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078F" w14:textId="748E0C14" w:rsidR="00596621" w:rsidRDefault="00596621" w:rsidP="009D2471">
      <w:pPr>
        <w:spacing w:after="0" w:line="240" w:lineRule="auto"/>
        <w:rPr>
          <w:rFonts w:ascii="Times New Roman" w:hAnsi="Times New Roman"/>
          <w:i/>
          <w:iCs/>
          <w:lang w:eastAsia="en-US"/>
        </w:rPr>
      </w:pPr>
    </w:p>
    <w:p w14:paraId="08724F1C" w14:textId="245191C2" w:rsidR="009D2471" w:rsidRDefault="009D2471" w:rsidP="009D2471">
      <w:pPr>
        <w:spacing w:after="0" w:line="240" w:lineRule="auto"/>
        <w:rPr>
          <w:rFonts w:ascii="Times New Roman" w:hAnsi="Times New Roman"/>
          <w:i/>
          <w:iCs/>
          <w:lang w:eastAsia="en-US"/>
        </w:rPr>
      </w:pPr>
    </w:p>
    <w:p w14:paraId="685175DF" w14:textId="1823E746" w:rsidR="009D2471" w:rsidRDefault="009D2471" w:rsidP="009D2471">
      <w:pPr>
        <w:spacing w:after="0" w:line="240" w:lineRule="auto"/>
        <w:rPr>
          <w:rFonts w:ascii="Times New Roman" w:hAnsi="Times New Roman"/>
          <w:i/>
          <w:iCs/>
          <w:lang w:eastAsia="en-US"/>
        </w:rPr>
      </w:pPr>
    </w:p>
    <w:p w14:paraId="346C1430" w14:textId="314F5246" w:rsidR="009D2471" w:rsidRDefault="009D2471" w:rsidP="009D2471">
      <w:pPr>
        <w:spacing w:after="0" w:line="240" w:lineRule="auto"/>
        <w:rPr>
          <w:rFonts w:ascii="Times New Roman" w:hAnsi="Times New Roman"/>
          <w:i/>
          <w:iCs/>
          <w:lang w:eastAsia="en-US"/>
        </w:rPr>
      </w:pPr>
    </w:p>
    <w:p w14:paraId="4B14234B" w14:textId="5E9AC23F" w:rsidR="009D2471" w:rsidRDefault="009D2471" w:rsidP="009D2471">
      <w:pPr>
        <w:spacing w:after="0" w:line="240" w:lineRule="auto"/>
        <w:rPr>
          <w:rFonts w:ascii="Times New Roman" w:hAnsi="Times New Roman"/>
          <w:i/>
          <w:iCs/>
          <w:lang w:eastAsia="en-US"/>
        </w:rPr>
      </w:pPr>
    </w:p>
    <w:p w14:paraId="721AC818" w14:textId="56A1CB80" w:rsidR="009D2471" w:rsidRDefault="009D2471" w:rsidP="009D2471">
      <w:pPr>
        <w:spacing w:after="0" w:line="240" w:lineRule="auto"/>
        <w:rPr>
          <w:rFonts w:ascii="Times New Roman" w:hAnsi="Times New Roman"/>
          <w:i/>
          <w:iCs/>
          <w:lang w:eastAsia="en-US"/>
        </w:rPr>
      </w:pPr>
    </w:p>
    <w:p w14:paraId="1808DD12" w14:textId="2715C0C6" w:rsidR="009D2471" w:rsidRDefault="009D2471" w:rsidP="009D2471">
      <w:pPr>
        <w:spacing w:after="0" w:line="240" w:lineRule="auto"/>
        <w:rPr>
          <w:rFonts w:ascii="Times New Roman" w:hAnsi="Times New Roman"/>
          <w:i/>
          <w:iCs/>
          <w:lang w:eastAsia="en-US"/>
        </w:rPr>
      </w:pPr>
    </w:p>
    <w:p w14:paraId="08913F7A" w14:textId="77777777" w:rsidR="009D2471" w:rsidRDefault="009D2471" w:rsidP="009D2471">
      <w:pPr>
        <w:spacing w:after="0" w:line="240" w:lineRule="auto"/>
        <w:rPr>
          <w:rFonts w:ascii="Times New Roman" w:hAnsi="Times New Roman"/>
          <w:i/>
          <w:iCs/>
          <w:lang w:eastAsia="en-US"/>
        </w:rPr>
      </w:pPr>
    </w:p>
    <w:p w14:paraId="38EFC514" w14:textId="77777777" w:rsidR="00185951" w:rsidRDefault="00185951">
      <w:pPr>
        <w:spacing w:after="0" w:line="240" w:lineRule="auto"/>
        <w:jc w:val="center"/>
        <w:rPr>
          <w:rFonts w:ascii="Times New Roman" w:hAnsi="Times New Roman"/>
          <w:i/>
          <w:iCs/>
          <w:lang w:eastAsia="en-US"/>
        </w:rPr>
      </w:pPr>
    </w:p>
    <w:p w14:paraId="616858B8" w14:textId="77777777" w:rsidR="008A247D" w:rsidRDefault="008A247D">
      <w:pPr>
        <w:spacing w:after="0" w:line="240" w:lineRule="auto"/>
        <w:jc w:val="center"/>
        <w:rPr>
          <w:rFonts w:ascii="Times New Roman" w:hAnsi="Times New Roman"/>
          <w:i/>
          <w:iCs/>
          <w:lang w:eastAsia="en-US"/>
        </w:rPr>
      </w:pPr>
    </w:p>
    <w:p w14:paraId="0B34B72A" w14:textId="441FE7E4" w:rsidR="00596621" w:rsidRPr="007D499B" w:rsidRDefault="00A764A4" w:rsidP="005771D3">
      <w:pPr>
        <w:spacing w:after="0" w:line="240" w:lineRule="auto"/>
        <w:jc w:val="center"/>
        <w:rPr>
          <w:rFonts w:ascii="Times New Roman" w:hAnsi="Times New Roman"/>
          <w:iCs/>
          <w:sz w:val="44"/>
          <w:szCs w:val="44"/>
          <w:lang w:eastAsia="en-US"/>
        </w:rPr>
      </w:pPr>
      <w:r>
        <w:rPr>
          <w:rFonts w:ascii="Times New Roman" w:hAnsi="Times New Roman"/>
          <w:color w:val="000000"/>
          <w:sz w:val="44"/>
          <w:szCs w:val="44"/>
          <w:lang w:eastAsia="en-US"/>
        </w:rPr>
        <w:t> </w:t>
      </w:r>
      <w:r w:rsidR="005771D3">
        <w:rPr>
          <w:rFonts w:ascii="Times New Roman" w:hAnsi="Times New Roman"/>
          <w:iCs/>
          <w:sz w:val="44"/>
          <w:szCs w:val="44"/>
          <w:lang w:eastAsia="en-US"/>
        </w:rPr>
        <w:t xml:space="preserve"> </w:t>
      </w:r>
    </w:p>
    <w:p w14:paraId="00637E02" w14:textId="77777777" w:rsidR="00596621" w:rsidRPr="007D499B" w:rsidRDefault="00596621">
      <w:pPr>
        <w:spacing w:after="0" w:line="240" w:lineRule="auto"/>
        <w:jc w:val="center"/>
        <w:rPr>
          <w:rFonts w:ascii="Times New Roman" w:hAnsi="Times New Roman"/>
          <w:iCs/>
          <w:sz w:val="44"/>
          <w:szCs w:val="44"/>
          <w:lang w:eastAsia="en-US"/>
        </w:rPr>
      </w:pPr>
    </w:p>
    <w:p w14:paraId="03E5CB9A" w14:textId="77777777" w:rsidR="00596621" w:rsidRPr="007D499B" w:rsidRDefault="00A764A4">
      <w:pPr>
        <w:tabs>
          <w:tab w:val="left" w:pos="4717"/>
          <w:tab w:val="left" w:pos="8040"/>
        </w:tabs>
        <w:spacing w:after="0" w:line="240" w:lineRule="auto"/>
        <w:rPr>
          <w:rFonts w:ascii="Times New Roman" w:hAnsi="Times New Roman"/>
          <w:iCs/>
          <w:sz w:val="44"/>
          <w:szCs w:val="44"/>
          <w:lang w:eastAsia="en-US"/>
        </w:rPr>
      </w:pPr>
      <w:r w:rsidRPr="007D499B">
        <w:rPr>
          <w:rFonts w:ascii="Times New Roman" w:hAnsi="Times New Roman"/>
          <w:iCs/>
          <w:sz w:val="44"/>
          <w:szCs w:val="44"/>
          <w:lang w:eastAsia="en-US"/>
        </w:rPr>
        <w:tab/>
      </w:r>
    </w:p>
    <w:p w14:paraId="712B6633" w14:textId="3FAB2BE6" w:rsidR="00596621" w:rsidRPr="007D499B" w:rsidRDefault="005771D3" w:rsidP="007D499B">
      <w:pPr>
        <w:spacing w:after="0" w:line="240" w:lineRule="auto"/>
        <w:jc w:val="center"/>
        <w:rPr>
          <w:rFonts w:ascii="Times New Roman" w:hAnsi="Times New Roman"/>
          <w:sz w:val="44"/>
          <w:szCs w:val="44"/>
        </w:rPr>
      </w:pPr>
      <w:r>
        <w:rPr>
          <w:rFonts w:ascii="Times New Roman" w:hAnsi="Times New Roman"/>
          <w:sz w:val="44"/>
          <w:szCs w:val="44"/>
        </w:rPr>
        <w:t xml:space="preserve">    </w:t>
      </w:r>
      <w:r w:rsidR="00DE653F">
        <w:rPr>
          <w:rFonts w:ascii="Times New Roman" w:hAnsi="Times New Roman"/>
          <w:sz w:val="44"/>
          <w:szCs w:val="44"/>
        </w:rPr>
        <w:t>D</w:t>
      </w:r>
      <w:r w:rsidR="00067991">
        <w:rPr>
          <w:rFonts w:ascii="Times New Roman" w:hAnsi="Times New Roman"/>
          <w:sz w:val="44"/>
          <w:szCs w:val="44"/>
        </w:rPr>
        <w:t>oktorski</w:t>
      </w:r>
      <w:r w:rsidR="00DE653F">
        <w:rPr>
          <w:rFonts w:ascii="Times New Roman" w:hAnsi="Times New Roman"/>
          <w:sz w:val="44"/>
          <w:szCs w:val="44"/>
        </w:rPr>
        <w:t xml:space="preserve"> </w:t>
      </w:r>
      <w:r w:rsidR="00D160D1" w:rsidRPr="007D499B">
        <w:rPr>
          <w:rFonts w:ascii="Times New Roman" w:hAnsi="Times New Roman"/>
          <w:sz w:val="44"/>
          <w:szCs w:val="44"/>
        </w:rPr>
        <w:t xml:space="preserve"> </w:t>
      </w:r>
      <w:r w:rsidR="00A764A4" w:rsidRPr="007D499B">
        <w:rPr>
          <w:rFonts w:ascii="Times New Roman" w:hAnsi="Times New Roman"/>
          <w:sz w:val="44"/>
          <w:szCs w:val="44"/>
        </w:rPr>
        <w:t>stu</w:t>
      </w:r>
      <w:r w:rsidR="00BA1DB8" w:rsidRPr="007D499B">
        <w:rPr>
          <w:rFonts w:ascii="Times New Roman" w:hAnsi="Times New Roman"/>
          <w:sz w:val="44"/>
          <w:szCs w:val="44"/>
        </w:rPr>
        <w:t xml:space="preserve">dij </w:t>
      </w:r>
    </w:p>
    <w:p w14:paraId="0B1D489E" w14:textId="77777777" w:rsidR="007D499B" w:rsidRDefault="00A764A4">
      <w:pPr>
        <w:spacing w:after="0" w:line="240" w:lineRule="auto"/>
        <w:jc w:val="center"/>
        <w:rPr>
          <w:rFonts w:ascii="Times New Roman" w:hAnsi="Times New Roman"/>
          <w:b/>
          <w:iCs/>
          <w:sz w:val="44"/>
          <w:szCs w:val="44"/>
          <w:lang w:eastAsia="en-US"/>
        </w:rPr>
      </w:pPr>
      <w:r w:rsidRPr="007D499B">
        <w:rPr>
          <w:rFonts w:ascii="Times New Roman" w:hAnsi="Times New Roman"/>
          <w:b/>
          <w:iCs/>
          <w:sz w:val="44"/>
          <w:szCs w:val="44"/>
          <w:lang w:eastAsia="en-US"/>
        </w:rPr>
        <w:t xml:space="preserve">OBRAZOVNE ZNANOSTI I </w:t>
      </w:r>
    </w:p>
    <w:p w14:paraId="28FCA668" w14:textId="3969183E" w:rsidR="00596621" w:rsidRDefault="00A764A4">
      <w:pPr>
        <w:spacing w:after="0" w:line="240" w:lineRule="auto"/>
        <w:jc w:val="center"/>
        <w:rPr>
          <w:rFonts w:ascii="Times New Roman" w:hAnsi="Times New Roman"/>
          <w:b/>
          <w:iCs/>
          <w:sz w:val="44"/>
          <w:szCs w:val="44"/>
          <w:lang w:eastAsia="en-US"/>
        </w:rPr>
      </w:pPr>
      <w:r w:rsidRPr="007D499B">
        <w:rPr>
          <w:rFonts w:ascii="Times New Roman" w:hAnsi="Times New Roman"/>
          <w:b/>
          <w:iCs/>
          <w:sz w:val="44"/>
          <w:szCs w:val="44"/>
          <w:lang w:eastAsia="en-US"/>
        </w:rPr>
        <w:t>PERSPEKTIVE OBRAZOVANJA</w:t>
      </w:r>
    </w:p>
    <w:p w14:paraId="0FD3E103" w14:textId="5B37AF12" w:rsidR="005771D3" w:rsidRPr="005771D3" w:rsidRDefault="005771D3" w:rsidP="005771D3">
      <w:pPr>
        <w:pStyle w:val="Odlomakpopisa"/>
        <w:numPr>
          <w:ilvl w:val="0"/>
          <w:numId w:val="117"/>
        </w:numPr>
        <w:spacing w:after="0" w:line="240" w:lineRule="auto"/>
        <w:jc w:val="center"/>
        <w:rPr>
          <w:rFonts w:ascii="Times New Roman" w:hAnsi="Times New Roman"/>
          <w:iCs/>
          <w:sz w:val="44"/>
          <w:szCs w:val="44"/>
          <w:lang w:eastAsia="en-US"/>
        </w:rPr>
      </w:pPr>
      <w:r w:rsidRPr="005771D3">
        <w:rPr>
          <w:rFonts w:ascii="Times New Roman" w:hAnsi="Times New Roman"/>
          <w:iCs/>
          <w:sz w:val="44"/>
          <w:szCs w:val="44"/>
          <w:lang w:eastAsia="en-US"/>
        </w:rPr>
        <w:t>izvod iz programa-</w:t>
      </w:r>
    </w:p>
    <w:p w14:paraId="7F88A6FD" w14:textId="77777777" w:rsidR="00596621" w:rsidRPr="007D499B" w:rsidRDefault="00596621">
      <w:pPr>
        <w:spacing w:after="0" w:line="240" w:lineRule="auto"/>
        <w:jc w:val="center"/>
        <w:rPr>
          <w:rFonts w:ascii="Times New Roman" w:hAnsi="Times New Roman"/>
          <w:i/>
          <w:iCs/>
          <w:lang w:eastAsia="en-US"/>
        </w:rPr>
      </w:pPr>
    </w:p>
    <w:p w14:paraId="387B357E" w14:textId="77777777" w:rsidR="00596621" w:rsidRPr="007D499B" w:rsidRDefault="00596621">
      <w:pPr>
        <w:spacing w:after="0" w:line="240" w:lineRule="auto"/>
        <w:jc w:val="center"/>
        <w:rPr>
          <w:rFonts w:ascii="Times New Roman" w:hAnsi="Times New Roman"/>
          <w:i/>
          <w:iCs/>
          <w:lang w:eastAsia="en-US"/>
        </w:rPr>
      </w:pPr>
    </w:p>
    <w:p w14:paraId="5532D826" w14:textId="2B1CA79D" w:rsidR="00C24376" w:rsidRDefault="00C24376" w:rsidP="00CF0E74">
      <w:pPr>
        <w:pStyle w:val="Sadraj1"/>
        <w:rPr>
          <w:rFonts w:ascii="Times New Roman" w:hAnsi="Times New Roman"/>
        </w:rPr>
      </w:pPr>
    </w:p>
    <w:p w14:paraId="05570669" w14:textId="4D9FA86F" w:rsidR="00CF0E74" w:rsidRDefault="00CF0E74" w:rsidP="00CF0E74"/>
    <w:p w14:paraId="010D77F4" w14:textId="2DAADBCD" w:rsidR="00CF0E74" w:rsidRDefault="00CF0E74" w:rsidP="00CF0E74"/>
    <w:p w14:paraId="0EBF0092" w14:textId="30907FA5" w:rsidR="00CF0E74" w:rsidRDefault="00CF0E74" w:rsidP="00CF0E74"/>
    <w:p w14:paraId="327DBAE7" w14:textId="71B9ECE5" w:rsidR="00CF0E74" w:rsidRDefault="00CF0E74" w:rsidP="00CF0E74"/>
    <w:p w14:paraId="04C1FAF7" w14:textId="7ADB13E4" w:rsidR="00CF0E74" w:rsidRDefault="00CF0E74" w:rsidP="00CF0E74"/>
    <w:p w14:paraId="41970405" w14:textId="6E3586D9" w:rsidR="00CF0E74" w:rsidRDefault="00CF0E74" w:rsidP="00CF0E74"/>
    <w:p w14:paraId="168337E8" w14:textId="6961CD41" w:rsidR="00CF0E74" w:rsidRDefault="00CF0E74" w:rsidP="00CF0E74"/>
    <w:p w14:paraId="680C1E29" w14:textId="708E3445" w:rsidR="00CF0E74" w:rsidRDefault="00CF0E74" w:rsidP="00CF0E74"/>
    <w:p w14:paraId="1A783FD8" w14:textId="661AF65E" w:rsidR="00CF0E74" w:rsidRDefault="00CF0E74" w:rsidP="00CF0E74"/>
    <w:p w14:paraId="336A4E83" w14:textId="70A7609E" w:rsidR="00CF0E74" w:rsidRDefault="00CF0E74" w:rsidP="00CF0E74"/>
    <w:p w14:paraId="6032911F" w14:textId="5ECECCF6" w:rsidR="00CF0E74" w:rsidRDefault="00CF0E74" w:rsidP="00CF0E74"/>
    <w:p w14:paraId="5FDD4D09" w14:textId="77777777" w:rsidR="00CF0E74" w:rsidRPr="00CF0E74" w:rsidRDefault="00CF0E74" w:rsidP="00CF0E74"/>
    <w:p w14:paraId="3E99D574" w14:textId="47E14044" w:rsidR="00CF0E74" w:rsidRDefault="00CF0E74" w:rsidP="00CF0E74"/>
    <w:p w14:paraId="276B3D0F" w14:textId="0B551138" w:rsidR="00CF0E74" w:rsidRPr="00CF0E74" w:rsidRDefault="00CF0E74" w:rsidP="00CF0E74">
      <w:pPr>
        <w:tabs>
          <w:tab w:val="left" w:pos="4080"/>
        </w:tabs>
      </w:pPr>
      <w:r>
        <w:tab/>
        <w:t>Osijek, 2023./2024.</w:t>
      </w:r>
    </w:p>
    <w:p w14:paraId="5099DAF5" w14:textId="77777777" w:rsidR="00596621" w:rsidRPr="009A0B8D" w:rsidRDefault="00A764A4" w:rsidP="00CF0E74">
      <w:pPr>
        <w:pStyle w:val="Naslov1"/>
        <w:rPr>
          <w:rFonts w:ascii="Times New Roman" w:hAnsi="Times New Roman"/>
          <w:sz w:val="32"/>
        </w:rPr>
      </w:pPr>
      <w:bookmarkStart w:id="0" w:name="_Toc352161401"/>
      <w:bookmarkStart w:id="1" w:name="_Toc121602468"/>
      <w:r w:rsidRPr="009A0B8D">
        <w:rPr>
          <w:rFonts w:ascii="Times New Roman" w:hAnsi="Times New Roman"/>
          <w:sz w:val="32"/>
        </w:rPr>
        <w:lastRenderedPageBreak/>
        <w:t>UVOD</w:t>
      </w:r>
      <w:bookmarkEnd w:id="0"/>
      <w:bookmarkEnd w:id="1"/>
    </w:p>
    <w:p w14:paraId="3971C76A" w14:textId="77777777" w:rsidR="00596621" w:rsidRDefault="00A764A4" w:rsidP="00CF0E74">
      <w:pPr>
        <w:pStyle w:val="Naslov1"/>
        <w:rPr>
          <w:rFonts w:ascii="Times New Roman" w:hAnsi="Times New Roman"/>
        </w:rPr>
      </w:pPr>
      <w:bookmarkStart w:id="2" w:name="_Toc5045909"/>
      <w:bookmarkStart w:id="3" w:name="_Toc5045865"/>
      <w:bookmarkStart w:id="4" w:name="_Toc121602469"/>
      <w:r>
        <w:rPr>
          <w:rFonts w:ascii="Times New Roman" w:hAnsi="Times New Roman"/>
        </w:rPr>
        <w:t>Opće informacije o visokom učilištu i predloženom studijskom programu</w:t>
      </w:r>
      <w:bookmarkEnd w:id="2"/>
      <w:bookmarkEnd w:id="3"/>
      <w:bookmarkEnd w:id="4"/>
    </w:p>
    <w:p w14:paraId="5CFC0240" w14:textId="77777777" w:rsidR="00596621" w:rsidRDefault="00596621"/>
    <w:tbl>
      <w:tblPr>
        <w:tblW w:w="5000" w:type="pct"/>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81"/>
        <w:gridCol w:w="6459"/>
      </w:tblGrid>
      <w:tr w:rsidR="00596621" w14:paraId="12220570" w14:textId="77777777">
        <w:tc>
          <w:tcPr>
            <w:tcW w:w="2590" w:type="dxa"/>
            <w:tcBorders>
              <w:top w:val="single" w:sz="12" w:space="0" w:color="000000"/>
              <w:left w:val="single" w:sz="12" w:space="0" w:color="000000"/>
              <w:bottom w:val="single" w:sz="4" w:space="0" w:color="000000"/>
              <w:right w:val="single" w:sz="4" w:space="0" w:color="000000"/>
            </w:tcBorders>
            <w:shd w:val="clear" w:color="auto" w:fill="F2F2F2"/>
            <w:vAlign w:val="center"/>
          </w:tcPr>
          <w:p w14:paraId="4AEF3BCC"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Naziv visokog učilišta:</w:t>
            </w:r>
          </w:p>
        </w:tc>
        <w:tc>
          <w:tcPr>
            <w:tcW w:w="6481"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56D5E630"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Sveučilište Josipa Jurja Strossmayera u Osijeku</w:t>
            </w:r>
          </w:p>
          <w:p w14:paraId="66EC9A8C"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FAKULTET ZA ODGOJNE I OBRAZOVNE ZNANOSTI</w:t>
            </w:r>
          </w:p>
          <w:p w14:paraId="1DF1E845"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OIB  28082679513</w:t>
            </w:r>
          </w:p>
          <w:p w14:paraId="646858C2"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MB 1404881</w:t>
            </w:r>
          </w:p>
        </w:tc>
      </w:tr>
      <w:tr w:rsidR="00596621" w14:paraId="4D302512" w14:textId="77777777">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3E374FF0"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Adresa:</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6B027124"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Ulica cara Hadrijana 10</w:t>
            </w:r>
          </w:p>
          <w:p w14:paraId="57BB72CE"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31000 Osijek</w:t>
            </w:r>
          </w:p>
        </w:tc>
      </w:tr>
      <w:tr w:rsidR="00596621" w14:paraId="0D561779" w14:textId="77777777" w:rsidTr="00095B88">
        <w:trPr>
          <w:trHeight w:val="39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4B0B1461"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Telefon:</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0319BC36"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031 321 - 700</w:t>
            </w:r>
          </w:p>
        </w:tc>
      </w:tr>
      <w:tr w:rsidR="00596621" w14:paraId="179E1C5F" w14:textId="77777777" w:rsidTr="00095B88">
        <w:trPr>
          <w:trHeight w:val="41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3ACF24BF"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Faks:</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37C18F2A"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031 321 - 899</w:t>
            </w:r>
          </w:p>
        </w:tc>
      </w:tr>
      <w:tr w:rsidR="00596621" w14:paraId="13B017A6" w14:textId="77777777" w:rsidTr="00095B88">
        <w:trPr>
          <w:trHeight w:val="388"/>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27B32162"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E-adresa:</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1E148146" w14:textId="77777777" w:rsidR="00596621" w:rsidRDefault="005771D3">
            <w:pPr>
              <w:spacing w:after="0" w:line="240" w:lineRule="auto"/>
            </w:pPr>
            <w:hyperlink r:id="rId8">
              <w:r w:rsidR="00A764A4">
                <w:rPr>
                  <w:rStyle w:val="Internetskapoveznica"/>
                  <w:rFonts w:ascii="Times New Roman" w:hAnsi="Times New Roman"/>
                  <w:sz w:val="24"/>
                  <w:szCs w:val="24"/>
                </w:rPr>
                <w:t>helpdesk@foozos.hr</w:t>
              </w:r>
            </w:hyperlink>
          </w:p>
        </w:tc>
      </w:tr>
      <w:tr w:rsidR="00596621" w14:paraId="46737B7E" w14:textId="77777777" w:rsidTr="00095B88">
        <w:trPr>
          <w:trHeight w:val="408"/>
        </w:trPr>
        <w:tc>
          <w:tcPr>
            <w:tcW w:w="2590" w:type="dxa"/>
            <w:tcBorders>
              <w:top w:val="single" w:sz="4" w:space="0" w:color="000000"/>
              <w:left w:val="single" w:sz="12" w:space="0" w:color="000000"/>
              <w:bottom w:val="single" w:sz="12" w:space="0" w:color="000000"/>
              <w:right w:val="single" w:sz="4" w:space="0" w:color="000000"/>
            </w:tcBorders>
            <w:shd w:val="clear" w:color="auto" w:fill="F2F2F2"/>
            <w:vAlign w:val="center"/>
          </w:tcPr>
          <w:p w14:paraId="6587FE24"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Mrežna stranica:</w:t>
            </w:r>
          </w:p>
        </w:tc>
        <w:tc>
          <w:tcPr>
            <w:tcW w:w="648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2D2D85D1" w14:textId="77777777" w:rsidR="00596621" w:rsidRDefault="005771D3">
            <w:pPr>
              <w:spacing w:after="0" w:line="240" w:lineRule="auto"/>
            </w:pPr>
            <w:hyperlink r:id="rId9">
              <w:r w:rsidR="00A764A4">
                <w:rPr>
                  <w:rStyle w:val="Internetskapoveznica"/>
                  <w:rFonts w:ascii="Times New Roman" w:hAnsi="Times New Roman"/>
                  <w:sz w:val="24"/>
                  <w:szCs w:val="24"/>
                </w:rPr>
                <w:t>http://www.foozos.hr</w:t>
              </w:r>
            </w:hyperlink>
          </w:p>
        </w:tc>
      </w:tr>
    </w:tbl>
    <w:p w14:paraId="57555F13" w14:textId="60EA4F74" w:rsidR="00596621" w:rsidRDefault="00596621">
      <w:pPr>
        <w:spacing w:after="0" w:line="240" w:lineRule="auto"/>
        <w:jc w:val="both"/>
        <w:rPr>
          <w:rFonts w:ascii="Times New Roman" w:hAnsi="Times New Roman"/>
          <w:sz w:val="24"/>
          <w:szCs w:val="24"/>
        </w:rPr>
      </w:pPr>
    </w:p>
    <w:p w14:paraId="17F6EF6F" w14:textId="5E0DD635" w:rsidR="009D2471" w:rsidRDefault="009D2471">
      <w:pPr>
        <w:spacing w:after="0" w:line="240" w:lineRule="auto"/>
        <w:jc w:val="both"/>
        <w:rPr>
          <w:rFonts w:ascii="Times New Roman" w:hAnsi="Times New Roman"/>
          <w:sz w:val="24"/>
          <w:szCs w:val="24"/>
        </w:rPr>
      </w:pPr>
    </w:p>
    <w:p w14:paraId="53DF92D5" w14:textId="62F3F775" w:rsidR="009D2471" w:rsidRDefault="009D2471">
      <w:pPr>
        <w:spacing w:after="0" w:line="240" w:lineRule="auto"/>
        <w:jc w:val="both"/>
        <w:rPr>
          <w:rFonts w:ascii="Times New Roman" w:hAnsi="Times New Roman"/>
          <w:sz w:val="24"/>
          <w:szCs w:val="24"/>
        </w:rPr>
      </w:pPr>
    </w:p>
    <w:p w14:paraId="44693326" w14:textId="77777777" w:rsidR="009D2471" w:rsidRDefault="009D2471">
      <w:pPr>
        <w:spacing w:after="0" w:line="240" w:lineRule="auto"/>
        <w:jc w:val="both"/>
        <w:rPr>
          <w:rFonts w:ascii="Times New Roman" w:hAnsi="Times New Roman"/>
          <w:sz w:val="24"/>
          <w:szCs w:val="24"/>
        </w:rPr>
      </w:pPr>
    </w:p>
    <w:tbl>
      <w:tblPr>
        <w:tblW w:w="5000" w:type="pct"/>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83"/>
        <w:gridCol w:w="6457"/>
      </w:tblGrid>
      <w:tr w:rsidR="00596621" w14:paraId="05A1B972" w14:textId="77777777" w:rsidTr="00095B88">
        <w:trPr>
          <w:trHeight w:val="712"/>
        </w:trPr>
        <w:tc>
          <w:tcPr>
            <w:tcW w:w="2590" w:type="dxa"/>
            <w:tcBorders>
              <w:top w:val="single" w:sz="12" w:space="0" w:color="000000"/>
              <w:left w:val="single" w:sz="12" w:space="0" w:color="000000"/>
              <w:bottom w:val="single" w:sz="4" w:space="0" w:color="000000"/>
              <w:right w:val="single" w:sz="4" w:space="0" w:color="000000"/>
            </w:tcBorders>
            <w:shd w:val="clear" w:color="auto" w:fill="F2F2F2"/>
            <w:vAlign w:val="center"/>
          </w:tcPr>
          <w:p w14:paraId="012D2EA1"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Naziv studijskoga programa</w:t>
            </w:r>
          </w:p>
        </w:tc>
        <w:tc>
          <w:tcPr>
            <w:tcW w:w="6481"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3D6277FB" w14:textId="77777777" w:rsidR="00596621" w:rsidRDefault="00A764A4">
            <w:pPr>
              <w:spacing w:after="0" w:line="240" w:lineRule="auto"/>
              <w:rPr>
                <w:rFonts w:ascii="Times New Roman" w:hAnsi="Times New Roman"/>
                <w:b/>
                <w:iCs/>
                <w:sz w:val="24"/>
                <w:szCs w:val="24"/>
                <w:lang w:eastAsia="en-US"/>
              </w:rPr>
            </w:pPr>
            <w:r>
              <w:rPr>
                <w:rFonts w:ascii="Times New Roman" w:hAnsi="Times New Roman"/>
                <w:b/>
                <w:iCs/>
                <w:sz w:val="24"/>
                <w:szCs w:val="24"/>
                <w:lang w:eastAsia="en-US"/>
              </w:rPr>
              <w:t>OBRAZOVNE ZNANOSTI I PERSPEKTIVE OBRAZOVANJA</w:t>
            </w:r>
          </w:p>
        </w:tc>
      </w:tr>
      <w:tr w:rsidR="00596621" w14:paraId="24864827" w14:textId="77777777" w:rsidTr="00095B88">
        <w:trPr>
          <w:trHeight w:val="867"/>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28540084"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Nositelj studijskoga programa</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39A480F9"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Sveučilište Josipa Jurja Strossmayera u Osijeku</w:t>
            </w:r>
          </w:p>
          <w:p w14:paraId="76F4B30F"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FAKULTET ZA ODGOJNE I OBRAZOVNE ZNANOSTI</w:t>
            </w:r>
          </w:p>
        </w:tc>
      </w:tr>
      <w:tr w:rsidR="00596621" w14:paraId="33E0C2CF" w14:textId="77777777" w:rsidTr="00095B88">
        <w:trPr>
          <w:trHeight w:val="684"/>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4E8AC3D4"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Vrsta studijskoga programa</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3C8776AE" w14:textId="2D8C7ABA" w:rsidR="00596621" w:rsidRDefault="00A764A4" w:rsidP="00067991">
            <w:pPr>
              <w:spacing w:after="0" w:line="240" w:lineRule="auto"/>
              <w:rPr>
                <w:rFonts w:ascii="Times New Roman" w:hAnsi="Times New Roman"/>
                <w:sz w:val="24"/>
                <w:szCs w:val="24"/>
              </w:rPr>
            </w:pPr>
            <w:r>
              <w:rPr>
                <w:rFonts w:ascii="Times New Roman" w:hAnsi="Times New Roman"/>
                <w:sz w:val="24"/>
                <w:szCs w:val="24"/>
              </w:rPr>
              <w:t xml:space="preserve">Poslijediplomski sveučilišni </w:t>
            </w:r>
            <w:r w:rsidR="00067991">
              <w:rPr>
                <w:rFonts w:ascii="Times New Roman" w:hAnsi="Times New Roman"/>
                <w:sz w:val="24"/>
                <w:szCs w:val="24"/>
              </w:rPr>
              <w:t>(</w:t>
            </w:r>
            <w:r>
              <w:rPr>
                <w:rFonts w:ascii="Times New Roman" w:hAnsi="Times New Roman"/>
                <w:sz w:val="24"/>
                <w:szCs w:val="24"/>
              </w:rPr>
              <w:t>doktorski</w:t>
            </w:r>
            <w:r w:rsidR="00067991">
              <w:rPr>
                <w:rFonts w:ascii="Times New Roman" w:hAnsi="Times New Roman"/>
                <w:sz w:val="24"/>
                <w:szCs w:val="24"/>
              </w:rPr>
              <w:t>)</w:t>
            </w:r>
            <w:r>
              <w:rPr>
                <w:rFonts w:ascii="Times New Roman" w:hAnsi="Times New Roman"/>
                <w:sz w:val="24"/>
                <w:szCs w:val="24"/>
              </w:rPr>
              <w:t xml:space="preserve"> studij </w:t>
            </w:r>
            <w:r w:rsidR="00067991">
              <w:rPr>
                <w:rFonts w:ascii="Times New Roman" w:hAnsi="Times New Roman"/>
                <w:sz w:val="24"/>
                <w:szCs w:val="24"/>
              </w:rPr>
              <w:t xml:space="preserve">  </w:t>
            </w:r>
          </w:p>
        </w:tc>
      </w:tr>
      <w:tr w:rsidR="00596621" w14:paraId="2D7ABC55" w14:textId="77777777">
        <w:trPr>
          <w:trHeight w:val="740"/>
        </w:trPr>
        <w:tc>
          <w:tcPr>
            <w:tcW w:w="2590" w:type="dxa"/>
            <w:tcBorders>
              <w:top w:val="single" w:sz="4" w:space="0" w:color="000000"/>
              <w:left w:val="single" w:sz="12" w:space="0" w:color="000000"/>
              <w:bottom w:val="single" w:sz="4" w:space="0" w:color="000000"/>
              <w:right w:val="single" w:sz="4" w:space="0" w:color="000000"/>
            </w:tcBorders>
            <w:shd w:val="clear" w:color="auto" w:fill="F2F2F2"/>
            <w:vAlign w:val="center"/>
          </w:tcPr>
          <w:p w14:paraId="509E519F" w14:textId="77777777" w:rsidR="00596621" w:rsidRDefault="00A764A4">
            <w:pPr>
              <w:spacing w:after="0" w:line="240" w:lineRule="auto"/>
              <w:rPr>
                <w:rFonts w:ascii="Times New Roman" w:hAnsi="Times New Roman"/>
                <w:sz w:val="24"/>
                <w:szCs w:val="24"/>
              </w:rPr>
            </w:pPr>
            <w:r>
              <w:rPr>
                <w:rFonts w:ascii="Times New Roman" w:hAnsi="Times New Roman"/>
                <w:sz w:val="24"/>
                <w:szCs w:val="24"/>
              </w:rPr>
              <w:t xml:space="preserve">Razina studijskoga programa </w:t>
            </w:r>
          </w:p>
        </w:tc>
        <w:tc>
          <w:tcPr>
            <w:tcW w:w="6481" w:type="dxa"/>
            <w:tcBorders>
              <w:top w:val="single" w:sz="4" w:space="0" w:color="000000"/>
              <w:left w:val="single" w:sz="4" w:space="0" w:color="000000"/>
              <w:bottom w:val="single" w:sz="4" w:space="0" w:color="000000"/>
              <w:right w:val="single" w:sz="12" w:space="0" w:color="000000"/>
            </w:tcBorders>
            <w:shd w:val="clear" w:color="auto" w:fill="F2F2F2"/>
            <w:vAlign w:val="center"/>
          </w:tcPr>
          <w:p w14:paraId="64AE131B" w14:textId="77777777" w:rsidR="00596621" w:rsidRDefault="00596621">
            <w:pPr>
              <w:spacing w:after="0" w:line="240" w:lineRule="auto"/>
              <w:rPr>
                <w:rFonts w:ascii="Times New Roman" w:hAnsi="Times New Roman"/>
                <w:sz w:val="24"/>
                <w:szCs w:val="24"/>
              </w:rPr>
            </w:pPr>
          </w:p>
          <w:p w14:paraId="051FE48E" w14:textId="4EEEDD61" w:rsidR="00596621" w:rsidRDefault="00A764A4">
            <w:pPr>
              <w:spacing w:after="0" w:line="240" w:lineRule="auto"/>
              <w:rPr>
                <w:rFonts w:ascii="Times New Roman" w:hAnsi="Times New Roman"/>
                <w:sz w:val="24"/>
                <w:szCs w:val="24"/>
              </w:rPr>
            </w:pPr>
            <w:r>
              <w:rPr>
                <w:rFonts w:ascii="Times New Roman" w:hAnsi="Times New Roman"/>
                <w:sz w:val="24"/>
                <w:szCs w:val="24"/>
              </w:rPr>
              <w:t xml:space="preserve">Razina 3 - poslijediplomski </w:t>
            </w:r>
            <w:r w:rsidR="00BC0C5A">
              <w:rPr>
                <w:rFonts w:ascii="Times New Roman" w:hAnsi="Times New Roman"/>
                <w:sz w:val="24"/>
                <w:szCs w:val="24"/>
              </w:rPr>
              <w:t>sveučilišni (</w:t>
            </w:r>
            <w:r>
              <w:rPr>
                <w:rFonts w:ascii="Times New Roman" w:hAnsi="Times New Roman"/>
                <w:sz w:val="24"/>
                <w:szCs w:val="24"/>
              </w:rPr>
              <w:t>doktorski</w:t>
            </w:r>
            <w:r w:rsidR="00BC0C5A">
              <w:rPr>
                <w:rFonts w:ascii="Times New Roman" w:hAnsi="Times New Roman"/>
                <w:sz w:val="24"/>
                <w:szCs w:val="24"/>
              </w:rPr>
              <w:t>)</w:t>
            </w:r>
            <w:r>
              <w:rPr>
                <w:rFonts w:ascii="Times New Roman" w:hAnsi="Times New Roman"/>
                <w:sz w:val="24"/>
                <w:szCs w:val="24"/>
              </w:rPr>
              <w:t xml:space="preserve"> studij </w:t>
            </w:r>
          </w:p>
          <w:p w14:paraId="338FC4B9" w14:textId="77777777" w:rsidR="00596621" w:rsidRDefault="00596621">
            <w:pPr>
              <w:spacing w:after="0" w:line="240" w:lineRule="auto"/>
              <w:rPr>
                <w:rFonts w:ascii="Times New Roman" w:hAnsi="Times New Roman"/>
                <w:sz w:val="24"/>
                <w:szCs w:val="24"/>
              </w:rPr>
            </w:pPr>
          </w:p>
        </w:tc>
      </w:tr>
      <w:tr w:rsidR="00596621" w14:paraId="172EE268" w14:textId="77777777">
        <w:tc>
          <w:tcPr>
            <w:tcW w:w="2590" w:type="dxa"/>
            <w:tcBorders>
              <w:top w:val="single" w:sz="4" w:space="0" w:color="000000"/>
              <w:left w:val="single" w:sz="12" w:space="0" w:color="000000"/>
              <w:bottom w:val="single" w:sz="12" w:space="0" w:color="000000"/>
              <w:right w:val="single" w:sz="4" w:space="0" w:color="000000"/>
            </w:tcBorders>
            <w:shd w:val="clear" w:color="auto" w:fill="F2F2F2"/>
            <w:vAlign w:val="center"/>
          </w:tcPr>
          <w:p w14:paraId="5897DB86" w14:textId="1DEEE436" w:rsidR="00596621" w:rsidRDefault="00A764A4" w:rsidP="009D2471">
            <w:pPr>
              <w:spacing w:after="0" w:line="240" w:lineRule="auto"/>
              <w:rPr>
                <w:rFonts w:ascii="Times New Roman" w:hAnsi="Times New Roman"/>
                <w:sz w:val="24"/>
                <w:szCs w:val="24"/>
              </w:rPr>
            </w:pPr>
            <w:r>
              <w:rPr>
                <w:rFonts w:ascii="Times New Roman" w:hAnsi="Times New Roman"/>
                <w:sz w:val="24"/>
                <w:szCs w:val="24"/>
              </w:rPr>
              <w:t xml:space="preserve">Akademski </w:t>
            </w:r>
            <w:r w:rsidR="009D2471">
              <w:rPr>
                <w:rFonts w:ascii="Times New Roman" w:hAnsi="Times New Roman"/>
                <w:sz w:val="24"/>
                <w:szCs w:val="24"/>
              </w:rPr>
              <w:t>stupanj</w:t>
            </w:r>
            <w:r>
              <w:rPr>
                <w:rFonts w:ascii="Times New Roman" w:hAnsi="Times New Roman"/>
                <w:sz w:val="24"/>
                <w:szCs w:val="24"/>
              </w:rPr>
              <w:t xml:space="preserve"> koji se stječe po završetku studija</w:t>
            </w:r>
          </w:p>
        </w:tc>
        <w:tc>
          <w:tcPr>
            <w:tcW w:w="6481" w:type="dxa"/>
            <w:tcBorders>
              <w:top w:val="single" w:sz="4" w:space="0" w:color="000000"/>
              <w:left w:val="single" w:sz="4" w:space="0" w:color="000000"/>
              <w:bottom w:val="single" w:sz="12" w:space="0" w:color="000000"/>
              <w:right w:val="single" w:sz="12" w:space="0" w:color="000000"/>
            </w:tcBorders>
            <w:shd w:val="clear" w:color="auto" w:fill="F2F2F2"/>
            <w:vAlign w:val="center"/>
          </w:tcPr>
          <w:p w14:paraId="54CD8AEE" w14:textId="77777777" w:rsidR="00596621" w:rsidRDefault="00596621">
            <w:pPr>
              <w:spacing w:after="0" w:line="240" w:lineRule="auto"/>
              <w:rPr>
                <w:rFonts w:ascii="Times New Roman" w:hAnsi="Times New Roman"/>
                <w:sz w:val="24"/>
                <w:szCs w:val="24"/>
              </w:rPr>
            </w:pPr>
          </w:p>
          <w:p w14:paraId="4B864742" w14:textId="7E13BE02" w:rsidR="00D160D1" w:rsidRDefault="00A764A4" w:rsidP="005771D3">
            <w:pPr>
              <w:spacing w:after="0" w:line="240" w:lineRule="auto"/>
              <w:rPr>
                <w:rFonts w:ascii="Times New Roman" w:hAnsi="Times New Roman"/>
                <w:sz w:val="24"/>
                <w:szCs w:val="24"/>
              </w:rPr>
            </w:pPr>
            <w:r>
              <w:rPr>
                <w:rFonts w:ascii="Times New Roman" w:hAnsi="Times New Roman"/>
                <w:sz w:val="24"/>
                <w:szCs w:val="24"/>
              </w:rPr>
              <w:t xml:space="preserve">Doktor znanosti iz interdisciplinarnog područja znanosti (8.0), </w:t>
            </w:r>
          </w:p>
          <w:p w14:paraId="1F685637" w14:textId="16BAEBFC" w:rsidR="00D160D1" w:rsidRPr="00D160D1" w:rsidRDefault="00D160D1" w:rsidP="00D160D1">
            <w:pPr>
              <w:spacing w:after="0" w:line="240" w:lineRule="auto"/>
              <w:rPr>
                <w:rFonts w:ascii="Times New Roman" w:hAnsi="Times New Roman"/>
                <w:sz w:val="24"/>
                <w:szCs w:val="24"/>
              </w:rPr>
            </w:pPr>
            <w:r>
              <w:rPr>
                <w:rFonts w:ascii="Times New Roman" w:hAnsi="Times New Roman"/>
                <w:sz w:val="24"/>
                <w:szCs w:val="24"/>
              </w:rPr>
              <w:t>znanstvenog polja Obrazovnih znanosti (8.05);</w:t>
            </w:r>
          </w:p>
          <w:p w14:paraId="7B4E55BA" w14:textId="68FDE420" w:rsidR="00596621" w:rsidRDefault="00D160D1">
            <w:pPr>
              <w:spacing w:after="0" w:line="240" w:lineRule="auto"/>
              <w:rPr>
                <w:rFonts w:ascii="Times New Roman" w:hAnsi="Times New Roman"/>
                <w:sz w:val="24"/>
                <w:szCs w:val="24"/>
              </w:rPr>
            </w:pPr>
            <w:r>
              <w:rPr>
                <w:rFonts w:ascii="Times New Roman" w:hAnsi="Times New Roman"/>
                <w:sz w:val="24"/>
                <w:szCs w:val="24"/>
              </w:rPr>
              <w:t xml:space="preserve"> </w:t>
            </w:r>
            <w:r w:rsidR="00A764A4">
              <w:rPr>
                <w:rFonts w:ascii="Times New Roman" w:hAnsi="Times New Roman"/>
                <w:sz w:val="24"/>
                <w:szCs w:val="24"/>
              </w:rPr>
              <w:t>(dr. sc.</w:t>
            </w:r>
            <w:r w:rsidR="005771D3">
              <w:rPr>
                <w:rFonts w:ascii="Times New Roman" w:hAnsi="Times New Roman"/>
                <w:sz w:val="24"/>
                <w:szCs w:val="24"/>
              </w:rPr>
              <w:t>inter.</w:t>
            </w:r>
            <w:r w:rsidR="00A764A4">
              <w:rPr>
                <w:rFonts w:ascii="Times New Roman" w:hAnsi="Times New Roman"/>
                <w:sz w:val="24"/>
                <w:szCs w:val="24"/>
              </w:rPr>
              <w:t xml:space="preserve">) </w:t>
            </w:r>
          </w:p>
          <w:p w14:paraId="073BAB7F" w14:textId="77777777" w:rsidR="00596621" w:rsidRDefault="00596621">
            <w:pPr>
              <w:spacing w:after="0" w:line="240" w:lineRule="auto"/>
              <w:rPr>
                <w:rFonts w:ascii="Times New Roman" w:hAnsi="Times New Roman"/>
                <w:sz w:val="24"/>
                <w:szCs w:val="24"/>
              </w:rPr>
            </w:pPr>
          </w:p>
        </w:tc>
      </w:tr>
    </w:tbl>
    <w:p w14:paraId="58C19BD6" w14:textId="7A0883D5" w:rsidR="00596621" w:rsidRPr="005771D3" w:rsidRDefault="00A764A4" w:rsidP="005771D3">
      <w:pPr>
        <w:pStyle w:val="Podnaslov"/>
        <w:tabs>
          <w:tab w:val="clear" w:pos="460"/>
          <w:tab w:val="left" w:pos="284"/>
        </w:tabs>
        <w:spacing w:before="0" w:after="0"/>
        <w:ind w:hanging="218"/>
        <w:rPr>
          <w:rFonts w:ascii="Times New Roman" w:hAnsi="Times New Roman" w:cs="Times New Roman"/>
          <w:sz w:val="22"/>
          <w:szCs w:val="22"/>
        </w:rPr>
      </w:pPr>
      <w:r>
        <w:br w:type="page"/>
      </w:r>
    </w:p>
    <w:p w14:paraId="1684350A" w14:textId="77777777" w:rsidR="00596621" w:rsidRPr="009A0B8D" w:rsidRDefault="00A764A4" w:rsidP="00CF0E74">
      <w:pPr>
        <w:pStyle w:val="Naslov1"/>
        <w:rPr>
          <w:rFonts w:ascii="Times New Roman" w:hAnsi="Times New Roman"/>
          <w:sz w:val="32"/>
        </w:rPr>
      </w:pPr>
      <w:bookmarkStart w:id="5" w:name="_Toc352161407"/>
      <w:bookmarkStart w:id="6" w:name="_Toc121602483"/>
      <w:r w:rsidRPr="009A0B8D">
        <w:rPr>
          <w:rFonts w:ascii="Times New Roman" w:hAnsi="Times New Roman"/>
          <w:sz w:val="32"/>
        </w:rPr>
        <w:lastRenderedPageBreak/>
        <w:t>OPĆENITO O STUDIJSKOM PROGRAMU</w:t>
      </w:r>
      <w:bookmarkEnd w:id="5"/>
      <w:bookmarkEnd w:id="6"/>
    </w:p>
    <w:p w14:paraId="68F3815E" w14:textId="77777777" w:rsidR="00596621" w:rsidRDefault="00A764A4" w:rsidP="00CF0E74">
      <w:pPr>
        <w:pStyle w:val="Naslov1"/>
      </w:pPr>
      <w:bookmarkStart w:id="7" w:name="_Toc5045922"/>
      <w:bookmarkStart w:id="8" w:name="_Toc5045878"/>
      <w:bookmarkStart w:id="9" w:name="_Toc121602484"/>
      <w:r>
        <w:rPr>
          <w:rFonts w:ascii="Times New Roman" w:hAnsi="Times New Roman"/>
        </w:rPr>
        <w:t>Naziv studij</w:t>
      </w:r>
      <w:bookmarkEnd w:id="7"/>
      <w:bookmarkEnd w:id="8"/>
      <w:r>
        <w:rPr>
          <w:rFonts w:ascii="Times New Roman" w:hAnsi="Times New Roman"/>
        </w:rPr>
        <w:t>skog programa</w:t>
      </w:r>
      <w:bookmarkEnd w:id="9"/>
    </w:p>
    <w:p w14:paraId="60B6F0F4" w14:textId="77777777" w:rsidR="00596621" w:rsidRDefault="00596621">
      <w:pPr>
        <w:spacing w:after="0" w:line="240" w:lineRule="auto"/>
        <w:rPr>
          <w:rFonts w:ascii="Times New Roman" w:hAnsi="Times New Roman"/>
          <w:lang w:eastAsia="hr-HR"/>
        </w:rPr>
      </w:pPr>
    </w:p>
    <w:p w14:paraId="65469981" w14:textId="2ADE33FF" w:rsidR="00596621" w:rsidRDefault="00A764A4">
      <w:pPr>
        <w:spacing w:after="0" w:line="240" w:lineRule="auto"/>
      </w:pPr>
      <w:r>
        <w:rPr>
          <w:rFonts w:ascii="Times New Roman" w:hAnsi="Times New Roman"/>
          <w:sz w:val="24"/>
          <w:szCs w:val="24"/>
          <w:lang w:eastAsia="hr-HR"/>
        </w:rPr>
        <w:t xml:space="preserve">Poslijediplomski sveučilišni </w:t>
      </w:r>
      <w:r w:rsidR="00067991">
        <w:rPr>
          <w:rFonts w:ascii="Times New Roman" w:hAnsi="Times New Roman"/>
          <w:sz w:val="24"/>
          <w:szCs w:val="24"/>
          <w:lang w:eastAsia="hr-HR"/>
        </w:rPr>
        <w:t>(</w:t>
      </w:r>
      <w:r>
        <w:rPr>
          <w:rFonts w:ascii="Times New Roman" w:hAnsi="Times New Roman"/>
          <w:sz w:val="24"/>
          <w:szCs w:val="24"/>
          <w:lang w:eastAsia="hr-HR"/>
        </w:rPr>
        <w:t>doktorski</w:t>
      </w:r>
      <w:r w:rsidR="00067991">
        <w:rPr>
          <w:rFonts w:ascii="Times New Roman" w:hAnsi="Times New Roman"/>
          <w:sz w:val="24"/>
          <w:szCs w:val="24"/>
          <w:lang w:eastAsia="hr-HR"/>
        </w:rPr>
        <w:t>)</w:t>
      </w:r>
      <w:r>
        <w:rPr>
          <w:rFonts w:ascii="Times New Roman" w:hAnsi="Times New Roman"/>
          <w:sz w:val="24"/>
          <w:szCs w:val="24"/>
          <w:lang w:eastAsia="hr-HR"/>
        </w:rPr>
        <w:t xml:space="preserve"> studij </w:t>
      </w:r>
      <w:r>
        <w:rPr>
          <w:rFonts w:ascii="Times New Roman" w:hAnsi="Times New Roman"/>
          <w:b/>
          <w:i/>
          <w:sz w:val="24"/>
          <w:szCs w:val="24"/>
          <w:lang w:eastAsia="hr-HR"/>
        </w:rPr>
        <w:t>Obrazovne znanosti i perspektive obrazovanja</w:t>
      </w:r>
    </w:p>
    <w:p w14:paraId="607BD409" w14:textId="77777777" w:rsidR="00596621" w:rsidRDefault="00A764A4" w:rsidP="00CF0E74">
      <w:pPr>
        <w:pStyle w:val="Naslov1"/>
      </w:pPr>
      <w:bookmarkStart w:id="10" w:name="_Toc5045923"/>
      <w:bookmarkStart w:id="11" w:name="_Toc5045879"/>
      <w:bookmarkStart w:id="12" w:name="_Toc121602485"/>
      <w:r>
        <w:rPr>
          <w:rFonts w:ascii="Times New Roman" w:hAnsi="Times New Roman"/>
        </w:rPr>
        <w:t>Nositelj/izvođač studij</w:t>
      </w:r>
      <w:bookmarkEnd w:id="10"/>
      <w:bookmarkEnd w:id="11"/>
      <w:r>
        <w:rPr>
          <w:rFonts w:ascii="Times New Roman" w:hAnsi="Times New Roman"/>
        </w:rPr>
        <w:t>skog programa</w:t>
      </w:r>
      <w:bookmarkEnd w:id="12"/>
    </w:p>
    <w:p w14:paraId="098245E0" w14:textId="77777777" w:rsidR="00596621" w:rsidRDefault="00596621">
      <w:pPr>
        <w:spacing w:after="0" w:line="240" w:lineRule="auto"/>
        <w:rPr>
          <w:rFonts w:ascii="Times New Roman" w:eastAsia="TimesNewRoman" w:hAnsi="Times New Roman"/>
        </w:rPr>
      </w:pPr>
    </w:p>
    <w:p w14:paraId="65BF455D"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Sveučilište Josipa Jurja Strossmayera u Osijeku</w:t>
      </w:r>
    </w:p>
    <w:p w14:paraId="75D4FA51"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Trg Svetog Trojstva 3</w:t>
      </w:r>
    </w:p>
    <w:p w14:paraId="0693E719"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31000 Osijek</w:t>
      </w:r>
    </w:p>
    <w:p w14:paraId="73154C52" w14:textId="77777777" w:rsidR="00596621" w:rsidRDefault="005771D3">
      <w:pPr>
        <w:spacing w:after="0" w:line="240" w:lineRule="auto"/>
      </w:pPr>
      <w:hyperlink r:id="rId10">
        <w:r w:rsidR="00A764A4">
          <w:rPr>
            <w:rStyle w:val="Internetskapoveznica"/>
            <w:rFonts w:ascii="Times New Roman" w:eastAsia="TimesNewRoman" w:hAnsi="Times New Roman"/>
            <w:color w:val="auto"/>
            <w:sz w:val="24"/>
            <w:szCs w:val="24"/>
          </w:rPr>
          <w:t>www.unios.hr</w:t>
        </w:r>
      </w:hyperlink>
    </w:p>
    <w:p w14:paraId="131DE65E" w14:textId="77777777" w:rsidR="00596621" w:rsidRDefault="00596621">
      <w:pPr>
        <w:spacing w:after="0" w:line="240" w:lineRule="auto"/>
        <w:rPr>
          <w:rFonts w:ascii="Times New Roman" w:eastAsia="TimesNewRoman" w:hAnsi="Times New Roman"/>
          <w:sz w:val="24"/>
          <w:szCs w:val="24"/>
        </w:rPr>
      </w:pPr>
    </w:p>
    <w:p w14:paraId="7D1B724C"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Sveučilište Josipa Jurja Strossmayera u Osijeku</w:t>
      </w:r>
    </w:p>
    <w:p w14:paraId="20FCB8C2"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Fakultet za odgojne i obrazovne znanosti</w:t>
      </w:r>
    </w:p>
    <w:p w14:paraId="1A48BABA"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Cara Hadrijana 10</w:t>
      </w:r>
    </w:p>
    <w:p w14:paraId="733039A6" w14:textId="77777777" w:rsidR="00596621" w:rsidRDefault="00A764A4">
      <w:pPr>
        <w:spacing w:after="0" w:line="240" w:lineRule="auto"/>
        <w:rPr>
          <w:rFonts w:ascii="Times New Roman" w:eastAsia="TimesNewRoman" w:hAnsi="Times New Roman"/>
          <w:sz w:val="24"/>
          <w:szCs w:val="24"/>
        </w:rPr>
      </w:pPr>
      <w:r>
        <w:rPr>
          <w:rFonts w:ascii="Times New Roman" w:eastAsia="TimesNewRoman" w:hAnsi="Times New Roman"/>
          <w:sz w:val="24"/>
          <w:szCs w:val="24"/>
        </w:rPr>
        <w:t>31000 Osijek</w:t>
      </w:r>
    </w:p>
    <w:p w14:paraId="1C208B78" w14:textId="77777777" w:rsidR="00596621" w:rsidRDefault="00A764A4">
      <w:pPr>
        <w:spacing w:after="0" w:line="240" w:lineRule="auto"/>
        <w:rPr>
          <w:rFonts w:ascii="Times New Roman" w:eastAsia="TimesNewRoman" w:hAnsi="Times New Roman"/>
          <w:sz w:val="24"/>
          <w:szCs w:val="24"/>
          <w:u w:val="single"/>
        </w:rPr>
      </w:pPr>
      <w:r>
        <w:rPr>
          <w:rFonts w:ascii="Times New Roman" w:eastAsia="TimesNewRoman" w:hAnsi="Times New Roman"/>
          <w:sz w:val="24"/>
          <w:szCs w:val="24"/>
          <w:u w:val="single"/>
        </w:rPr>
        <w:t>www.foozos.hr</w:t>
      </w:r>
    </w:p>
    <w:p w14:paraId="27933F4E" w14:textId="77777777" w:rsidR="00596621" w:rsidRDefault="00596621">
      <w:pPr>
        <w:spacing w:after="0" w:line="240" w:lineRule="auto"/>
        <w:rPr>
          <w:rFonts w:ascii="Times New Roman" w:eastAsia="TimesNewRoman" w:hAnsi="Times New Roman"/>
          <w:b/>
          <w:bCs/>
          <w:color w:val="000000"/>
        </w:rPr>
      </w:pPr>
    </w:p>
    <w:p w14:paraId="56F05C77" w14:textId="50C49FAE" w:rsidR="00596621" w:rsidRDefault="00A764A4" w:rsidP="00CF0E74">
      <w:pPr>
        <w:pStyle w:val="Naslov1"/>
      </w:pPr>
      <w:bookmarkStart w:id="13" w:name="_Toc5045880"/>
      <w:bookmarkStart w:id="14" w:name="_Toc5045924"/>
      <w:bookmarkStart w:id="15" w:name="_Toc121602486"/>
      <w:r>
        <w:rPr>
          <w:rFonts w:ascii="Times New Roman" w:hAnsi="Times New Roman"/>
        </w:rPr>
        <w:t>Tip studijskog programa</w:t>
      </w:r>
      <w:bookmarkEnd w:id="13"/>
      <w:bookmarkEnd w:id="14"/>
      <w:bookmarkEnd w:id="15"/>
    </w:p>
    <w:p w14:paraId="5E1825DC" w14:textId="77777777" w:rsidR="00596621" w:rsidRDefault="00596621">
      <w:pPr>
        <w:spacing w:after="0" w:line="240" w:lineRule="auto"/>
        <w:rPr>
          <w:rFonts w:ascii="Times New Roman" w:hAnsi="Times New Roman"/>
          <w:lang w:eastAsia="hr-HR"/>
        </w:rPr>
      </w:pPr>
    </w:p>
    <w:p w14:paraId="5F714096" w14:textId="77777777" w:rsidR="00596621" w:rsidRDefault="00A764A4">
      <w:pPr>
        <w:spacing w:after="0" w:line="240" w:lineRule="auto"/>
        <w:rPr>
          <w:rFonts w:ascii="Times New Roman" w:hAnsi="Times New Roman"/>
          <w:sz w:val="24"/>
          <w:szCs w:val="24"/>
          <w:lang w:eastAsia="hr-HR"/>
        </w:rPr>
      </w:pPr>
      <w:r>
        <w:rPr>
          <w:rFonts w:ascii="Times New Roman" w:hAnsi="Times New Roman"/>
          <w:sz w:val="24"/>
          <w:szCs w:val="24"/>
          <w:lang w:eastAsia="hr-HR"/>
        </w:rPr>
        <w:t>Sveučilišni studij.</w:t>
      </w:r>
    </w:p>
    <w:p w14:paraId="16C7A844" w14:textId="4E98E11F" w:rsidR="00596621" w:rsidRDefault="00A764A4" w:rsidP="00CF0E74">
      <w:pPr>
        <w:pStyle w:val="Naslov1"/>
      </w:pPr>
      <w:bookmarkStart w:id="16" w:name="_Toc5045881"/>
      <w:bookmarkStart w:id="17" w:name="_Toc5045925"/>
      <w:bookmarkStart w:id="18" w:name="_Toc121602487"/>
      <w:r>
        <w:rPr>
          <w:rFonts w:ascii="Times New Roman" w:hAnsi="Times New Roman"/>
        </w:rPr>
        <w:t>Razina studijskog programa</w:t>
      </w:r>
      <w:bookmarkEnd w:id="16"/>
      <w:bookmarkEnd w:id="17"/>
      <w:bookmarkEnd w:id="18"/>
    </w:p>
    <w:p w14:paraId="048EF027" w14:textId="77777777" w:rsidR="00596621" w:rsidRDefault="00596621">
      <w:pPr>
        <w:spacing w:after="0" w:line="240" w:lineRule="auto"/>
        <w:rPr>
          <w:rFonts w:ascii="Times New Roman" w:hAnsi="Times New Roman"/>
          <w:lang w:eastAsia="hr-HR"/>
        </w:rPr>
      </w:pPr>
    </w:p>
    <w:p w14:paraId="7A9FCB86" w14:textId="504401F4" w:rsidR="00596621" w:rsidRDefault="00A764A4">
      <w:pPr>
        <w:spacing w:after="0" w:line="240" w:lineRule="auto"/>
        <w:rPr>
          <w:rFonts w:ascii="Times New Roman" w:hAnsi="Times New Roman"/>
          <w:sz w:val="24"/>
          <w:szCs w:val="24"/>
          <w:lang w:eastAsia="hr-HR"/>
        </w:rPr>
      </w:pPr>
      <w:r>
        <w:rPr>
          <w:rFonts w:ascii="Times New Roman" w:hAnsi="Times New Roman"/>
          <w:sz w:val="24"/>
          <w:szCs w:val="24"/>
          <w:lang w:eastAsia="hr-HR"/>
        </w:rPr>
        <w:t>3 – poslijediplomski</w:t>
      </w:r>
      <w:r w:rsidR="000D5AF9">
        <w:rPr>
          <w:rFonts w:ascii="Times New Roman" w:hAnsi="Times New Roman"/>
          <w:sz w:val="24"/>
          <w:szCs w:val="24"/>
          <w:lang w:eastAsia="hr-HR"/>
        </w:rPr>
        <w:t xml:space="preserve"> sveučilišni (</w:t>
      </w:r>
      <w:r>
        <w:rPr>
          <w:rFonts w:ascii="Times New Roman" w:hAnsi="Times New Roman"/>
          <w:sz w:val="24"/>
          <w:szCs w:val="24"/>
          <w:lang w:eastAsia="hr-HR"/>
        </w:rPr>
        <w:t>doktorski</w:t>
      </w:r>
      <w:r w:rsidR="000D5AF9">
        <w:rPr>
          <w:rFonts w:ascii="Times New Roman" w:hAnsi="Times New Roman"/>
          <w:sz w:val="24"/>
          <w:szCs w:val="24"/>
          <w:lang w:eastAsia="hr-HR"/>
        </w:rPr>
        <w:t>)</w:t>
      </w:r>
      <w:r>
        <w:rPr>
          <w:rFonts w:ascii="Times New Roman" w:hAnsi="Times New Roman"/>
          <w:sz w:val="24"/>
          <w:szCs w:val="24"/>
          <w:lang w:eastAsia="hr-HR"/>
        </w:rPr>
        <w:t xml:space="preserve"> studij.</w:t>
      </w:r>
    </w:p>
    <w:p w14:paraId="5F4FDF32" w14:textId="3957E476" w:rsidR="00596621" w:rsidRDefault="00A764A4" w:rsidP="00CF0E74">
      <w:pPr>
        <w:pStyle w:val="Naslov1"/>
      </w:pPr>
      <w:bookmarkStart w:id="19" w:name="_Toc5045882"/>
      <w:bookmarkStart w:id="20" w:name="_Toc5045926"/>
      <w:bookmarkStart w:id="21" w:name="_Toc121602488"/>
      <w:r>
        <w:rPr>
          <w:rFonts w:ascii="Times New Roman" w:hAnsi="Times New Roman"/>
        </w:rPr>
        <w:t>Znanstveno ili umjetničko područje</w:t>
      </w:r>
      <w:bookmarkEnd w:id="19"/>
      <w:bookmarkEnd w:id="20"/>
      <w:bookmarkEnd w:id="21"/>
    </w:p>
    <w:p w14:paraId="16326366" w14:textId="77777777" w:rsidR="00596621" w:rsidRDefault="00596621">
      <w:pPr>
        <w:spacing w:after="0" w:line="240" w:lineRule="auto"/>
        <w:rPr>
          <w:rFonts w:ascii="Times New Roman" w:hAnsi="Times New Roman"/>
          <w:lang w:eastAsia="hr-HR"/>
        </w:rPr>
      </w:pPr>
    </w:p>
    <w:p w14:paraId="261BF88D" w14:textId="77777777" w:rsidR="00596621" w:rsidRDefault="00A764A4">
      <w:pPr>
        <w:spacing w:after="0" w:line="240" w:lineRule="auto"/>
        <w:rPr>
          <w:rFonts w:ascii="Times New Roman" w:hAnsi="Times New Roman"/>
          <w:sz w:val="24"/>
          <w:szCs w:val="24"/>
          <w:lang w:eastAsia="hr-HR"/>
        </w:rPr>
      </w:pPr>
      <w:r>
        <w:rPr>
          <w:rFonts w:ascii="Times New Roman" w:hAnsi="Times New Roman"/>
          <w:sz w:val="24"/>
          <w:szCs w:val="24"/>
          <w:lang w:eastAsia="hr-HR"/>
        </w:rPr>
        <w:t>Interdisciplinarn</w:t>
      </w:r>
      <w:r w:rsidR="0003480D">
        <w:rPr>
          <w:rFonts w:ascii="Times New Roman" w:hAnsi="Times New Roman"/>
          <w:sz w:val="24"/>
          <w:szCs w:val="24"/>
          <w:lang w:eastAsia="hr-HR"/>
        </w:rPr>
        <w:t>a</w:t>
      </w:r>
      <w:r>
        <w:rPr>
          <w:rFonts w:ascii="Times New Roman" w:hAnsi="Times New Roman"/>
          <w:sz w:val="24"/>
          <w:szCs w:val="24"/>
          <w:lang w:eastAsia="hr-HR"/>
        </w:rPr>
        <w:t xml:space="preserve"> područj</w:t>
      </w:r>
      <w:r w:rsidR="0003480D">
        <w:rPr>
          <w:rFonts w:ascii="Times New Roman" w:hAnsi="Times New Roman"/>
          <w:sz w:val="24"/>
          <w:szCs w:val="24"/>
          <w:lang w:eastAsia="hr-HR"/>
        </w:rPr>
        <w:t>a</w:t>
      </w:r>
      <w:r>
        <w:rPr>
          <w:rFonts w:ascii="Times New Roman" w:hAnsi="Times New Roman"/>
          <w:sz w:val="24"/>
          <w:szCs w:val="24"/>
          <w:lang w:eastAsia="hr-HR"/>
        </w:rPr>
        <w:t xml:space="preserve"> znanosti (8)</w:t>
      </w:r>
    </w:p>
    <w:p w14:paraId="1A1B116A" w14:textId="7AA865EE" w:rsidR="00596621" w:rsidRDefault="00A764A4" w:rsidP="00CF0E74">
      <w:pPr>
        <w:pStyle w:val="Naslov1"/>
      </w:pPr>
      <w:bookmarkStart w:id="22" w:name="_Toc5045883"/>
      <w:bookmarkStart w:id="23" w:name="_Toc5045927"/>
      <w:bookmarkStart w:id="24" w:name="_Toc121602489"/>
      <w:r>
        <w:rPr>
          <w:rFonts w:ascii="Times New Roman" w:hAnsi="Times New Roman"/>
        </w:rPr>
        <w:t>Znanstveno ili umjetničko polje</w:t>
      </w:r>
      <w:bookmarkEnd w:id="22"/>
      <w:bookmarkEnd w:id="23"/>
      <w:bookmarkEnd w:id="24"/>
    </w:p>
    <w:p w14:paraId="1B77E155" w14:textId="77777777" w:rsidR="00596621" w:rsidRDefault="00596621">
      <w:pPr>
        <w:spacing w:after="0" w:line="240" w:lineRule="auto"/>
        <w:rPr>
          <w:rFonts w:ascii="Times New Roman" w:hAnsi="Times New Roman"/>
          <w:lang w:eastAsia="hr-HR"/>
        </w:rPr>
      </w:pPr>
    </w:p>
    <w:p w14:paraId="2A164AF3" w14:textId="7B6ED53F" w:rsidR="008D323E" w:rsidRPr="008D323E" w:rsidRDefault="008D323E" w:rsidP="008D323E">
      <w:pPr>
        <w:spacing w:after="0" w:line="240" w:lineRule="auto"/>
        <w:rPr>
          <w:rFonts w:ascii="Times New Roman" w:hAnsi="Times New Roman"/>
          <w:sz w:val="24"/>
          <w:szCs w:val="24"/>
          <w:lang w:eastAsia="hr-HR"/>
        </w:rPr>
      </w:pPr>
      <w:r>
        <w:rPr>
          <w:rFonts w:ascii="Times New Roman" w:hAnsi="Times New Roman"/>
          <w:sz w:val="24"/>
          <w:szCs w:val="24"/>
          <w:lang w:eastAsia="hr-HR"/>
        </w:rPr>
        <w:t>Obrazovne</w:t>
      </w:r>
      <w:r w:rsidRPr="008D323E">
        <w:rPr>
          <w:rFonts w:ascii="Times New Roman" w:hAnsi="Times New Roman"/>
          <w:sz w:val="24"/>
          <w:szCs w:val="24"/>
          <w:lang w:eastAsia="hr-HR"/>
        </w:rPr>
        <w:t xml:space="preserve"> znanosti</w:t>
      </w:r>
      <w:r>
        <w:rPr>
          <w:rFonts w:ascii="Times New Roman" w:hAnsi="Times New Roman"/>
          <w:sz w:val="24"/>
          <w:szCs w:val="24"/>
          <w:lang w:eastAsia="hr-HR"/>
        </w:rPr>
        <w:t xml:space="preserve"> (</w:t>
      </w:r>
      <w:r w:rsidRPr="008D323E">
        <w:rPr>
          <w:rFonts w:ascii="Times New Roman" w:hAnsi="Times New Roman"/>
          <w:sz w:val="24"/>
          <w:szCs w:val="24"/>
          <w:lang w:eastAsia="hr-HR"/>
        </w:rPr>
        <w:t>8.05.</w:t>
      </w:r>
      <w:r>
        <w:rPr>
          <w:rFonts w:ascii="Times New Roman" w:hAnsi="Times New Roman"/>
          <w:sz w:val="24"/>
          <w:szCs w:val="24"/>
          <w:lang w:eastAsia="hr-HR"/>
        </w:rPr>
        <w:t>)</w:t>
      </w:r>
    </w:p>
    <w:p w14:paraId="610C3AD7" w14:textId="32BB5A4E" w:rsidR="00596621" w:rsidRDefault="00596621" w:rsidP="008D323E">
      <w:pPr>
        <w:spacing w:after="0" w:line="240" w:lineRule="auto"/>
        <w:rPr>
          <w:rFonts w:ascii="Times New Roman" w:hAnsi="Times New Roman"/>
          <w:sz w:val="24"/>
          <w:szCs w:val="24"/>
          <w:lang w:eastAsia="hr-HR"/>
        </w:rPr>
      </w:pPr>
    </w:p>
    <w:p w14:paraId="2D3A3674" w14:textId="47DAE5A3" w:rsidR="00596621" w:rsidRDefault="00A764A4" w:rsidP="00CF0E74">
      <w:pPr>
        <w:pStyle w:val="Naslov1"/>
      </w:pPr>
      <w:bookmarkStart w:id="25" w:name="_Toc5045884"/>
      <w:bookmarkStart w:id="26" w:name="_Toc5045928"/>
      <w:bookmarkStart w:id="27" w:name="_Toc121602490"/>
      <w:r>
        <w:rPr>
          <w:rFonts w:ascii="Times New Roman" w:hAnsi="Times New Roman"/>
        </w:rPr>
        <w:lastRenderedPageBreak/>
        <w:t>Znanstvena ili umjetnička grana</w:t>
      </w:r>
      <w:bookmarkEnd w:id="25"/>
      <w:bookmarkEnd w:id="26"/>
      <w:bookmarkEnd w:id="27"/>
    </w:p>
    <w:p w14:paraId="2D47CCA5" w14:textId="77777777" w:rsidR="00596621" w:rsidRDefault="00596621">
      <w:pPr>
        <w:pStyle w:val="Tekstfusnote"/>
        <w:spacing w:after="0" w:line="240" w:lineRule="auto"/>
        <w:rPr>
          <w:rFonts w:ascii="Times New Roman" w:hAnsi="Times New Roman"/>
          <w:sz w:val="22"/>
          <w:szCs w:val="22"/>
          <w:lang w:val="hr-HR"/>
        </w:rPr>
      </w:pPr>
    </w:p>
    <w:p w14:paraId="36829AE0" w14:textId="150AEE6F" w:rsidR="00596621" w:rsidRDefault="00A764A4">
      <w:pPr>
        <w:pStyle w:val="Tekstfusnote"/>
        <w:spacing w:after="0" w:line="240" w:lineRule="auto"/>
        <w:rPr>
          <w:rFonts w:ascii="Times New Roman" w:hAnsi="Times New Roman"/>
          <w:sz w:val="24"/>
          <w:szCs w:val="24"/>
          <w:lang w:val="hr-HR"/>
        </w:rPr>
      </w:pPr>
      <w:r>
        <w:rPr>
          <w:rFonts w:ascii="Times New Roman" w:hAnsi="Times New Roman"/>
          <w:sz w:val="24"/>
          <w:szCs w:val="24"/>
          <w:lang w:val="hr-HR"/>
        </w:rPr>
        <w:t>Za polje obrazovnih znanosti nema specificiranih grana.</w:t>
      </w:r>
    </w:p>
    <w:p w14:paraId="4B7C6169" w14:textId="5C39D9F7" w:rsidR="00596621" w:rsidRDefault="00A764A4" w:rsidP="00CF0E74">
      <w:pPr>
        <w:pStyle w:val="Naslov1"/>
      </w:pPr>
      <w:r>
        <w:rPr>
          <w:rFonts w:ascii="Times New Roman" w:hAnsi="Times New Roman"/>
        </w:rPr>
        <w:t xml:space="preserve"> </w:t>
      </w:r>
      <w:bookmarkStart w:id="28" w:name="_Toc5045885"/>
      <w:bookmarkStart w:id="29" w:name="_Toc5045929"/>
      <w:bookmarkStart w:id="30" w:name="_Toc121602491"/>
      <w:r>
        <w:rPr>
          <w:rFonts w:ascii="Times New Roman" w:hAnsi="Times New Roman"/>
        </w:rPr>
        <w:t>Uvjeti upisa na studij</w:t>
      </w:r>
      <w:bookmarkEnd w:id="28"/>
      <w:bookmarkEnd w:id="29"/>
      <w:r>
        <w:rPr>
          <w:rFonts w:ascii="Times New Roman" w:hAnsi="Times New Roman"/>
        </w:rPr>
        <w:t>ski program</w:t>
      </w:r>
      <w:bookmarkEnd w:id="30"/>
    </w:p>
    <w:p w14:paraId="7DB1D168" w14:textId="77777777" w:rsidR="00596621" w:rsidRDefault="00596621">
      <w:pPr>
        <w:spacing w:after="0" w:line="240" w:lineRule="auto"/>
        <w:jc w:val="both"/>
        <w:rPr>
          <w:rFonts w:ascii="Times New Roman" w:hAnsi="Times New Roman"/>
        </w:rPr>
      </w:pPr>
    </w:p>
    <w:p w14:paraId="29BB81F0" w14:textId="77777777" w:rsidR="00596621" w:rsidRDefault="00A764A4">
      <w:pPr>
        <w:spacing w:after="0" w:line="360" w:lineRule="auto"/>
        <w:jc w:val="both"/>
        <w:rPr>
          <w:rFonts w:ascii="Times New Roman" w:hAnsi="Times New Roman"/>
          <w:sz w:val="24"/>
          <w:szCs w:val="24"/>
        </w:rPr>
      </w:pPr>
      <w:r>
        <w:rPr>
          <w:rFonts w:ascii="Times New Roman" w:hAnsi="Times New Roman"/>
          <w:sz w:val="24"/>
          <w:szCs w:val="24"/>
        </w:rPr>
        <w:t>Na ovaj doktorski studij mogu se upisati pristupnici koji su prethodno završili:</w:t>
      </w:r>
    </w:p>
    <w:p w14:paraId="1974911B" w14:textId="77777777" w:rsidR="00596621" w:rsidRDefault="00A764A4" w:rsidP="007E71F1">
      <w:pPr>
        <w:pStyle w:val="Odlomakpopisa"/>
        <w:numPr>
          <w:ilvl w:val="0"/>
          <w:numId w:val="13"/>
        </w:numPr>
        <w:spacing w:after="0" w:line="360" w:lineRule="auto"/>
        <w:ind w:left="358"/>
        <w:jc w:val="both"/>
        <w:rPr>
          <w:rFonts w:ascii="Times New Roman" w:hAnsi="Times New Roman"/>
          <w:sz w:val="24"/>
          <w:szCs w:val="24"/>
        </w:rPr>
      </w:pPr>
      <w:r>
        <w:rPr>
          <w:rFonts w:ascii="Times New Roman" w:hAnsi="Times New Roman"/>
          <w:sz w:val="24"/>
          <w:szCs w:val="24"/>
        </w:rPr>
        <w:t xml:space="preserve">integrirani preddiplomski i diplomski Učiteljski studij,  </w:t>
      </w:r>
    </w:p>
    <w:p w14:paraId="27EF8623" w14:textId="77777777" w:rsidR="00596621" w:rsidRDefault="00A764A4" w:rsidP="007E71F1">
      <w:pPr>
        <w:pStyle w:val="Odlomakpopisa"/>
        <w:numPr>
          <w:ilvl w:val="0"/>
          <w:numId w:val="13"/>
        </w:numPr>
        <w:spacing w:after="0" w:line="360" w:lineRule="auto"/>
        <w:ind w:left="358"/>
        <w:jc w:val="both"/>
        <w:rPr>
          <w:rFonts w:ascii="Times New Roman" w:hAnsi="Times New Roman"/>
          <w:sz w:val="24"/>
          <w:szCs w:val="24"/>
        </w:rPr>
      </w:pPr>
      <w:r>
        <w:rPr>
          <w:rFonts w:ascii="Times New Roman" w:hAnsi="Times New Roman"/>
          <w:sz w:val="24"/>
          <w:szCs w:val="24"/>
        </w:rPr>
        <w:t>diplomski sveučilišni studij Rani i predškolski odgoj i obrazovanje,</w:t>
      </w:r>
    </w:p>
    <w:p w14:paraId="2AF9B193" w14:textId="77777777" w:rsidR="00596621" w:rsidRDefault="00A764A4" w:rsidP="007E71F1">
      <w:pPr>
        <w:pStyle w:val="Odlomakpopisa"/>
        <w:numPr>
          <w:ilvl w:val="0"/>
          <w:numId w:val="13"/>
        </w:numPr>
        <w:spacing w:after="0" w:line="360" w:lineRule="auto"/>
        <w:ind w:left="358"/>
        <w:jc w:val="both"/>
        <w:rPr>
          <w:rFonts w:ascii="Times New Roman" w:hAnsi="Times New Roman"/>
          <w:sz w:val="24"/>
          <w:szCs w:val="24"/>
        </w:rPr>
      </w:pPr>
      <w:r>
        <w:rPr>
          <w:rFonts w:ascii="Times New Roman" w:hAnsi="Times New Roman"/>
          <w:sz w:val="24"/>
          <w:szCs w:val="24"/>
        </w:rPr>
        <w:t>sveučilišne diplomske studije nastavničkih usmjerenja iz drugih područja znanosti,</w:t>
      </w:r>
    </w:p>
    <w:p w14:paraId="481E2B78" w14:textId="77777777" w:rsidR="00596621" w:rsidRDefault="00A764A4" w:rsidP="007E71F1">
      <w:pPr>
        <w:pStyle w:val="Odlomakpopisa"/>
        <w:numPr>
          <w:ilvl w:val="0"/>
          <w:numId w:val="13"/>
        </w:numPr>
        <w:spacing w:after="0" w:line="360" w:lineRule="auto"/>
        <w:ind w:left="358"/>
        <w:jc w:val="both"/>
        <w:rPr>
          <w:rFonts w:ascii="Times New Roman" w:hAnsi="Times New Roman"/>
          <w:sz w:val="24"/>
          <w:szCs w:val="24"/>
        </w:rPr>
      </w:pPr>
      <w:r>
        <w:rPr>
          <w:rFonts w:ascii="Times New Roman" w:hAnsi="Times New Roman"/>
          <w:sz w:val="24"/>
          <w:szCs w:val="24"/>
        </w:rPr>
        <w:t>diplomski studij na nastavničkom fakultetu prema ranijim programima koji je izjednačen s akademskim zvanjima stečenim prema novom studijskom programu,</w:t>
      </w:r>
    </w:p>
    <w:p w14:paraId="487676FB" w14:textId="77777777" w:rsidR="00596621" w:rsidRDefault="00A764A4" w:rsidP="007E71F1">
      <w:pPr>
        <w:pStyle w:val="Odlomakpopisa"/>
        <w:numPr>
          <w:ilvl w:val="0"/>
          <w:numId w:val="13"/>
        </w:numPr>
        <w:spacing w:after="0" w:line="360" w:lineRule="auto"/>
        <w:ind w:left="358"/>
        <w:jc w:val="both"/>
        <w:rPr>
          <w:rFonts w:ascii="Times New Roman" w:hAnsi="Times New Roman"/>
          <w:sz w:val="24"/>
          <w:szCs w:val="24"/>
        </w:rPr>
      </w:pPr>
      <w:r>
        <w:rPr>
          <w:rFonts w:ascii="Times New Roman" w:hAnsi="Times New Roman"/>
          <w:sz w:val="24"/>
          <w:szCs w:val="24"/>
        </w:rPr>
        <w:t xml:space="preserve">ovaj je poslijediplomski doktorski studij otvoren također i za upis svih drugih stručnjaka koji su završili nenastavničke fakultete, ali su nakon studija stekli licencu za </w:t>
      </w:r>
      <w:r w:rsidR="0003480D">
        <w:rPr>
          <w:rFonts w:ascii="Times New Roman" w:hAnsi="Times New Roman"/>
          <w:sz w:val="24"/>
          <w:szCs w:val="24"/>
        </w:rPr>
        <w:t>izvođenje</w:t>
      </w:r>
      <w:r>
        <w:rPr>
          <w:rFonts w:ascii="Times New Roman" w:hAnsi="Times New Roman"/>
          <w:sz w:val="24"/>
          <w:szCs w:val="24"/>
        </w:rPr>
        <w:t xml:space="preserve"> nastave u osnovnim i srednjim školama te cjeloživotnom obrazovanju mladih i odraslih stjecanjem dodatnih pedagoških kompetencija za rad u osnovnim i srednjim školama te u području odgoja (program 60 ECTS bodova ili s tim izjednačeni programi).</w:t>
      </w:r>
    </w:p>
    <w:p w14:paraId="03BF539A" w14:textId="77777777" w:rsidR="00596621" w:rsidRDefault="00596621">
      <w:pPr>
        <w:pStyle w:val="Odlomakpopisa"/>
        <w:spacing w:after="0" w:line="360" w:lineRule="auto"/>
        <w:ind w:left="229"/>
        <w:jc w:val="both"/>
        <w:rPr>
          <w:rFonts w:ascii="Times New Roman" w:hAnsi="Times New Roman"/>
          <w:sz w:val="24"/>
          <w:szCs w:val="24"/>
        </w:rPr>
      </w:pPr>
    </w:p>
    <w:p w14:paraId="5DF6FB4F" w14:textId="77777777" w:rsidR="00596621" w:rsidRDefault="00A764A4">
      <w:pPr>
        <w:spacing w:after="0" w:line="360" w:lineRule="auto"/>
        <w:jc w:val="both"/>
      </w:pPr>
      <w:r>
        <w:rPr>
          <w:rFonts w:ascii="Times New Roman" w:hAnsi="Times New Roman"/>
          <w:sz w:val="24"/>
          <w:szCs w:val="24"/>
        </w:rPr>
        <w:t xml:space="preserve">Pristupnici koji nisu završili diplomske studije iz polja obrazovnih znanosti mogu se upisati na doktorski studij  </w:t>
      </w:r>
      <w:r>
        <w:rPr>
          <w:rFonts w:ascii="Times New Roman" w:hAnsi="Times New Roman"/>
          <w:b/>
          <w:i/>
          <w:sz w:val="24"/>
          <w:szCs w:val="24"/>
        </w:rPr>
        <w:t xml:space="preserve">Obrazovne znanosti i perspektive obrazovanja </w:t>
      </w:r>
      <w:r>
        <w:rPr>
          <w:rFonts w:ascii="Times New Roman" w:hAnsi="Times New Roman"/>
          <w:sz w:val="24"/>
          <w:szCs w:val="24"/>
        </w:rPr>
        <w:t>uz uvjet prethodnog polaganja razlikovnih ispita. Povjerenstvo za upis na doktorski studij usporedit će studijske programe pristupnika i donijeti odluku o sadržaju, broju i načinu polaganja razlikovnih ispita.</w:t>
      </w:r>
    </w:p>
    <w:p w14:paraId="6713E0A9" w14:textId="77777777" w:rsidR="00596621" w:rsidRDefault="00A764A4">
      <w:pPr>
        <w:spacing w:after="0" w:line="360" w:lineRule="auto"/>
        <w:jc w:val="both"/>
        <w:rPr>
          <w:rFonts w:ascii="Times New Roman" w:hAnsi="Times New Roman"/>
          <w:sz w:val="24"/>
          <w:szCs w:val="24"/>
        </w:rPr>
      </w:pPr>
      <w:r>
        <w:rPr>
          <w:rFonts w:ascii="Times New Roman" w:hAnsi="Times New Roman"/>
          <w:sz w:val="24"/>
          <w:szCs w:val="24"/>
        </w:rPr>
        <w:t>Pristupnicima koji su stekli magisterij znanosti ili apsolvirali na srodnom poslijediplomskom studiju povjerenstvo za upis na doktorski studij može priznati dio obveza na ovom doktorskom studiju.</w:t>
      </w:r>
    </w:p>
    <w:p w14:paraId="009EA0DE" w14:textId="77777777" w:rsidR="00596621" w:rsidRDefault="00A764A4">
      <w:pPr>
        <w:spacing w:after="0" w:line="360" w:lineRule="auto"/>
        <w:jc w:val="both"/>
      </w:pPr>
      <w:r>
        <w:rPr>
          <w:rFonts w:ascii="Times New Roman" w:hAnsi="Times New Roman"/>
          <w:color w:val="000000"/>
          <w:sz w:val="24"/>
          <w:szCs w:val="24"/>
        </w:rPr>
        <w:t xml:space="preserve">Na sve pristupnike odnose se i sljedeći dodatni uvjeti za </w:t>
      </w:r>
      <w:r>
        <w:rPr>
          <w:rFonts w:ascii="Times New Roman" w:hAnsi="Times New Roman"/>
          <w:sz w:val="24"/>
          <w:szCs w:val="24"/>
        </w:rPr>
        <w:t xml:space="preserve">upis na doktorski studij </w:t>
      </w:r>
      <w:r>
        <w:rPr>
          <w:rFonts w:ascii="Times New Roman" w:hAnsi="Times New Roman"/>
          <w:b/>
          <w:i/>
          <w:sz w:val="24"/>
          <w:szCs w:val="24"/>
        </w:rPr>
        <w:t>Obrazovne znanosti i perspektive obrazovanja:</w:t>
      </w:r>
    </w:p>
    <w:p w14:paraId="608E2695" w14:textId="77777777" w:rsidR="00596621" w:rsidRDefault="00A764A4" w:rsidP="007E71F1">
      <w:pPr>
        <w:numPr>
          <w:ilvl w:val="0"/>
          <w:numId w:val="14"/>
        </w:numPr>
        <w:spacing w:after="0" w:line="360" w:lineRule="auto"/>
        <w:ind w:left="587" w:hanging="360"/>
        <w:jc w:val="both"/>
        <w:rPr>
          <w:rFonts w:ascii="Times New Roman" w:hAnsi="Times New Roman"/>
          <w:sz w:val="24"/>
          <w:szCs w:val="24"/>
        </w:rPr>
      </w:pPr>
      <w:r>
        <w:rPr>
          <w:rFonts w:ascii="Times New Roman" w:hAnsi="Times New Roman"/>
          <w:sz w:val="24"/>
          <w:szCs w:val="24"/>
        </w:rPr>
        <w:t>prosjek ocjena ostvaren na diplomskom studiju: minimalan prosjek 3,50 i/ili 2 preporuke sveučilišnih profesora,</w:t>
      </w:r>
    </w:p>
    <w:p w14:paraId="486B1C57" w14:textId="77777777" w:rsidR="00596621" w:rsidRDefault="00A764A4" w:rsidP="007E71F1">
      <w:pPr>
        <w:numPr>
          <w:ilvl w:val="0"/>
          <w:numId w:val="14"/>
        </w:numPr>
        <w:spacing w:after="0" w:line="360" w:lineRule="auto"/>
        <w:ind w:left="587" w:hanging="360"/>
        <w:jc w:val="both"/>
        <w:rPr>
          <w:rFonts w:ascii="Times New Roman" w:hAnsi="Times New Roman"/>
          <w:sz w:val="24"/>
          <w:szCs w:val="24"/>
        </w:rPr>
      </w:pPr>
      <w:r>
        <w:rPr>
          <w:rFonts w:ascii="Times New Roman" w:hAnsi="Times New Roman"/>
          <w:sz w:val="24"/>
          <w:szCs w:val="24"/>
        </w:rPr>
        <w:lastRenderedPageBreak/>
        <w:t>poznavanje engleskog ili drugog svjetskog jezika na razini B2 (priložiti službenu potvrdu),</w:t>
      </w:r>
    </w:p>
    <w:p w14:paraId="502AFE5C" w14:textId="77777777" w:rsidR="00596621" w:rsidRDefault="00A764A4" w:rsidP="007E71F1">
      <w:pPr>
        <w:numPr>
          <w:ilvl w:val="0"/>
          <w:numId w:val="14"/>
        </w:numPr>
        <w:spacing w:after="0" w:line="360" w:lineRule="auto"/>
        <w:ind w:left="587" w:hanging="360"/>
        <w:jc w:val="both"/>
        <w:rPr>
          <w:rFonts w:ascii="Times New Roman" w:hAnsi="Times New Roman"/>
          <w:sz w:val="24"/>
          <w:szCs w:val="24"/>
        </w:rPr>
      </w:pPr>
      <w:r>
        <w:rPr>
          <w:rFonts w:ascii="Times New Roman" w:hAnsi="Times New Roman"/>
          <w:sz w:val="24"/>
          <w:szCs w:val="24"/>
        </w:rPr>
        <w:t>motivacija za znanstveno-istraživački rad (usmeni razgovor s kandidatom uz izrađen i usmeno prezentiran prednacrt istraživanja).</w:t>
      </w:r>
    </w:p>
    <w:p w14:paraId="1C6CF793" w14:textId="77777777" w:rsidR="00596621" w:rsidRDefault="00A764A4">
      <w:pPr>
        <w:spacing w:after="0" w:line="360" w:lineRule="auto"/>
        <w:jc w:val="both"/>
        <w:rPr>
          <w:rFonts w:ascii="Times New Roman" w:hAnsi="Times New Roman"/>
          <w:sz w:val="24"/>
          <w:szCs w:val="24"/>
        </w:rPr>
      </w:pPr>
      <w:r>
        <w:rPr>
          <w:rFonts w:ascii="Times New Roman" w:hAnsi="Times New Roman"/>
          <w:sz w:val="24"/>
          <w:szCs w:val="24"/>
        </w:rPr>
        <w:t>Pod jednakim uvjetima prednost u rangiranju imat će kandidati s obzirom na:</w:t>
      </w:r>
    </w:p>
    <w:p w14:paraId="1B628850" w14:textId="435A0B53" w:rsidR="00596621" w:rsidRDefault="00A764A4" w:rsidP="00FB5D67">
      <w:pPr>
        <w:numPr>
          <w:ilvl w:val="1"/>
          <w:numId w:val="12"/>
        </w:numPr>
        <w:spacing w:after="0" w:line="360" w:lineRule="auto"/>
        <w:jc w:val="both"/>
        <w:rPr>
          <w:rFonts w:ascii="Times New Roman" w:hAnsi="Times New Roman"/>
          <w:sz w:val="24"/>
          <w:szCs w:val="24"/>
        </w:rPr>
      </w:pPr>
      <w:r>
        <w:rPr>
          <w:rFonts w:ascii="Times New Roman" w:hAnsi="Times New Roman"/>
          <w:sz w:val="24"/>
          <w:szCs w:val="24"/>
        </w:rPr>
        <w:t xml:space="preserve">objavljene znanstvene ili stručne radove iz polja </w:t>
      </w:r>
      <w:r w:rsidR="00FB5D67">
        <w:rPr>
          <w:rFonts w:ascii="Times New Roman" w:hAnsi="Times New Roman"/>
          <w:sz w:val="24"/>
          <w:szCs w:val="24"/>
        </w:rPr>
        <w:t xml:space="preserve"> </w:t>
      </w:r>
      <w:r w:rsidR="008D323E">
        <w:rPr>
          <w:rFonts w:ascii="Times New Roman" w:hAnsi="Times New Roman"/>
          <w:sz w:val="24"/>
          <w:szCs w:val="24"/>
        </w:rPr>
        <w:t>O</w:t>
      </w:r>
      <w:r>
        <w:rPr>
          <w:rFonts w:ascii="Times New Roman" w:hAnsi="Times New Roman"/>
          <w:sz w:val="24"/>
          <w:szCs w:val="24"/>
        </w:rPr>
        <w:t>brazovni</w:t>
      </w:r>
      <w:r w:rsidR="008D323E">
        <w:rPr>
          <w:rFonts w:ascii="Times New Roman" w:hAnsi="Times New Roman"/>
          <w:sz w:val="24"/>
          <w:szCs w:val="24"/>
        </w:rPr>
        <w:t>h znanosti</w:t>
      </w:r>
    </w:p>
    <w:p w14:paraId="2E142A99" w14:textId="70CF95A5" w:rsidR="00596621" w:rsidRDefault="00A764A4" w:rsidP="00FB5D67">
      <w:pPr>
        <w:numPr>
          <w:ilvl w:val="1"/>
          <w:numId w:val="12"/>
        </w:numPr>
        <w:spacing w:after="0" w:line="360" w:lineRule="auto"/>
        <w:jc w:val="both"/>
        <w:rPr>
          <w:rFonts w:ascii="Times New Roman" w:hAnsi="Times New Roman"/>
          <w:sz w:val="24"/>
          <w:szCs w:val="24"/>
        </w:rPr>
      </w:pPr>
      <w:r>
        <w:rPr>
          <w:rFonts w:ascii="Times New Roman" w:hAnsi="Times New Roman"/>
          <w:sz w:val="24"/>
          <w:szCs w:val="24"/>
        </w:rPr>
        <w:t xml:space="preserve">radno iskustvo na znanstveno-istraživačkom projektu iz </w:t>
      </w:r>
      <w:r w:rsidR="00FB5D67">
        <w:rPr>
          <w:rFonts w:ascii="Times New Roman" w:hAnsi="Times New Roman"/>
          <w:sz w:val="24"/>
          <w:szCs w:val="24"/>
        </w:rPr>
        <w:t xml:space="preserve"> </w:t>
      </w:r>
      <w:r w:rsidR="008D323E">
        <w:rPr>
          <w:rFonts w:ascii="Times New Roman" w:hAnsi="Times New Roman"/>
          <w:sz w:val="24"/>
          <w:szCs w:val="24"/>
        </w:rPr>
        <w:t xml:space="preserve">Obrazovnih znanosti te </w:t>
      </w:r>
      <w:r>
        <w:rPr>
          <w:rFonts w:ascii="Times New Roman" w:hAnsi="Times New Roman"/>
          <w:sz w:val="24"/>
          <w:szCs w:val="24"/>
        </w:rPr>
        <w:t xml:space="preserve"> srodnih područja uz potvrdu voditelja projekta.</w:t>
      </w:r>
    </w:p>
    <w:p w14:paraId="56B2F8A3" w14:textId="77777777" w:rsidR="00596621" w:rsidRDefault="00596621">
      <w:pPr>
        <w:spacing w:after="0" w:line="360" w:lineRule="auto"/>
        <w:rPr>
          <w:rFonts w:ascii="Times New Roman" w:hAnsi="Times New Roman"/>
          <w:sz w:val="24"/>
          <w:szCs w:val="24"/>
        </w:rPr>
      </w:pPr>
    </w:p>
    <w:p w14:paraId="2AF962E0" w14:textId="392DCA59" w:rsidR="00596621" w:rsidRDefault="008D323E">
      <w:pPr>
        <w:pStyle w:val="Odlomakpopisa"/>
        <w:spacing w:after="0" w:line="360" w:lineRule="auto"/>
        <w:ind w:left="-131"/>
        <w:jc w:val="both"/>
      </w:pPr>
      <w:r>
        <w:rPr>
          <w:rFonts w:ascii="Times New Roman" w:hAnsi="Times New Roman"/>
          <w:sz w:val="24"/>
          <w:szCs w:val="24"/>
        </w:rPr>
        <w:t>Pristupnici ovome studiju bit</w:t>
      </w:r>
      <w:r w:rsidR="00A764A4">
        <w:rPr>
          <w:rFonts w:ascii="Times New Roman" w:hAnsi="Times New Roman"/>
          <w:sz w:val="24"/>
          <w:szCs w:val="24"/>
        </w:rPr>
        <w:t xml:space="preserve"> će birani prema listi prvenstva oblikovanoj na temelju uspjeha na prethodno završenom studiju, broju objavljenih znanstvenih i/ili stručnih radova, radnom iskustvu na znanstvenim projektima koje financira MZO,  </w:t>
      </w:r>
      <w:r w:rsidR="00A764A4">
        <w:rPr>
          <w:rFonts w:ascii="Times New Roman" w:hAnsi="Times New Roman"/>
          <w:i/>
          <w:sz w:val="24"/>
          <w:szCs w:val="24"/>
        </w:rPr>
        <w:t>Hrvatska zaklada za znanost, Nacionalna zaklada za znanost, visoko školstvo i tehnologijski razvoj RH</w:t>
      </w:r>
      <w:r w:rsidR="00A764A4">
        <w:rPr>
          <w:rFonts w:ascii="Times New Roman" w:hAnsi="Times New Roman"/>
          <w:sz w:val="24"/>
          <w:szCs w:val="24"/>
        </w:rPr>
        <w:t xml:space="preserve"> ili međunarodni</w:t>
      </w:r>
      <w:r w:rsidR="0003480D">
        <w:rPr>
          <w:rFonts w:ascii="Times New Roman" w:hAnsi="Times New Roman"/>
          <w:sz w:val="24"/>
          <w:szCs w:val="24"/>
        </w:rPr>
        <w:t xml:space="preserve">m </w:t>
      </w:r>
      <w:r w:rsidR="00A764A4">
        <w:rPr>
          <w:rFonts w:ascii="Times New Roman" w:hAnsi="Times New Roman"/>
          <w:sz w:val="24"/>
          <w:szCs w:val="24"/>
        </w:rPr>
        <w:t>znanstveni</w:t>
      </w:r>
      <w:r w:rsidR="0003480D">
        <w:rPr>
          <w:rFonts w:ascii="Times New Roman" w:hAnsi="Times New Roman"/>
          <w:sz w:val="24"/>
          <w:szCs w:val="24"/>
        </w:rPr>
        <w:t>m</w:t>
      </w:r>
      <w:r w:rsidR="00A764A4">
        <w:rPr>
          <w:rFonts w:ascii="Times New Roman" w:hAnsi="Times New Roman"/>
          <w:sz w:val="24"/>
          <w:szCs w:val="24"/>
        </w:rPr>
        <w:t xml:space="preserve"> projekt</w:t>
      </w:r>
      <w:r w:rsidR="0003480D">
        <w:rPr>
          <w:rFonts w:ascii="Times New Roman" w:hAnsi="Times New Roman"/>
          <w:sz w:val="24"/>
          <w:szCs w:val="24"/>
        </w:rPr>
        <w:t>ima</w:t>
      </w:r>
      <w:r w:rsidR="00A764A4">
        <w:rPr>
          <w:rFonts w:ascii="Times New Roman" w:hAnsi="Times New Roman"/>
          <w:sz w:val="24"/>
          <w:szCs w:val="24"/>
        </w:rPr>
        <w:t xml:space="preserve"> te na temelju ocjene izrađenog i prezentiranog prednacrta istraživanja. </w:t>
      </w:r>
    </w:p>
    <w:p w14:paraId="3C53072A" w14:textId="77777777" w:rsidR="00596621" w:rsidRDefault="00A764A4">
      <w:pPr>
        <w:pStyle w:val="Odlomakpopisa"/>
        <w:spacing w:after="0" w:line="360" w:lineRule="auto"/>
        <w:ind w:left="-131"/>
        <w:jc w:val="both"/>
        <w:rPr>
          <w:rFonts w:ascii="Times New Roman" w:hAnsi="Times New Roman"/>
          <w:sz w:val="24"/>
          <w:szCs w:val="24"/>
        </w:rPr>
      </w:pPr>
      <w:r>
        <w:rPr>
          <w:rFonts w:ascii="Times New Roman" w:hAnsi="Times New Roman"/>
          <w:sz w:val="24"/>
          <w:szCs w:val="24"/>
        </w:rPr>
        <w:t>Imena izabranih pristupnika, njihove kvalifikacije, kao i imena preporučitelja, javno se objavljuju na mrežnoj stranici Fakulteta za odgojne i obrazovne znanosti.</w:t>
      </w:r>
    </w:p>
    <w:p w14:paraId="58469D4A" w14:textId="09133E6D" w:rsidR="00596621" w:rsidRDefault="00A764A4" w:rsidP="00FB5D67">
      <w:pPr>
        <w:pStyle w:val="Naslov1"/>
      </w:pPr>
      <w:bookmarkStart w:id="31" w:name="_Toc5045886"/>
      <w:bookmarkStart w:id="32" w:name="_Toc5045930"/>
      <w:bookmarkStart w:id="33" w:name="_Toc121602492"/>
      <w:r>
        <w:rPr>
          <w:rFonts w:ascii="Times New Roman" w:hAnsi="Times New Roman"/>
        </w:rPr>
        <w:t>Trajanje studija u semestrima</w:t>
      </w:r>
      <w:bookmarkEnd w:id="31"/>
      <w:bookmarkEnd w:id="32"/>
      <w:bookmarkEnd w:id="33"/>
    </w:p>
    <w:p w14:paraId="280D0137" w14:textId="77777777" w:rsidR="00596621" w:rsidRDefault="00596621">
      <w:pPr>
        <w:spacing w:after="0" w:line="240" w:lineRule="auto"/>
        <w:jc w:val="both"/>
        <w:rPr>
          <w:rFonts w:ascii="Times New Roman" w:eastAsia="TimesNewRoman" w:hAnsi="Times New Roman"/>
        </w:rPr>
      </w:pPr>
    </w:p>
    <w:p w14:paraId="15F472F3" w14:textId="78558D9C" w:rsidR="00596621" w:rsidRDefault="00FB5D67">
      <w:pPr>
        <w:spacing w:after="0" w:line="360" w:lineRule="auto"/>
        <w:jc w:val="both"/>
      </w:pPr>
      <w:r>
        <w:rPr>
          <w:rFonts w:ascii="Times New Roman" w:eastAsia="TimesNewRoman" w:hAnsi="Times New Roman"/>
          <w:sz w:val="24"/>
          <w:szCs w:val="24"/>
        </w:rPr>
        <w:t>D</w:t>
      </w:r>
      <w:r w:rsidR="00067991">
        <w:rPr>
          <w:rFonts w:ascii="Times New Roman" w:eastAsia="TimesNewRoman" w:hAnsi="Times New Roman"/>
          <w:sz w:val="24"/>
          <w:szCs w:val="24"/>
        </w:rPr>
        <w:t>oktorski</w:t>
      </w:r>
      <w:r>
        <w:rPr>
          <w:rFonts w:ascii="Times New Roman" w:eastAsia="TimesNewRoman" w:hAnsi="Times New Roman"/>
          <w:sz w:val="24"/>
          <w:szCs w:val="24"/>
        </w:rPr>
        <w:t xml:space="preserve"> </w:t>
      </w:r>
      <w:r w:rsidR="00067991">
        <w:rPr>
          <w:rFonts w:ascii="Times New Roman" w:eastAsia="TimesNewRoman" w:hAnsi="Times New Roman"/>
          <w:sz w:val="24"/>
          <w:szCs w:val="24"/>
        </w:rPr>
        <w:t xml:space="preserve"> </w:t>
      </w:r>
      <w:r w:rsidR="00A764A4">
        <w:rPr>
          <w:rFonts w:ascii="Times New Roman" w:eastAsia="TimesNewRoman" w:hAnsi="Times New Roman"/>
          <w:sz w:val="24"/>
          <w:szCs w:val="24"/>
        </w:rPr>
        <w:t xml:space="preserve">studij </w:t>
      </w:r>
      <w:r w:rsidR="00A764A4">
        <w:rPr>
          <w:rFonts w:ascii="Times New Roman" w:eastAsia="TimesNewRoman" w:hAnsi="Times New Roman"/>
          <w:b/>
          <w:i/>
          <w:sz w:val="24"/>
          <w:szCs w:val="24"/>
        </w:rPr>
        <w:t>Obrazovne znanosti i perspektive obrazovanja</w:t>
      </w:r>
      <w:r w:rsidR="00A764A4">
        <w:rPr>
          <w:rFonts w:ascii="Times New Roman" w:eastAsia="TimesNewRoman" w:hAnsi="Times New Roman"/>
          <w:sz w:val="24"/>
          <w:szCs w:val="24"/>
        </w:rPr>
        <w:t xml:space="preserve">  traje tri godine</w:t>
      </w:r>
      <w:r w:rsidR="00A32F9B">
        <w:rPr>
          <w:rFonts w:ascii="Times New Roman" w:eastAsia="TimesNewRoman" w:hAnsi="Times New Roman"/>
          <w:sz w:val="24"/>
          <w:szCs w:val="24"/>
        </w:rPr>
        <w:t xml:space="preserve"> (šest semestra). Zadnja godina</w:t>
      </w:r>
      <w:r w:rsidR="00A764A4">
        <w:rPr>
          <w:rFonts w:ascii="Times New Roman" w:eastAsia="TimesNewRoman" w:hAnsi="Times New Roman"/>
          <w:sz w:val="24"/>
          <w:szCs w:val="24"/>
        </w:rPr>
        <w:t xml:space="preserve"> predviđena je za izradu i obranu doktorskoga rada.</w:t>
      </w:r>
    </w:p>
    <w:p w14:paraId="5DEA9131" w14:textId="79159AAB" w:rsidR="00596621" w:rsidRDefault="00A764A4" w:rsidP="00FB5D67">
      <w:pPr>
        <w:pStyle w:val="Naslov1"/>
        <w:rPr>
          <w:rFonts w:ascii="Times New Roman" w:hAnsi="Times New Roman"/>
        </w:rPr>
      </w:pPr>
      <w:bookmarkStart w:id="34" w:name="_Toc5045931"/>
      <w:bookmarkStart w:id="35" w:name="_Toc5045887"/>
      <w:bookmarkStart w:id="36" w:name="_Toc121602493"/>
      <w:r>
        <w:rPr>
          <w:rFonts w:ascii="Times New Roman" w:hAnsi="Times New Roman"/>
        </w:rPr>
        <w:t>Ukupan broj ECTS bodova</w:t>
      </w:r>
      <w:bookmarkEnd w:id="34"/>
      <w:bookmarkEnd w:id="35"/>
      <w:bookmarkEnd w:id="36"/>
    </w:p>
    <w:p w14:paraId="0AD0F87E" w14:textId="77777777" w:rsidR="00596621" w:rsidRDefault="00596621">
      <w:pPr>
        <w:spacing w:after="0" w:line="240" w:lineRule="auto"/>
        <w:rPr>
          <w:rFonts w:ascii="Times New Roman" w:eastAsia="SimSun" w:hAnsi="Times New Roman"/>
          <w:bCs/>
          <w:color w:val="000000"/>
        </w:rPr>
      </w:pPr>
    </w:p>
    <w:p w14:paraId="0DD9BEA3" w14:textId="16BA3856" w:rsidR="00596621" w:rsidRDefault="00A764A4">
      <w:pPr>
        <w:spacing w:after="0" w:line="360" w:lineRule="auto"/>
        <w:rPr>
          <w:rFonts w:ascii="Times New Roman" w:eastAsia="SimSun" w:hAnsi="Times New Roman"/>
          <w:bCs/>
          <w:color w:val="000000"/>
          <w:sz w:val="24"/>
          <w:szCs w:val="24"/>
        </w:rPr>
      </w:pPr>
      <w:r>
        <w:rPr>
          <w:rFonts w:ascii="Times New Roman" w:eastAsia="SimSun" w:hAnsi="Times New Roman"/>
          <w:bCs/>
          <w:color w:val="000000"/>
          <w:sz w:val="24"/>
          <w:szCs w:val="24"/>
        </w:rPr>
        <w:t xml:space="preserve">Završetkom poslijediplomskog doktorskog studija </w:t>
      </w:r>
      <w:r>
        <w:rPr>
          <w:rFonts w:ascii="Times New Roman" w:eastAsia="TimesNewRoman" w:hAnsi="Times New Roman"/>
          <w:b/>
          <w:i/>
          <w:sz w:val="24"/>
          <w:szCs w:val="24"/>
        </w:rPr>
        <w:t>Obrazovne znanosti i perspektive obrazovanja</w:t>
      </w:r>
      <w:r>
        <w:rPr>
          <w:rFonts w:ascii="Times New Roman" w:eastAsia="TimesNewRoman" w:hAnsi="Times New Roman"/>
          <w:sz w:val="24"/>
          <w:szCs w:val="24"/>
        </w:rPr>
        <w:t xml:space="preserve"> </w:t>
      </w:r>
      <w:r>
        <w:rPr>
          <w:rFonts w:ascii="Times New Roman" w:eastAsia="SimSun" w:hAnsi="Times New Roman"/>
          <w:bCs/>
          <w:color w:val="000000"/>
          <w:sz w:val="24"/>
          <w:szCs w:val="24"/>
        </w:rPr>
        <w:t>stječe se minimalno 180 ECTS bodova.</w:t>
      </w:r>
    </w:p>
    <w:p w14:paraId="010FEAC0" w14:textId="2C395777" w:rsidR="00CF0E74" w:rsidRDefault="00CF0E74">
      <w:pPr>
        <w:spacing w:after="0" w:line="360" w:lineRule="auto"/>
        <w:rPr>
          <w:rFonts w:ascii="Times New Roman" w:eastAsia="SimSun" w:hAnsi="Times New Roman"/>
          <w:bCs/>
          <w:color w:val="000000"/>
          <w:sz w:val="24"/>
          <w:szCs w:val="24"/>
        </w:rPr>
      </w:pPr>
    </w:p>
    <w:p w14:paraId="2EDD3265" w14:textId="77777777" w:rsidR="00CF0E74" w:rsidRDefault="00CF0E74">
      <w:pPr>
        <w:spacing w:after="0" w:line="360" w:lineRule="auto"/>
      </w:pPr>
    </w:p>
    <w:p w14:paraId="5D35CAC2" w14:textId="0E174F6C" w:rsidR="00596621" w:rsidRDefault="00493835" w:rsidP="00FB5D67">
      <w:pPr>
        <w:pStyle w:val="Naslov1"/>
        <w:rPr>
          <w:rFonts w:ascii="Times New Roman" w:hAnsi="Times New Roman"/>
        </w:rPr>
      </w:pPr>
      <w:bookmarkStart w:id="37" w:name="_Toc5045932"/>
      <w:bookmarkStart w:id="38" w:name="_Toc5045888"/>
      <w:r>
        <w:rPr>
          <w:rFonts w:ascii="Times New Roman" w:hAnsi="Times New Roman"/>
        </w:rPr>
        <w:lastRenderedPageBreak/>
        <w:t xml:space="preserve">  </w:t>
      </w:r>
      <w:bookmarkStart w:id="39" w:name="_Toc121602494"/>
      <w:r w:rsidR="00A764A4">
        <w:rPr>
          <w:rFonts w:ascii="Times New Roman" w:hAnsi="Times New Roman"/>
        </w:rPr>
        <w:t xml:space="preserve">Akademski </w:t>
      </w:r>
      <w:r w:rsidR="00CC3AD9">
        <w:rPr>
          <w:rFonts w:ascii="Times New Roman" w:hAnsi="Times New Roman"/>
        </w:rPr>
        <w:t>stupanj</w:t>
      </w:r>
      <w:r w:rsidR="00A764A4">
        <w:rPr>
          <w:rFonts w:ascii="Times New Roman" w:hAnsi="Times New Roman"/>
        </w:rPr>
        <w:t xml:space="preserve"> koji se stječe završetkom studija</w:t>
      </w:r>
      <w:bookmarkEnd w:id="37"/>
      <w:bookmarkEnd w:id="38"/>
      <w:bookmarkEnd w:id="39"/>
    </w:p>
    <w:p w14:paraId="73B04CF7" w14:textId="77777777" w:rsidR="00596621" w:rsidRDefault="00596621">
      <w:pPr>
        <w:spacing w:after="0" w:line="240" w:lineRule="auto"/>
        <w:jc w:val="both"/>
        <w:rPr>
          <w:rFonts w:ascii="Times New Roman" w:hAnsi="Times New Roman"/>
        </w:rPr>
      </w:pPr>
    </w:p>
    <w:p w14:paraId="1CB696CB" w14:textId="3C75B6DB" w:rsidR="00596621" w:rsidRPr="00FB5D67" w:rsidRDefault="00A764A4" w:rsidP="00FB5D67">
      <w:pPr>
        <w:spacing w:after="0" w:line="360" w:lineRule="auto"/>
        <w:jc w:val="both"/>
        <w:rPr>
          <w:rFonts w:ascii="Times New Roman" w:hAnsi="Times New Roman"/>
          <w:sz w:val="24"/>
          <w:szCs w:val="24"/>
        </w:rPr>
      </w:pPr>
      <w:r>
        <w:rPr>
          <w:rFonts w:ascii="Times New Roman" w:hAnsi="Times New Roman"/>
          <w:sz w:val="24"/>
          <w:szCs w:val="24"/>
        </w:rPr>
        <w:t xml:space="preserve">Završetkom </w:t>
      </w:r>
      <w:r w:rsidR="00A32F9B">
        <w:rPr>
          <w:rFonts w:ascii="Times New Roman" w:hAnsi="Times New Roman"/>
          <w:sz w:val="24"/>
          <w:szCs w:val="24"/>
        </w:rPr>
        <w:t>D</w:t>
      </w:r>
      <w:r>
        <w:rPr>
          <w:rFonts w:ascii="Times New Roman" w:hAnsi="Times New Roman"/>
          <w:sz w:val="24"/>
          <w:szCs w:val="24"/>
        </w:rPr>
        <w:t xml:space="preserve">oktorskog studija </w:t>
      </w:r>
      <w:r>
        <w:rPr>
          <w:rFonts w:ascii="Times New Roman" w:eastAsia="TimesNewRoman" w:hAnsi="Times New Roman"/>
          <w:b/>
          <w:i/>
          <w:sz w:val="24"/>
          <w:szCs w:val="24"/>
        </w:rPr>
        <w:t>Obrazovne znanosti i perspektive obrazovanja</w:t>
      </w:r>
      <w:r>
        <w:rPr>
          <w:rFonts w:ascii="Times New Roman" w:eastAsia="TimesNewRoman" w:hAnsi="Times New Roman"/>
          <w:sz w:val="24"/>
          <w:szCs w:val="24"/>
        </w:rPr>
        <w:t xml:space="preserve"> </w:t>
      </w:r>
      <w:r>
        <w:rPr>
          <w:rFonts w:ascii="Times New Roman" w:hAnsi="Times New Roman"/>
          <w:sz w:val="24"/>
          <w:szCs w:val="24"/>
        </w:rPr>
        <w:t xml:space="preserve">stječe se akademski </w:t>
      </w:r>
      <w:r w:rsidR="00CC3AD9">
        <w:rPr>
          <w:rFonts w:ascii="Times New Roman" w:hAnsi="Times New Roman"/>
          <w:sz w:val="24"/>
          <w:szCs w:val="24"/>
        </w:rPr>
        <w:t>stupanj</w:t>
      </w:r>
      <w:r>
        <w:rPr>
          <w:rFonts w:ascii="Times New Roman" w:hAnsi="Times New Roman"/>
          <w:sz w:val="24"/>
          <w:szCs w:val="24"/>
        </w:rPr>
        <w:t xml:space="preserve"> doktora </w:t>
      </w:r>
      <w:r w:rsidR="00A32F9B">
        <w:rPr>
          <w:rFonts w:ascii="Times New Roman" w:hAnsi="Times New Roman"/>
          <w:sz w:val="24"/>
          <w:szCs w:val="24"/>
        </w:rPr>
        <w:t xml:space="preserve">znanosti </w:t>
      </w:r>
      <w:r w:rsidR="00FB5D67">
        <w:rPr>
          <w:rFonts w:ascii="Times New Roman" w:hAnsi="Times New Roman"/>
          <w:sz w:val="24"/>
          <w:szCs w:val="24"/>
        </w:rPr>
        <w:t xml:space="preserve"> </w:t>
      </w:r>
      <w:r w:rsidR="005771D3">
        <w:rPr>
          <w:rFonts w:ascii="Times New Roman" w:hAnsi="Times New Roman"/>
          <w:sz w:val="24"/>
          <w:szCs w:val="24"/>
        </w:rPr>
        <w:t xml:space="preserve"> </w:t>
      </w:r>
      <w:r w:rsidR="00A32F9B">
        <w:rPr>
          <w:rFonts w:ascii="Times New Roman" w:hAnsi="Times New Roman"/>
          <w:sz w:val="24"/>
          <w:szCs w:val="24"/>
        </w:rPr>
        <w:t>interdisciplinarn</w:t>
      </w:r>
      <w:r w:rsidR="005771D3">
        <w:rPr>
          <w:rFonts w:ascii="Times New Roman" w:hAnsi="Times New Roman"/>
          <w:sz w:val="24"/>
          <w:szCs w:val="24"/>
        </w:rPr>
        <w:t>o</w:t>
      </w:r>
      <w:r w:rsidR="00FB5D67">
        <w:rPr>
          <w:rFonts w:ascii="Times New Roman" w:hAnsi="Times New Roman"/>
          <w:sz w:val="24"/>
          <w:szCs w:val="24"/>
        </w:rPr>
        <w:t xml:space="preserve">g </w:t>
      </w:r>
      <w:r w:rsidR="005771D3">
        <w:rPr>
          <w:rFonts w:ascii="Times New Roman" w:hAnsi="Times New Roman"/>
          <w:sz w:val="24"/>
          <w:szCs w:val="24"/>
        </w:rPr>
        <w:t>područj</w:t>
      </w:r>
      <w:r w:rsidR="00FB5D67">
        <w:rPr>
          <w:rFonts w:ascii="Times New Roman" w:hAnsi="Times New Roman"/>
          <w:sz w:val="24"/>
          <w:szCs w:val="24"/>
        </w:rPr>
        <w:t>a</w:t>
      </w:r>
      <w:r w:rsidR="00A32F9B">
        <w:rPr>
          <w:rFonts w:ascii="Times New Roman" w:hAnsi="Times New Roman"/>
          <w:sz w:val="24"/>
          <w:szCs w:val="24"/>
        </w:rPr>
        <w:t xml:space="preserve"> znanosti, znanstvenom polju </w:t>
      </w:r>
      <w:r w:rsidR="005771D3">
        <w:rPr>
          <w:rFonts w:ascii="Times New Roman" w:hAnsi="Times New Roman"/>
          <w:sz w:val="24"/>
          <w:szCs w:val="24"/>
        </w:rPr>
        <w:t xml:space="preserve"> </w:t>
      </w:r>
      <w:r w:rsidR="00FB5D67">
        <w:rPr>
          <w:rFonts w:ascii="Times New Roman" w:hAnsi="Times New Roman"/>
          <w:sz w:val="24"/>
          <w:szCs w:val="24"/>
        </w:rPr>
        <w:t xml:space="preserve"> Obrazovnih znanosti (dr. sc. inter.)</w:t>
      </w:r>
    </w:p>
    <w:p w14:paraId="202B329B" w14:textId="7CF543F8" w:rsidR="00596621" w:rsidRDefault="00A764A4" w:rsidP="00FB5D67">
      <w:pPr>
        <w:pStyle w:val="Naslov1"/>
      </w:pPr>
      <w:bookmarkStart w:id="40" w:name="_Toc5045937"/>
      <w:bookmarkStart w:id="41" w:name="_Toc5045893"/>
      <w:bookmarkStart w:id="42" w:name="_Toc121602499"/>
      <w:r>
        <w:rPr>
          <w:rFonts w:ascii="Times New Roman" w:hAnsi="Times New Roman"/>
        </w:rPr>
        <w:t>Kompetencije koje stječe student završetkom predloženog studij</w:t>
      </w:r>
      <w:bookmarkEnd w:id="40"/>
      <w:bookmarkEnd w:id="41"/>
      <w:r>
        <w:rPr>
          <w:rFonts w:ascii="Times New Roman" w:hAnsi="Times New Roman"/>
        </w:rPr>
        <w:t>skog programa</w:t>
      </w:r>
      <w:bookmarkEnd w:id="42"/>
    </w:p>
    <w:p w14:paraId="34411FF4" w14:textId="77777777" w:rsidR="00596621" w:rsidRDefault="00596621">
      <w:pPr>
        <w:spacing w:after="0" w:line="240" w:lineRule="auto"/>
        <w:jc w:val="both"/>
        <w:rPr>
          <w:rFonts w:ascii="Times New Roman" w:hAnsi="Times New Roman"/>
          <w:color w:val="000000"/>
        </w:rPr>
      </w:pPr>
    </w:p>
    <w:p w14:paraId="41739D98" w14:textId="7C39E6BE"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Cilj je doktorskoga studija prikazati studentima širu, interdisciplinarnu perspektivu pri odabiru tema iz područja obrazovanja uključivanjem stručnjaka iz različitih područja znanosti u kritična pitanja kojima se bavi područje obrazovanja u modernom društvu. Time će doktorandi razviti razumijevanje kompleksnih pitanja koja utječu na značajnu promjenu obrazovnih politika i prakse. Program studentima omogućuje stjecanje kompetencija u području razumijevanja i primjene različitih modela edukacije kao i izrade novih edukativnih programa te programa intervencije i prevencije problema </w:t>
      </w:r>
      <w:r w:rsidR="0003480D">
        <w:rPr>
          <w:rFonts w:ascii="Times New Roman" w:hAnsi="Times New Roman"/>
          <w:color w:val="000000"/>
          <w:sz w:val="24"/>
          <w:szCs w:val="24"/>
        </w:rPr>
        <w:t>koji se pojavljuju u suvremenom</w:t>
      </w:r>
      <w:r>
        <w:rPr>
          <w:rFonts w:ascii="Times New Roman" w:hAnsi="Times New Roman"/>
          <w:color w:val="000000"/>
          <w:sz w:val="24"/>
          <w:szCs w:val="24"/>
        </w:rPr>
        <w:t xml:space="preserve"> društv</w:t>
      </w:r>
      <w:r w:rsidR="0003480D">
        <w:rPr>
          <w:rFonts w:ascii="Times New Roman" w:hAnsi="Times New Roman"/>
          <w:color w:val="000000"/>
          <w:sz w:val="24"/>
          <w:szCs w:val="24"/>
        </w:rPr>
        <w:t>u</w:t>
      </w:r>
      <w:r w:rsidR="009B3744">
        <w:rPr>
          <w:rFonts w:ascii="Times New Roman" w:hAnsi="Times New Roman"/>
          <w:color w:val="000000"/>
          <w:sz w:val="24"/>
          <w:szCs w:val="24"/>
        </w:rPr>
        <w:t xml:space="preserve"> (edukativni programi rada s djecom s poteškoćama, edukativni programi iz područja kulturne baštine, edukativni programi iz područja obrazovnih politika, edukativni programi iz</w:t>
      </w:r>
      <w:r w:rsidR="00872B34">
        <w:rPr>
          <w:rFonts w:ascii="Times New Roman" w:hAnsi="Times New Roman"/>
          <w:color w:val="000000"/>
          <w:sz w:val="24"/>
          <w:szCs w:val="24"/>
        </w:rPr>
        <w:t xml:space="preserve"> područja interkulturalizma, edukativni programi iz područja upravljanja odgojno-obrazovnom ustanovom…)</w:t>
      </w:r>
      <w:r>
        <w:rPr>
          <w:rFonts w:ascii="Times New Roman" w:hAnsi="Times New Roman"/>
          <w:color w:val="000000"/>
          <w:sz w:val="24"/>
          <w:szCs w:val="24"/>
        </w:rPr>
        <w:t xml:space="preserve">. Ujedno studenti stječu kompetencije za izradu doktorskoga rada kao i za primjenu rezultata znanstvenih istraživanja u različitim interdisciplinarnim područjima znanosti.  Pored navedenoga, program uključuje i poticanje osobnog i profesionalnog razvoja studenata kroz individualne konzultacije </w:t>
      </w:r>
      <w:r w:rsidR="0003480D">
        <w:rPr>
          <w:rFonts w:ascii="Times New Roman" w:hAnsi="Times New Roman"/>
          <w:color w:val="000000"/>
          <w:sz w:val="24"/>
          <w:szCs w:val="24"/>
        </w:rPr>
        <w:t xml:space="preserve">i objavljeni rad </w:t>
      </w:r>
      <w:r>
        <w:rPr>
          <w:rFonts w:ascii="Times New Roman" w:hAnsi="Times New Roman"/>
          <w:color w:val="000000"/>
          <w:sz w:val="24"/>
          <w:szCs w:val="24"/>
        </w:rPr>
        <w:t>s mentorom.</w:t>
      </w:r>
    </w:p>
    <w:p w14:paraId="0B71B4C7"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Temeljne kompetencije koje će studenti steći odnose se na širok raspon znanja i spoznaja iz područja psihologije, pedagogije, filologije, informacijskih znanosti, održivog razvoja i bioetike, povijesti, kineziologije, umjetničkih područja te specifičnih vještina koje se mogu demonstrirati u različitim područjima</w:t>
      </w:r>
    </w:p>
    <w:p w14:paraId="2430E0A1" w14:textId="77777777" w:rsidR="00596621" w:rsidRDefault="00A764A4">
      <w:pPr>
        <w:spacing w:after="0" w:line="360" w:lineRule="auto"/>
        <w:jc w:val="both"/>
        <w:rPr>
          <w:rFonts w:ascii="Times New Roman" w:hAnsi="Times New Roman"/>
          <w:sz w:val="24"/>
          <w:szCs w:val="24"/>
        </w:rPr>
      </w:pPr>
      <w:r>
        <w:rPr>
          <w:rFonts w:ascii="Times New Roman" w:hAnsi="Times New Roman"/>
          <w:sz w:val="24"/>
          <w:szCs w:val="24"/>
        </w:rPr>
        <w:t xml:space="preserve">Specifične se kompetencije odnose na pojedinačno programsko područje, a obuhvaćaju: edukaciju vezanu uz problematiku suvremenih perspektiva obrazovanja, kvalitetu rada </w:t>
      </w:r>
      <w:r>
        <w:rPr>
          <w:rFonts w:ascii="Times New Roman" w:hAnsi="Times New Roman"/>
          <w:sz w:val="24"/>
          <w:szCs w:val="24"/>
        </w:rPr>
        <w:lastRenderedPageBreak/>
        <w:t>odgojno-obrazovnih ustanova, održivi razvoj, specifičnosti humanističkih i baštinskih tema u okviru obrazovnih znanosti.</w:t>
      </w:r>
    </w:p>
    <w:p w14:paraId="3DC29A37" w14:textId="6DA31654" w:rsidR="003C27A9" w:rsidRDefault="00A764A4" w:rsidP="003C27A9">
      <w:pPr>
        <w:spacing w:after="0" w:line="360" w:lineRule="auto"/>
        <w:jc w:val="both"/>
        <w:rPr>
          <w:rFonts w:ascii="Times New Roman" w:hAnsi="Times New Roman"/>
          <w:color w:val="000000"/>
          <w:sz w:val="24"/>
          <w:szCs w:val="24"/>
        </w:rPr>
      </w:pPr>
      <w:r>
        <w:rPr>
          <w:rFonts w:ascii="Times New Roman" w:hAnsi="Times New Roman"/>
          <w:color w:val="000000"/>
          <w:sz w:val="24"/>
          <w:szCs w:val="24"/>
        </w:rPr>
        <w:t>Pored navedenih specifičnih područja, važne su i generičke kompetencije na meta-razini, kao što su kritičko mišljenje i kritički pristup pri korištenju podataka dobivenih različitim metodama i iz različitih izvora, razvoj znanstvene spoznaje i pisanja znanstvenih radova, kao i preuzimanje odgovornosti za vlastito učenje i razvoj svijesti o potrebi cjeloživotnoga učenja.</w:t>
      </w:r>
      <w:r w:rsidR="003C27A9" w:rsidRPr="003C27A9">
        <w:rPr>
          <w:rFonts w:ascii="Times New Roman" w:hAnsi="Times New Roman"/>
          <w:color w:val="000000"/>
          <w:sz w:val="24"/>
          <w:szCs w:val="24"/>
        </w:rPr>
        <w:t xml:space="preserve"> </w:t>
      </w:r>
      <w:r w:rsidR="003C27A9">
        <w:rPr>
          <w:rFonts w:ascii="Times New Roman" w:hAnsi="Times New Roman"/>
          <w:color w:val="000000"/>
          <w:sz w:val="24"/>
          <w:szCs w:val="24"/>
        </w:rPr>
        <w:t>Također, završetkom će studenti biti osposobljeni za znanstveno-istraživački rad u području obrazovanja specifičnih skupina, kao i za izradu i primjenu različitih edukativnih programa, uključujući i specifične programe prevencije poteškoća s kojima se svakodnevno susreću na različitim razinama (dječji vrtići, osnovne i srednje škole, fakulteti, specijalne ustanove, itd.) u modernom društvu. Također će steći znanstveno-istraživačke kompetencije koje će mu na temelju novostečenih znanja omogućiti razvoj kritičnog mišljenja kao i sagledavanje problematike iz interdisciplinarne perspektive.</w:t>
      </w:r>
    </w:p>
    <w:p w14:paraId="123F12E4" w14:textId="380242F5" w:rsidR="00596621" w:rsidRDefault="00596621">
      <w:pPr>
        <w:spacing w:after="0" w:line="360" w:lineRule="auto"/>
        <w:jc w:val="both"/>
        <w:rPr>
          <w:rFonts w:ascii="Times New Roman" w:hAnsi="Times New Roman"/>
          <w:color w:val="000000"/>
          <w:sz w:val="24"/>
          <w:szCs w:val="24"/>
        </w:rPr>
      </w:pPr>
    </w:p>
    <w:p w14:paraId="44CADF84" w14:textId="74B06C0B" w:rsidR="00596621" w:rsidRDefault="00A764A4">
      <w:pPr>
        <w:pStyle w:val="Naslov1"/>
      </w:pPr>
      <w:bookmarkStart w:id="43" w:name="_Toc5045938"/>
      <w:bookmarkStart w:id="44" w:name="_Toc5045894"/>
      <w:bookmarkStart w:id="45" w:name="_Toc121602500"/>
      <w:r>
        <w:rPr>
          <w:rFonts w:ascii="Times New Roman" w:hAnsi="Times New Roman"/>
        </w:rPr>
        <w:t>Mehanizam osiguravanja vertikalne mobilnosti studenata u nacionalnom i međunarodnom prostoru visokog obrazovanja</w:t>
      </w:r>
      <w:bookmarkEnd w:id="43"/>
      <w:bookmarkEnd w:id="44"/>
      <w:bookmarkEnd w:id="45"/>
      <w:r>
        <w:rPr>
          <w:rFonts w:ascii="Times New Roman" w:hAnsi="Times New Roman"/>
        </w:rPr>
        <w:t xml:space="preserve"> </w:t>
      </w:r>
    </w:p>
    <w:p w14:paraId="35EDA218" w14:textId="77777777" w:rsidR="00596621" w:rsidRDefault="00596621">
      <w:pPr>
        <w:spacing w:after="0" w:line="240" w:lineRule="auto"/>
        <w:jc w:val="both"/>
        <w:rPr>
          <w:rFonts w:ascii="Times New Roman" w:hAnsi="Times New Roman"/>
          <w:color w:val="000000"/>
        </w:rPr>
      </w:pPr>
    </w:p>
    <w:p w14:paraId="78705612"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Vertikalna mobilnost studenata u nacionalnom i međunarodnom prostoru visokog obrazovanja može se ostvariti na nekoliko načina, uz potporu Službe za međunarodnu i međusveučilišnu suradnju Sveučilišta, kroz:</w:t>
      </w:r>
    </w:p>
    <w:p w14:paraId="08A2EB33"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bilateralnu i multilateralnu suradnju (znanstveno-istraživački projekti, FP7),</w:t>
      </w:r>
    </w:p>
    <w:p w14:paraId="6D25C456"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međunarodne programe (LLP ERASMUS, </w:t>
      </w:r>
      <w:r w:rsidR="0003480D">
        <w:rPr>
          <w:rFonts w:ascii="Times New Roman" w:hAnsi="Times New Roman"/>
          <w:color w:val="000000"/>
          <w:sz w:val="24"/>
          <w:szCs w:val="24"/>
        </w:rPr>
        <w:t xml:space="preserve">Erasmus+, </w:t>
      </w:r>
      <w:r>
        <w:rPr>
          <w:rFonts w:ascii="Times New Roman" w:hAnsi="Times New Roman"/>
          <w:color w:val="000000"/>
          <w:sz w:val="24"/>
          <w:szCs w:val="24"/>
        </w:rPr>
        <w:t>CEEPUS) i</w:t>
      </w:r>
    </w:p>
    <w:p w14:paraId="5CEA1C04" w14:textId="77777777" w:rsidR="00596621" w:rsidRDefault="00A764A4">
      <w:pPr>
        <w:pStyle w:val="Odlomakpopisa"/>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međusveučilišnu suradnju (priznavanje inozemnih kvalifikacija).</w:t>
      </w:r>
    </w:p>
    <w:p w14:paraId="1C419A33" w14:textId="16167CE6" w:rsidR="00596621" w:rsidRDefault="00A764A4">
      <w:pPr>
        <w:spacing w:after="0" w:line="360" w:lineRule="auto"/>
        <w:jc w:val="both"/>
      </w:pPr>
      <w:r>
        <w:rPr>
          <w:rFonts w:ascii="Times New Roman" w:hAnsi="Times New Roman"/>
          <w:color w:val="000000"/>
          <w:sz w:val="24"/>
          <w:szCs w:val="24"/>
        </w:rPr>
        <w:t xml:space="preserve">Nadalje, sadržaj i forma poslijediplomskog sveučilišnog studija počiva na sustavu ECTS bodova. Navedeni kriterij počiva na bodovnom sustavu (ECTS = European Credit Transfer System), gdje svaki pojedinačni kredit (bod) predstavlja koeficijent opterećenja studenata kojim se u određenom smislu iskazuje vrijeme koje polaznik treba utrošiti za uspješno savladavanje gradiva. To znači da se ne uračunava samo vrijeme provedeno na predavanjima, seminarima i vježbama, nego također i vrijeme utrošeno za studiranje gradiva, tj. na samostalno učenje, na </w:t>
      </w:r>
      <w:r>
        <w:rPr>
          <w:rFonts w:ascii="Times New Roman" w:hAnsi="Times New Roman"/>
          <w:color w:val="000000"/>
          <w:sz w:val="24"/>
          <w:szCs w:val="24"/>
        </w:rPr>
        <w:lastRenderedPageBreak/>
        <w:t xml:space="preserve">ispitivanje i na druge provjere znanja. Koeficijenti opterećenja postaju zasluženi bodovi tek nakon položenog ispita, odnosno zahtjeva ispunjenih u skladu s nastavnim planom i programom, a kojima polaznik poslijediplomskoga </w:t>
      </w:r>
      <w:r w:rsidR="00872B34">
        <w:rPr>
          <w:rFonts w:ascii="Times New Roman" w:hAnsi="Times New Roman"/>
          <w:color w:val="000000"/>
          <w:sz w:val="24"/>
          <w:szCs w:val="24"/>
        </w:rPr>
        <w:t>sveučilišnog (</w:t>
      </w:r>
      <w:r>
        <w:rPr>
          <w:rFonts w:ascii="Times New Roman" w:hAnsi="Times New Roman"/>
          <w:color w:val="000000"/>
          <w:sz w:val="24"/>
          <w:szCs w:val="24"/>
        </w:rPr>
        <w:t>doktorskog</w:t>
      </w:r>
      <w:r w:rsidR="00872B34">
        <w:rPr>
          <w:rFonts w:ascii="Times New Roman" w:hAnsi="Times New Roman"/>
          <w:color w:val="000000"/>
          <w:sz w:val="24"/>
          <w:szCs w:val="24"/>
        </w:rPr>
        <w:t>)</w:t>
      </w:r>
      <w:r>
        <w:rPr>
          <w:rFonts w:ascii="Times New Roman" w:hAnsi="Times New Roman"/>
          <w:color w:val="000000"/>
          <w:sz w:val="24"/>
          <w:szCs w:val="24"/>
        </w:rPr>
        <w:t xml:space="preserve"> studija dokazuje da ima uvjete za pristup izradi doktorskoga rada. ECTS bodovi za pojedini predmet su unaprijed određeni i proizlaze iz satnice pojedinoga kolegija, njegovoga značenja i složenosti, te obveza koje je potrebno ispuniti kako bi se pojedini kolegij položio. Načelno, polaganje pojedinoga ispita ovisi o prikazanim individualnim i grupnim aktivnostima na nastavi, pojedinačno i timski izrađenim zadatcima i projektima, riješenim testovima te ostalim oblicima provjeravanja znanja, seminarskim i pristupnim radovima, kritičkim prikazima, odslušanim radionicama kao i završnom usmenom ispitu. Sva pitanja vezana uz organizaciju i izvedbu studija usklađena su s jedinstvenim Pravilnikom o poslijediplomskim studijima na Sveučilištu Josipa Jurja Strossmayera u Osijeku, Statutom Sveučilišta Josipa Jurja Strossmayera u Osijeku i Zakonom o  visokom obrazovanju</w:t>
      </w:r>
      <w:r w:rsidR="003C27A9" w:rsidRPr="003C27A9">
        <w:rPr>
          <w:rFonts w:ascii="Times New Roman" w:hAnsi="Times New Roman"/>
          <w:color w:val="000000"/>
          <w:sz w:val="24"/>
          <w:szCs w:val="24"/>
        </w:rPr>
        <w:t xml:space="preserve"> </w:t>
      </w:r>
      <w:r w:rsidR="003C27A9">
        <w:rPr>
          <w:rFonts w:ascii="Times New Roman" w:hAnsi="Times New Roman"/>
          <w:color w:val="000000"/>
          <w:sz w:val="24"/>
          <w:szCs w:val="24"/>
        </w:rPr>
        <w:t>i znanstvenoj djelatnosti</w:t>
      </w:r>
      <w:r>
        <w:rPr>
          <w:rFonts w:ascii="Times New Roman" w:hAnsi="Times New Roman"/>
          <w:color w:val="000000"/>
          <w:sz w:val="24"/>
          <w:szCs w:val="24"/>
        </w:rPr>
        <w:t>.</w:t>
      </w:r>
    </w:p>
    <w:p w14:paraId="1BC55AB7" w14:textId="77777777" w:rsidR="00596621" w:rsidRDefault="00596621">
      <w:pPr>
        <w:spacing w:after="0" w:line="360" w:lineRule="auto"/>
        <w:jc w:val="both"/>
        <w:rPr>
          <w:rFonts w:ascii="Times New Roman" w:hAnsi="Times New Roman"/>
          <w:sz w:val="24"/>
          <w:szCs w:val="24"/>
        </w:rPr>
      </w:pPr>
    </w:p>
    <w:p w14:paraId="4040C21A" w14:textId="7B57B15A" w:rsidR="00D05A03" w:rsidRDefault="00A764A4" w:rsidP="00D05A03">
      <w:pPr>
        <w:spacing w:after="0" w:line="360" w:lineRule="auto"/>
        <w:jc w:val="both"/>
        <w:rPr>
          <w:rFonts w:ascii="Times New Roman" w:hAnsi="Times New Roman"/>
          <w:sz w:val="24"/>
          <w:szCs w:val="24"/>
        </w:rPr>
      </w:pPr>
      <w:r>
        <w:rPr>
          <w:rFonts w:ascii="Times New Roman" w:hAnsi="Times New Roman"/>
          <w:sz w:val="24"/>
          <w:szCs w:val="24"/>
        </w:rPr>
        <w:t xml:space="preserve">Struktura studija osmišljena je tako da student tijekom 6 semestara završi studijski program. Tijekom prva dva semestra naglasak je na znanstveno-istraživačkim znanjima (metodologija i analiza podataka) koji se realiziraju u obveznim i izbornim kolegijima kroz </w:t>
      </w:r>
      <w:r w:rsidR="00413C80">
        <w:rPr>
          <w:rFonts w:ascii="Times New Roman" w:hAnsi="Times New Roman"/>
          <w:sz w:val="24"/>
          <w:szCs w:val="24"/>
        </w:rPr>
        <w:t xml:space="preserve">pohađanje nastave i </w:t>
      </w:r>
      <w:r>
        <w:rPr>
          <w:rFonts w:ascii="Times New Roman" w:hAnsi="Times New Roman"/>
          <w:sz w:val="24"/>
          <w:szCs w:val="24"/>
        </w:rPr>
        <w:t>polaganj</w:t>
      </w:r>
      <w:r w:rsidR="00413C80">
        <w:rPr>
          <w:rFonts w:ascii="Times New Roman" w:hAnsi="Times New Roman"/>
          <w:sz w:val="24"/>
          <w:szCs w:val="24"/>
        </w:rPr>
        <w:t>e</w:t>
      </w:r>
      <w:r>
        <w:rPr>
          <w:rFonts w:ascii="Times New Roman" w:hAnsi="Times New Roman"/>
          <w:sz w:val="24"/>
          <w:szCs w:val="24"/>
        </w:rPr>
        <w:t xml:space="preserve"> ispita, dok je tijekom trećeg i četvrtog semestra naglasak na specifičnim kompetencijama i praktičnim znanjima koje će studenti ste</w:t>
      </w:r>
      <w:r w:rsidR="00CC4C02">
        <w:rPr>
          <w:rFonts w:ascii="Times New Roman" w:hAnsi="Times New Roman"/>
          <w:sz w:val="24"/>
          <w:szCs w:val="24"/>
        </w:rPr>
        <w:t>ć</w:t>
      </w:r>
      <w:r>
        <w:rPr>
          <w:rFonts w:ascii="Times New Roman" w:hAnsi="Times New Roman"/>
          <w:sz w:val="24"/>
          <w:szCs w:val="24"/>
        </w:rPr>
        <w:t xml:space="preserve">i izbornim kolegijima te uz mentoriranje primijeniti na znanstveno-istraživački rad (prikaze rezultata istraživanja na konferencijama, objavom znanstvenih radova). Također, u četvrtom semestru će se pristupiti obrani nacrta doktorskoga rada, a tijekom posljednje godine naglasak je na samostalnoj izradi doktorskoga rada uz vodstvo mentora. Slijedom takve studijske strukture, osigurana je visoka pokretljivost studenata na razini Fakulteta i Sveučilišta, ali i na razini ostalih kompatibilnih fakulteta na drugim sveučilištima u Republici Hrvatskoj i Europskoj uniji. Raspodjela ECTS bodova sukladna je i slijedi načela usuglašavanja visokoškolskoga obrazovanja unutar Europskog prostora visokog obrazovanja, a u skladu sa Standardima i smjernicama osiguravanja kvalitete Europskog prostora visokog obrazovanja. </w:t>
      </w:r>
      <w:r w:rsidR="00D05A03">
        <w:rPr>
          <w:rFonts w:ascii="Times New Roman" w:hAnsi="Times New Roman"/>
          <w:sz w:val="24"/>
          <w:szCs w:val="24"/>
        </w:rPr>
        <w:t xml:space="preserve">Konkretno raspodjela obveza u odnosu na nastavu na obveznim i izbornim kolegijima te ostalim izvannastavnim </w:t>
      </w:r>
      <w:r w:rsidR="00D05A03">
        <w:rPr>
          <w:rFonts w:ascii="Times New Roman" w:hAnsi="Times New Roman"/>
          <w:sz w:val="24"/>
          <w:szCs w:val="24"/>
        </w:rPr>
        <w:lastRenderedPageBreak/>
        <w:t>aktivnostima u odnosu 30 % nastavnih i 70 % izvannastavnih aktivnosti ogleda se na sljedeći način:</w:t>
      </w:r>
    </w:p>
    <w:p w14:paraId="6E3BC9D2" w14:textId="49DEE043" w:rsidR="00D05A03" w:rsidRPr="009A7122" w:rsidRDefault="00D05A03" w:rsidP="007E71F1">
      <w:pPr>
        <w:pStyle w:val="Odlomakpopisa"/>
        <w:numPr>
          <w:ilvl w:val="0"/>
          <w:numId w:val="95"/>
        </w:numPr>
        <w:spacing w:after="0" w:line="360" w:lineRule="auto"/>
        <w:jc w:val="both"/>
        <w:rPr>
          <w:rFonts w:ascii="Times New Roman" w:hAnsi="Times New Roman"/>
          <w:b/>
          <w:sz w:val="24"/>
          <w:szCs w:val="24"/>
        </w:rPr>
      </w:pPr>
      <w:r w:rsidRPr="009A7122">
        <w:rPr>
          <w:rFonts w:ascii="Times New Roman" w:hAnsi="Times New Roman"/>
          <w:b/>
          <w:sz w:val="24"/>
          <w:szCs w:val="24"/>
        </w:rPr>
        <w:t>nastavne aktivnosti:</w:t>
      </w:r>
    </w:p>
    <w:p w14:paraId="0F634401" w14:textId="77777777" w:rsidR="00D05A03" w:rsidRDefault="00D05A03"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ispunjavanjem zahtjeva obveznih kolegija (25 ECTS bodova),</w:t>
      </w:r>
    </w:p>
    <w:p w14:paraId="6E3484B2" w14:textId="064E56C4" w:rsidR="00D05A03" w:rsidRDefault="00D05A03"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ispunjavanjem zahtjeva izbornih kolegija (12 ECTS bodova),</w:t>
      </w:r>
    </w:p>
    <w:p w14:paraId="06634A50" w14:textId="22BB6B51" w:rsidR="00D05A03" w:rsidRPr="009A7122" w:rsidRDefault="009A7122" w:rsidP="00D05A03">
      <w:pPr>
        <w:pStyle w:val="Odlomakpopisa"/>
        <w:spacing w:after="0" w:line="360" w:lineRule="auto"/>
        <w:jc w:val="both"/>
        <w:rPr>
          <w:rFonts w:ascii="Times New Roman" w:hAnsi="Times New Roman"/>
          <w:b/>
          <w:i/>
          <w:color w:val="000000"/>
          <w:sz w:val="24"/>
          <w:szCs w:val="24"/>
        </w:rPr>
      </w:pPr>
      <w:r w:rsidRPr="009A7122">
        <w:rPr>
          <w:rFonts w:ascii="Times New Roman" w:hAnsi="Times New Roman"/>
          <w:b/>
          <w:i/>
          <w:color w:val="000000"/>
          <w:sz w:val="24"/>
          <w:szCs w:val="24"/>
        </w:rPr>
        <w:t>ukupno</w:t>
      </w:r>
      <w:r w:rsidR="00A374AF">
        <w:rPr>
          <w:rFonts w:ascii="Times New Roman" w:hAnsi="Times New Roman"/>
          <w:b/>
          <w:i/>
          <w:color w:val="000000"/>
          <w:sz w:val="24"/>
          <w:szCs w:val="24"/>
        </w:rPr>
        <w:t xml:space="preserve"> 37</w:t>
      </w:r>
      <w:r w:rsidR="00D05A03" w:rsidRPr="009A7122">
        <w:rPr>
          <w:rFonts w:ascii="Times New Roman" w:hAnsi="Times New Roman"/>
          <w:b/>
          <w:i/>
          <w:color w:val="000000"/>
          <w:sz w:val="24"/>
          <w:szCs w:val="24"/>
        </w:rPr>
        <w:t xml:space="preserve"> ECTS bodova</w:t>
      </w:r>
      <w:r w:rsidRPr="009A7122">
        <w:rPr>
          <w:rFonts w:ascii="Times New Roman" w:hAnsi="Times New Roman"/>
          <w:b/>
          <w:i/>
          <w:color w:val="000000"/>
          <w:sz w:val="24"/>
          <w:szCs w:val="24"/>
        </w:rPr>
        <w:t xml:space="preserve"> ili 30 %</w:t>
      </w:r>
    </w:p>
    <w:p w14:paraId="728972D8" w14:textId="71BA4C8A" w:rsidR="00D05A03" w:rsidRDefault="00D05A03" w:rsidP="007E71F1">
      <w:pPr>
        <w:pStyle w:val="Odlomakpopisa"/>
        <w:numPr>
          <w:ilvl w:val="0"/>
          <w:numId w:val="95"/>
        </w:numPr>
        <w:spacing w:after="0" w:line="360" w:lineRule="auto"/>
        <w:jc w:val="both"/>
        <w:rPr>
          <w:rFonts w:ascii="Times New Roman" w:hAnsi="Times New Roman"/>
          <w:color w:val="000000"/>
          <w:sz w:val="24"/>
          <w:szCs w:val="24"/>
        </w:rPr>
      </w:pPr>
      <w:r w:rsidRPr="009A7122">
        <w:rPr>
          <w:rFonts w:ascii="Times New Roman" w:hAnsi="Times New Roman"/>
          <w:b/>
          <w:color w:val="000000"/>
          <w:sz w:val="24"/>
          <w:szCs w:val="24"/>
        </w:rPr>
        <w:t xml:space="preserve">izvannastavne </w:t>
      </w:r>
      <w:r w:rsidR="009A7122" w:rsidRPr="009A7122">
        <w:rPr>
          <w:rFonts w:ascii="Times New Roman" w:hAnsi="Times New Roman"/>
          <w:b/>
          <w:color w:val="000000"/>
          <w:sz w:val="24"/>
          <w:szCs w:val="24"/>
        </w:rPr>
        <w:t>aktivnosti</w:t>
      </w:r>
      <w:r w:rsidR="009A7122">
        <w:rPr>
          <w:rFonts w:ascii="Times New Roman" w:hAnsi="Times New Roman"/>
          <w:color w:val="000000"/>
          <w:sz w:val="24"/>
          <w:szCs w:val="24"/>
        </w:rPr>
        <w:t xml:space="preserve"> </w:t>
      </w:r>
      <w:r>
        <w:rPr>
          <w:rFonts w:ascii="Times New Roman" w:hAnsi="Times New Roman"/>
          <w:color w:val="000000"/>
          <w:sz w:val="24"/>
          <w:szCs w:val="24"/>
        </w:rPr>
        <w:t>(rad na doktorskome radu, sudjelovanje na znanstvenim konferencijama, istraživački rad…):</w:t>
      </w:r>
    </w:p>
    <w:p w14:paraId="6FD3928D" w14:textId="77777777" w:rsidR="00D05A03" w:rsidRDefault="00D05A03" w:rsidP="007E71F1">
      <w:pPr>
        <w:pStyle w:val="Odlomakpopisa"/>
        <w:numPr>
          <w:ilvl w:val="0"/>
          <w:numId w:val="11"/>
        </w:numPr>
        <w:spacing w:after="0" w:line="360" w:lineRule="auto"/>
        <w:jc w:val="both"/>
      </w:pPr>
      <w:r>
        <w:rPr>
          <w:rFonts w:ascii="Times New Roman" w:hAnsi="Times New Roman"/>
          <w:color w:val="000000"/>
          <w:sz w:val="24"/>
          <w:szCs w:val="24"/>
        </w:rPr>
        <w:t>bodovi za publikaciju (8 ECTS bodova),</w:t>
      </w:r>
    </w:p>
    <w:p w14:paraId="22AA2F06" w14:textId="77777777" w:rsidR="00D05A03" w:rsidRDefault="00D05A03"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individualni rad s mentorom (20 ECTS bodova),</w:t>
      </w:r>
    </w:p>
    <w:p w14:paraId="75DAC022" w14:textId="77777777" w:rsidR="00D05A03" w:rsidRDefault="00D05A03"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istraživački rad s mentorom (35 ECTS bodova),</w:t>
      </w:r>
    </w:p>
    <w:p w14:paraId="6409D914" w14:textId="77777777" w:rsidR="00D05A03" w:rsidRDefault="00D05A03" w:rsidP="007E71F1">
      <w:pPr>
        <w:pStyle w:val="Odlomakpopisa"/>
        <w:numPr>
          <w:ilvl w:val="0"/>
          <w:numId w:val="11"/>
        </w:numPr>
        <w:spacing w:after="0" w:line="360" w:lineRule="auto"/>
        <w:jc w:val="both"/>
      </w:pPr>
      <w:r>
        <w:rPr>
          <w:rFonts w:ascii="Times New Roman" w:hAnsi="Times New Roman"/>
          <w:color w:val="000000"/>
          <w:sz w:val="24"/>
          <w:szCs w:val="24"/>
        </w:rPr>
        <w:t>sudjelovanje s izlaganjem na znanstvenim skupovima: 3 domaća ili 1 međunarodna konferencija, radionice (60 ECTS bodova),</w:t>
      </w:r>
    </w:p>
    <w:p w14:paraId="68D9B080" w14:textId="77777777" w:rsidR="00D05A03" w:rsidRDefault="00D05A03" w:rsidP="007E71F1">
      <w:pPr>
        <w:pStyle w:val="Odlomakpopisa"/>
        <w:numPr>
          <w:ilvl w:val="0"/>
          <w:numId w:val="11"/>
        </w:numPr>
        <w:spacing w:after="0" w:line="360" w:lineRule="auto"/>
        <w:jc w:val="both"/>
      </w:pPr>
      <w:r>
        <w:rPr>
          <w:rFonts w:ascii="Times New Roman" w:hAnsi="Times New Roman"/>
          <w:color w:val="000000"/>
          <w:sz w:val="24"/>
          <w:szCs w:val="24"/>
        </w:rPr>
        <w:t>priprema i javno predstavljanje doktorskoga nacrta (sinopsisa) (10 ECTS bodova),</w:t>
      </w:r>
    </w:p>
    <w:p w14:paraId="5E01393A" w14:textId="7009EE07" w:rsidR="00D05A03" w:rsidRDefault="00D05A03" w:rsidP="00D05A03">
      <w:pPr>
        <w:spacing w:after="0" w:line="360" w:lineRule="auto"/>
        <w:jc w:val="both"/>
        <w:rPr>
          <w:rFonts w:ascii="Times New Roman" w:hAnsi="Times New Roman"/>
          <w:color w:val="000000"/>
          <w:sz w:val="24"/>
          <w:szCs w:val="24"/>
        </w:rPr>
      </w:pPr>
      <w:r>
        <w:rPr>
          <w:rFonts w:ascii="Times New Roman" w:hAnsi="Times New Roman"/>
          <w:color w:val="000000"/>
          <w:sz w:val="24"/>
          <w:szCs w:val="24"/>
        </w:rPr>
        <w:t>obranom doktorskog rada (10 ECTS bodova).</w:t>
      </w:r>
    </w:p>
    <w:p w14:paraId="47FD87C4" w14:textId="752936A0" w:rsidR="00D05A03" w:rsidRPr="009A7122" w:rsidRDefault="009A7122" w:rsidP="00D05A03">
      <w:pPr>
        <w:spacing w:after="0" w:line="360" w:lineRule="auto"/>
        <w:jc w:val="both"/>
        <w:rPr>
          <w:rFonts w:ascii="Times New Roman" w:hAnsi="Times New Roman"/>
          <w:b/>
          <w:i/>
          <w:sz w:val="24"/>
          <w:szCs w:val="24"/>
        </w:rPr>
      </w:pPr>
      <w:r w:rsidRPr="009A7122">
        <w:rPr>
          <w:rFonts w:ascii="Times New Roman" w:hAnsi="Times New Roman"/>
          <w:b/>
          <w:i/>
          <w:color w:val="000000"/>
          <w:sz w:val="24"/>
          <w:szCs w:val="24"/>
        </w:rPr>
        <w:t>u</w:t>
      </w:r>
      <w:r w:rsidR="00D05A03" w:rsidRPr="009A7122">
        <w:rPr>
          <w:rFonts w:ascii="Times New Roman" w:hAnsi="Times New Roman"/>
          <w:b/>
          <w:i/>
          <w:color w:val="000000"/>
          <w:sz w:val="24"/>
          <w:szCs w:val="24"/>
        </w:rPr>
        <w:t xml:space="preserve">kupno </w:t>
      </w:r>
      <w:r w:rsidR="00A374AF">
        <w:rPr>
          <w:rFonts w:ascii="Times New Roman" w:hAnsi="Times New Roman"/>
          <w:b/>
          <w:i/>
          <w:color w:val="000000"/>
          <w:sz w:val="24"/>
          <w:szCs w:val="24"/>
        </w:rPr>
        <w:t>143 ECTS bod</w:t>
      </w:r>
      <w:r w:rsidRPr="009A7122">
        <w:rPr>
          <w:rFonts w:ascii="Times New Roman" w:hAnsi="Times New Roman"/>
          <w:b/>
          <w:i/>
          <w:color w:val="000000"/>
          <w:sz w:val="24"/>
          <w:szCs w:val="24"/>
        </w:rPr>
        <w:t>a ili 70 %</w:t>
      </w:r>
    </w:p>
    <w:p w14:paraId="1673A248" w14:textId="77777777" w:rsidR="00596621" w:rsidRDefault="00596621">
      <w:pPr>
        <w:shd w:val="clear" w:color="auto" w:fill="FFFFFF"/>
        <w:spacing w:after="0" w:line="240" w:lineRule="auto"/>
        <w:jc w:val="both"/>
        <w:rPr>
          <w:rFonts w:ascii="Times New Roman" w:hAnsi="Times New Roman"/>
          <w:sz w:val="24"/>
          <w:szCs w:val="24"/>
        </w:rPr>
      </w:pPr>
    </w:p>
    <w:p w14:paraId="6D2552D6" w14:textId="118EA0B0" w:rsidR="00596621" w:rsidRDefault="003C27A9">
      <w:pPr>
        <w:shd w:val="clear" w:color="auto" w:fill="FFFFFF"/>
        <w:spacing w:after="0" w:line="360" w:lineRule="auto"/>
        <w:jc w:val="both"/>
      </w:pPr>
      <w:r>
        <w:rPr>
          <w:rFonts w:ascii="Times New Roman" w:hAnsi="Times New Roman"/>
          <w:color w:val="000000"/>
          <w:sz w:val="24"/>
          <w:szCs w:val="24"/>
        </w:rPr>
        <w:t xml:space="preserve">Studenti </w:t>
      </w:r>
      <w:r w:rsidR="00A764A4">
        <w:rPr>
          <w:rFonts w:ascii="Times New Roman" w:hAnsi="Times New Roman"/>
          <w:color w:val="000000"/>
          <w:sz w:val="24"/>
          <w:szCs w:val="24"/>
        </w:rPr>
        <w:t>doktorskog studija unutar hrvatskoga obrazovnog sustava (HOS) imaju mogućnost prijenosa i priznavanja stečenih ECTS bodova koje su ostvarili na drugom visokom učilištu u Republici Hrvatskoj na poslijediplomskoj razini obrazovanja. Od</w:t>
      </w:r>
      <w:r w:rsidR="008E31A5">
        <w:rPr>
          <w:rFonts w:ascii="Times New Roman" w:hAnsi="Times New Roman"/>
          <w:color w:val="000000"/>
          <w:sz w:val="24"/>
          <w:szCs w:val="24"/>
        </w:rPr>
        <w:t xml:space="preserve">luku o navedenome donosi Vijeće </w:t>
      </w:r>
      <w:r w:rsidR="00A764A4">
        <w:rPr>
          <w:rFonts w:ascii="Times New Roman" w:hAnsi="Times New Roman"/>
          <w:color w:val="000000"/>
          <w:sz w:val="24"/>
          <w:szCs w:val="24"/>
        </w:rPr>
        <w:t xml:space="preserve">doktorskog studija sukladno </w:t>
      </w:r>
      <w:hyperlink r:id="rId11">
        <w:r w:rsidR="00A764A4">
          <w:rPr>
            <w:rStyle w:val="Internetskapoveznica"/>
            <w:rFonts w:ascii="Times New Roman" w:hAnsi="Times New Roman"/>
            <w:color w:val="000000"/>
            <w:sz w:val="24"/>
            <w:szCs w:val="24"/>
            <w:u w:val="none"/>
          </w:rPr>
          <w:t>Lisabonskoj konvencij</w:t>
        </w:r>
      </w:hyperlink>
      <w:r w:rsidR="00A764A4">
        <w:rPr>
          <w:rFonts w:ascii="Times New Roman" w:hAnsi="Times New Roman"/>
          <w:color w:val="000000"/>
          <w:sz w:val="24"/>
          <w:szCs w:val="24"/>
        </w:rPr>
        <w:t xml:space="preserve">i (Konvencija o priznavanju visokoškolskih kvalifikacija u području Europe), 1997 (Ugovor Vijeća Europe br. 165), </w:t>
      </w:r>
      <w:hyperlink r:id="rId12">
        <w:r w:rsidR="00A764A4">
          <w:rPr>
            <w:rStyle w:val="Internetskapoveznica"/>
            <w:rFonts w:ascii="Times New Roman" w:hAnsi="Times New Roman"/>
            <w:color w:val="000000"/>
            <w:sz w:val="24"/>
            <w:szCs w:val="24"/>
            <w:u w:val="none"/>
          </w:rPr>
          <w:t xml:space="preserve">Zakonu o potvrđivanju Konvencije o priznavanju visokoškolskih kvalifikacija u području Europe </w:t>
        </w:r>
      </w:hyperlink>
      <w:r w:rsidR="00A764A4">
        <w:rPr>
          <w:rFonts w:ascii="Times New Roman" w:hAnsi="Times New Roman"/>
          <w:color w:val="000000"/>
          <w:sz w:val="24"/>
          <w:szCs w:val="24"/>
        </w:rPr>
        <w:t xml:space="preserve">(NN, Međunarodni ugovori, br: 9/02 i 15/02), </w:t>
      </w:r>
      <w:r w:rsidR="00A764A4" w:rsidRPr="00DE774E">
        <w:rPr>
          <w:rFonts w:ascii="Times New Roman" w:hAnsi="Times New Roman"/>
          <w:color w:val="000000"/>
          <w:sz w:val="24"/>
          <w:szCs w:val="24"/>
        </w:rPr>
        <w:t>Zakonu o znanstvenoj djelatnosti i visokom obrazovanju (NN br.</w:t>
      </w:r>
      <w:r w:rsidR="008E31A5" w:rsidRPr="00DE774E">
        <w:rPr>
          <w:rFonts w:ascii="Times New Roman" w:hAnsi="Times New Roman"/>
          <w:color w:val="000000"/>
          <w:sz w:val="24"/>
          <w:szCs w:val="24"/>
        </w:rPr>
        <w:t xml:space="preserve"> 119/2022)</w:t>
      </w:r>
      <w:r w:rsidR="00A764A4" w:rsidRPr="00DE774E">
        <w:rPr>
          <w:rFonts w:ascii="Times New Roman" w:hAnsi="Times New Roman"/>
          <w:color w:val="000000"/>
          <w:sz w:val="24"/>
          <w:szCs w:val="24"/>
        </w:rPr>
        <w:t xml:space="preserve">  i Zakonu o priznavanju</w:t>
      </w:r>
      <w:r w:rsidR="008E31A5" w:rsidRPr="00DE774E">
        <w:rPr>
          <w:rFonts w:ascii="Times New Roman" w:hAnsi="Times New Roman"/>
          <w:color w:val="000000"/>
          <w:sz w:val="24"/>
          <w:szCs w:val="24"/>
        </w:rPr>
        <w:t xml:space="preserve"> i vrednovanju</w:t>
      </w:r>
      <w:r w:rsidR="00A764A4" w:rsidRPr="00DE774E">
        <w:rPr>
          <w:rFonts w:ascii="Times New Roman" w:hAnsi="Times New Roman"/>
          <w:color w:val="000000"/>
          <w:sz w:val="24"/>
          <w:szCs w:val="24"/>
        </w:rPr>
        <w:t xml:space="preserve"> inozemnih </w:t>
      </w:r>
      <w:r w:rsidR="008E31A5" w:rsidRPr="00DE774E">
        <w:rPr>
          <w:rFonts w:ascii="Times New Roman" w:hAnsi="Times New Roman"/>
          <w:color w:val="000000"/>
          <w:sz w:val="24"/>
          <w:szCs w:val="24"/>
        </w:rPr>
        <w:t>obrazovnih kvalifikacija (NN br. 69/2022</w:t>
      </w:r>
      <w:r w:rsidR="00A764A4" w:rsidRPr="00DE774E">
        <w:rPr>
          <w:rFonts w:ascii="Times New Roman" w:hAnsi="Times New Roman"/>
          <w:color w:val="000000"/>
          <w:sz w:val="24"/>
          <w:szCs w:val="24"/>
        </w:rPr>
        <w:t>)</w:t>
      </w:r>
    </w:p>
    <w:p w14:paraId="4BE7BBCD" w14:textId="77777777" w:rsidR="00596621" w:rsidRDefault="00596621">
      <w:pPr>
        <w:shd w:val="clear" w:color="auto" w:fill="FFFFFF"/>
        <w:spacing w:after="0" w:line="360" w:lineRule="auto"/>
        <w:jc w:val="both"/>
        <w:rPr>
          <w:rFonts w:ascii="Times New Roman" w:hAnsi="Times New Roman"/>
          <w:color w:val="000000"/>
          <w:sz w:val="24"/>
          <w:szCs w:val="24"/>
        </w:rPr>
      </w:pPr>
    </w:p>
    <w:p w14:paraId="141C7C38" w14:textId="77777777" w:rsidR="00596621" w:rsidRDefault="00A764A4">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Očekuje su ostvarivanje bilateralne i/ili multilateralne suradnje u realizaciji studija s drugim hrvatskim i europskim studijima; omogućavanje mobilnosti studenata, koji dio studija mogu </w:t>
      </w:r>
      <w:r>
        <w:rPr>
          <w:rFonts w:ascii="Times New Roman" w:hAnsi="Times New Roman"/>
          <w:color w:val="000000"/>
          <w:sz w:val="24"/>
          <w:szCs w:val="24"/>
        </w:rPr>
        <w:lastRenderedPageBreak/>
        <w:t>ostvariti na drugim hrvatskim ili europskim sveučilištima te time zadovoljiti raznolikosti kurikula prilagođenoga individualnim interesima studenata. Predviđa se intenzivna suradnja i mobilnost studenta i nastavnika u pojedinom semestru i to posebice gostovanje sveučilišnih nastavnika kao gostujućih profesora s partnerskih sveučilišta na pojedinim predavanjima, kao i mogućnost održavanja zajedničke nastave iz pojedinih predmeta, organiziranjem zajedničkih seminara, radionica, predavanja na daljinu kao i studijska putovanja u dogovoru s partnerskim sveučilištima.</w:t>
      </w:r>
    </w:p>
    <w:p w14:paraId="7CBDACB0" w14:textId="30C7677D" w:rsidR="00FB5D67" w:rsidRDefault="00FB5D67">
      <w:pPr>
        <w:spacing w:after="0" w:line="360" w:lineRule="auto"/>
        <w:jc w:val="both"/>
        <w:rPr>
          <w:rFonts w:ascii="Times New Roman" w:hAnsi="Times New Roman"/>
          <w:color w:val="000000"/>
          <w:sz w:val="24"/>
          <w:szCs w:val="24"/>
        </w:rPr>
      </w:pPr>
    </w:p>
    <w:p w14:paraId="6CD9F7DB" w14:textId="38D99D69" w:rsidR="00CF0E74" w:rsidRDefault="00CF0E74">
      <w:pPr>
        <w:spacing w:after="0" w:line="360" w:lineRule="auto"/>
        <w:jc w:val="both"/>
        <w:rPr>
          <w:rFonts w:ascii="Times New Roman" w:hAnsi="Times New Roman"/>
          <w:color w:val="000000"/>
          <w:sz w:val="24"/>
          <w:szCs w:val="24"/>
        </w:rPr>
      </w:pPr>
    </w:p>
    <w:p w14:paraId="0F7896F8" w14:textId="2F9642C6" w:rsidR="00CF0E74" w:rsidRDefault="00CF0E74">
      <w:pPr>
        <w:spacing w:after="0" w:line="360" w:lineRule="auto"/>
        <w:jc w:val="both"/>
        <w:rPr>
          <w:rFonts w:ascii="Times New Roman" w:hAnsi="Times New Roman"/>
          <w:color w:val="000000"/>
          <w:sz w:val="24"/>
          <w:szCs w:val="24"/>
        </w:rPr>
      </w:pPr>
    </w:p>
    <w:p w14:paraId="328C65FC" w14:textId="53507AE0" w:rsidR="00CF0E74" w:rsidRDefault="00CF0E74">
      <w:pPr>
        <w:spacing w:after="0" w:line="360" w:lineRule="auto"/>
        <w:jc w:val="both"/>
        <w:rPr>
          <w:rFonts w:ascii="Times New Roman" w:hAnsi="Times New Roman"/>
          <w:color w:val="000000"/>
          <w:sz w:val="24"/>
          <w:szCs w:val="24"/>
        </w:rPr>
      </w:pPr>
    </w:p>
    <w:p w14:paraId="5186C801" w14:textId="41B2F0D8" w:rsidR="00CF0E74" w:rsidRDefault="00CF0E74">
      <w:pPr>
        <w:spacing w:after="0" w:line="360" w:lineRule="auto"/>
        <w:jc w:val="both"/>
        <w:rPr>
          <w:rFonts w:ascii="Times New Roman" w:hAnsi="Times New Roman"/>
          <w:color w:val="000000"/>
          <w:sz w:val="24"/>
          <w:szCs w:val="24"/>
        </w:rPr>
      </w:pPr>
    </w:p>
    <w:p w14:paraId="08CE6EE8" w14:textId="625A6409" w:rsidR="00CF0E74" w:rsidRDefault="00CF0E74">
      <w:pPr>
        <w:spacing w:after="0" w:line="360" w:lineRule="auto"/>
        <w:jc w:val="both"/>
        <w:rPr>
          <w:rFonts w:ascii="Times New Roman" w:hAnsi="Times New Roman"/>
          <w:color w:val="000000"/>
          <w:sz w:val="24"/>
          <w:szCs w:val="24"/>
        </w:rPr>
      </w:pPr>
    </w:p>
    <w:p w14:paraId="40BCA681" w14:textId="184DC144" w:rsidR="00CF0E74" w:rsidRDefault="00CF0E74">
      <w:pPr>
        <w:spacing w:after="0" w:line="360" w:lineRule="auto"/>
        <w:jc w:val="both"/>
        <w:rPr>
          <w:rFonts w:ascii="Times New Roman" w:hAnsi="Times New Roman"/>
          <w:color w:val="000000"/>
          <w:sz w:val="24"/>
          <w:szCs w:val="24"/>
        </w:rPr>
      </w:pPr>
    </w:p>
    <w:p w14:paraId="79FC1ABA" w14:textId="11E4E6AB" w:rsidR="00CF0E74" w:rsidRDefault="00CF0E74">
      <w:pPr>
        <w:spacing w:after="0" w:line="360" w:lineRule="auto"/>
        <w:jc w:val="both"/>
        <w:rPr>
          <w:rFonts w:ascii="Times New Roman" w:hAnsi="Times New Roman"/>
          <w:color w:val="000000"/>
          <w:sz w:val="24"/>
          <w:szCs w:val="24"/>
        </w:rPr>
      </w:pPr>
    </w:p>
    <w:p w14:paraId="1571D7B6" w14:textId="4034AFFC" w:rsidR="00CF0E74" w:rsidRDefault="00CF0E74">
      <w:pPr>
        <w:spacing w:after="0" w:line="360" w:lineRule="auto"/>
        <w:jc w:val="both"/>
        <w:rPr>
          <w:rFonts w:ascii="Times New Roman" w:hAnsi="Times New Roman"/>
          <w:color w:val="000000"/>
          <w:sz w:val="24"/>
          <w:szCs w:val="24"/>
        </w:rPr>
      </w:pPr>
    </w:p>
    <w:p w14:paraId="40503EFF" w14:textId="78B4CE49" w:rsidR="00CF0E74" w:rsidRDefault="00CF0E74">
      <w:pPr>
        <w:spacing w:after="0" w:line="360" w:lineRule="auto"/>
        <w:jc w:val="both"/>
        <w:rPr>
          <w:rFonts w:ascii="Times New Roman" w:hAnsi="Times New Roman"/>
          <w:color w:val="000000"/>
          <w:sz w:val="24"/>
          <w:szCs w:val="24"/>
        </w:rPr>
      </w:pPr>
    </w:p>
    <w:p w14:paraId="4B5AADB2" w14:textId="77777777" w:rsidR="00CF0E74" w:rsidRDefault="00CF0E74">
      <w:pPr>
        <w:spacing w:after="0" w:line="360" w:lineRule="auto"/>
        <w:jc w:val="both"/>
        <w:rPr>
          <w:rFonts w:ascii="Times New Roman" w:hAnsi="Times New Roman"/>
          <w:color w:val="000000"/>
          <w:sz w:val="24"/>
          <w:szCs w:val="24"/>
        </w:rPr>
      </w:pPr>
    </w:p>
    <w:p w14:paraId="5D39C27E" w14:textId="2A2AF597" w:rsidR="00FB5D67" w:rsidRDefault="00FB5D67">
      <w:pPr>
        <w:spacing w:after="0" w:line="360" w:lineRule="auto"/>
        <w:jc w:val="both"/>
        <w:rPr>
          <w:rFonts w:ascii="Times New Roman" w:hAnsi="Times New Roman"/>
          <w:color w:val="000000"/>
          <w:sz w:val="24"/>
          <w:szCs w:val="24"/>
        </w:rPr>
      </w:pPr>
    </w:p>
    <w:p w14:paraId="4D1C7AB8" w14:textId="5E26BEF1" w:rsidR="00FB5D67" w:rsidRDefault="00FB5D67">
      <w:pPr>
        <w:spacing w:after="0" w:line="360" w:lineRule="auto"/>
        <w:jc w:val="both"/>
        <w:rPr>
          <w:rFonts w:ascii="Times New Roman" w:hAnsi="Times New Roman"/>
          <w:color w:val="000000"/>
          <w:sz w:val="24"/>
          <w:szCs w:val="24"/>
        </w:rPr>
      </w:pPr>
    </w:p>
    <w:p w14:paraId="0F780017" w14:textId="19E06338" w:rsidR="00FB5D67" w:rsidRDefault="00FB5D67">
      <w:pPr>
        <w:spacing w:after="0" w:line="360" w:lineRule="auto"/>
        <w:jc w:val="both"/>
        <w:rPr>
          <w:rFonts w:ascii="Times New Roman" w:hAnsi="Times New Roman"/>
          <w:color w:val="000000"/>
          <w:sz w:val="24"/>
          <w:szCs w:val="24"/>
        </w:rPr>
      </w:pPr>
    </w:p>
    <w:p w14:paraId="504B0C92" w14:textId="42554AF4" w:rsidR="00FB5D67" w:rsidRDefault="00FB5D67">
      <w:pPr>
        <w:spacing w:after="0" w:line="360" w:lineRule="auto"/>
        <w:jc w:val="both"/>
        <w:rPr>
          <w:rFonts w:ascii="Times New Roman" w:hAnsi="Times New Roman"/>
          <w:color w:val="000000"/>
          <w:sz w:val="24"/>
          <w:szCs w:val="24"/>
        </w:rPr>
      </w:pPr>
    </w:p>
    <w:p w14:paraId="5D2946C9" w14:textId="59E7EB5C" w:rsidR="00FB5D67" w:rsidRDefault="00FB5D67">
      <w:pPr>
        <w:spacing w:after="0" w:line="360" w:lineRule="auto"/>
        <w:jc w:val="both"/>
        <w:rPr>
          <w:rFonts w:ascii="Times New Roman" w:hAnsi="Times New Roman"/>
          <w:color w:val="000000"/>
          <w:sz w:val="24"/>
          <w:szCs w:val="24"/>
        </w:rPr>
      </w:pPr>
    </w:p>
    <w:p w14:paraId="313D1405" w14:textId="1635D0E3" w:rsidR="00FB5D67" w:rsidRDefault="00FB5D67">
      <w:pPr>
        <w:spacing w:after="0" w:line="360" w:lineRule="auto"/>
        <w:jc w:val="both"/>
        <w:rPr>
          <w:rFonts w:ascii="Times New Roman" w:hAnsi="Times New Roman"/>
          <w:color w:val="000000"/>
          <w:sz w:val="24"/>
          <w:szCs w:val="24"/>
        </w:rPr>
      </w:pPr>
    </w:p>
    <w:p w14:paraId="299B5A3A" w14:textId="77777777" w:rsidR="00FB5D67" w:rsidRDefault="00FB5D67">
      <w:pPr>
        <w:spacing w:after="0" w:line="360" w:lineRule="auto"/>
        <w:jc w:val="both"/>
        <w:rPr>
          <w:rFonts w:ascii="Times New Roman" w:hAnsi="Times New Roman"/>
          <w:color w:val="000000"/>
          <w:sz w:val="24"/>
          <w:szCs w:val="24"/>
        </w:rPr>
      </w:pPr>
    </w:p>
    <w:p w14:paraId="5B9C5CBE" w14:textId="57AE9E90" w:rsidR="00C357D8" w:rsidRDefault="00C357D8">
      <w:pPr>
        <w:spacing w:after="0" w:line="360" w:lineRule="auto"/>
        <w:jc w:val="both"/>
        <w:rPr>
          <w:rFonts w:ascii="Times New Roman" w:hAnsi="Times New Roman"/>
          <w:color w:val="000000"/>
          <w:sz w:val="24"/>
          <w:szCs w:val="24"/>
        </w:rPr>
      </w:pPr>
    </w:p>
    <w:p w14:paraId="1C99515C" w14:textId="3E1EE5AB" w:rsidR="00596621" w:rsidRDefault="00A764A4" w:rsidP="00FB5D67">
      <w:pPr>
        <w:pStyle w:val="Naslov1"/>
      </w:pPr>
      <w:bookmarkStart w:id="46" w:name="_Toc5045902"/>
      <w:bookmarkStart w:id="47" w:name="_Toc5045946"/>
      <w:bookmarkStart w:id="48" w:name="_Toc121602509"/>
      <w:r>
        <w:rPr>
          <w:rFonts w:ascii="Times New Roman" w:hAnsi="Times New Roman"/>
        </w:rPr>
        <w:lastRenderedPageBreak/>
        <w:t xml:space="preserve">Popis obveznih i izbornih </w:t>
      </w:r>
      <w:r w:rsidR="00CE3925">
        <w:rPr>
          <w:rFonts w:ascii="Times New Roman" w:hAnsi="Times New Roman"/>
        </w:rPr>
        <w:t>kolegija</w:t>
      </w:r>
      <w:r>
        <w:rPr>
          <w:rFonts w:ascii="Times New Roman" w:hAnsi="Times New Roman"/>
        </w:rPr>
        <w:t xml:space="preserve"> s brojem sati aktivne nastave potrebnih za njihovu izvedbu i brojem ECTS bodova.</w:t>
      </w:r>
      <w:bookmarkEnd w:id="46"/>
      <w:bookmarkEnd w:id="47"/>
      <w:bookmarkEnd w:id="48"/>
      <w:r>
        <w:rPr>
          <w:rFonts w:ascii="Times New Roman" w:hAnsi="Times New Roman"/>
        </w:rPr>
        <w:t xml:space="preserve"> </w:t>
      </w:r>
    </w:p>
    <w:p w14:paraId="0C029F6D" w14:textId="3E2C4FB3" w:rsidR="005950D7" w:rsidRDefault="005950D7">
      <w:pPr>
        <w:rPr>
          <w:lang w:eastAsia="hr-HR"/>
        </w:rPr>
      </w:pPr>
    </w:p>
    <w:p w14:paraId="03296135" w14:textId="77777777" w:rsidR="005950D7" w:rsidRDefault="005950D7">
      <w:pPr>
        <w:rPr>
          <w:lang w:eastAsia="hr-HR"/>
        </w:rPr>
      </w:pPr>
    </w:p>
    <w:p w14:paraId="7B017013" w14:textId="0987B73C" w:rsidR="00596621" w:rsidRDefault="00A764A4">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NASTAVNI PLAN </w:t>
      </w:r>
      <w:r w:rsidR="00D05A03">
        <w:rPr>
          <w:rFonts w:ascii="Times New Roman" w:hAnsi="Times New Roman"/>
          <w:b/>
          <w:sz w:val="24"/>
          <w:szCs w:val="24"/>
          <w:lang w:eastAsia="hr-HR"/>
        </w:rPr>
        <w:t>SVEUČILIŠNOG (</w:t>
      </w:r>
      <w:r>
        <w:rPr>
          <w:rFonts w:ascii="Times New Roman" w:hAnsi="Times New Roman"/>
          <w:b/>
          <w:sz w:val="24"/>
          <w:szCs w:val="24"/>
          <w:lang w:eastAsia="hr-HR"/>
        </w:rPr>
        <w:t>DOKTORSKOG</w:t>
      </w:r>
      <w:r w:rsidR="00D05A03">
        <w:rPr>
          <w:rFonts w:ascii="Times New Roman" w:hAnsi="Times New Roman"/>
          <w:b/>
          <w:sz w:val="24"/>
          <w:szCs w:val="24"/>
          <w:lang w:eastAsia="hr-HR"/>
        </w:rPr>
        <w:t>)</w:t>
      </w:r>
      <w:r>
        <w:rPr>
          <w:rFonts w:ascii="Times New Roman" w:hAnsi="Times New Roman"/>
          <w:b/>
          <w:sz w:val="24"/>
          <w:szCs w:val="24"/>
          <w:lang w:eastAsia="hr-HR"/>
        </w:rPr>
        <w:t xml:space="preserve"> STUDIJA</w:t>
      </w:r>
    </w:p>
    <w:tbl>
      <w:tblPr>
        <w:tblW w:w="49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
        <w:gridCol w:w="2739"/>
        <w:gridCol w:w="3327"/>
        <w:gridCol w:w="456"/>
        <w:gridCol w:w="460"/>
        <w:gridCol w:w="456"/>
        <w:gridCol w:w="649"/>
        <w:gridCol w:w="747"/>
      </w:tblGrid>
      <w:tr w:rsidR="00596621" w14:paraId="420D8D31" w14:textId="77777777" w:rsidTr="005950D7">
        <w:trPr>
          <w:trHeight w:hRule="exact" w:val="1442"/>
          <w:jc w:val="center"/>
        </w:trPr>
        <w:tc>
          <w:tcPr>
            <w:tcW w:w="9064" w:type="dxa"/>
            <w:gridSpan w:val="8"/>
            <w:tcBorders>
              <w:top w:val="nil"/>
              <w:left w:val="nil"/>
              <w:bottom w:val="single" w:sz="6" w:space="0" w:color="000000"/>
              <w:right w:val="nil"/>
            </w:tcBorders>
            <w:shd w:val="clear" w:color="auto" w:fill="auto"/>
            <w:vAlign w:val="center"/>
          </w:tcPr>
          <w:p w14:paraId="4121A040" w14:textId="77777777" w:rsidR="00596621" w:rsidRDefault="00596621">
            <w:pPr>
              <w:pStyle w:val="Naslov3"/>
              <w:spacing w:before="0" w:after="0" w:line="360" w:lineRule="auto"/>
              <w:rPr>
                <w:rFonts w:ascii="Times New Roman" w:hAnsi="Times New Roman"/>
                <w:color w:val="000000"/>
                <w:sz w:val="24"/>
                <w:szCs w:val="24"/>
              </w:rPr>
            </w:pPr>
          </w:p>
        </w:tc>
      </w:tr>
      <w:tr w:rsidR="00596621" w14:paraId="0374F09F" w14:textId="77777777" w:rsidTr="005950D7">
        <w:trPr>
          <w:trHeight w:val="335"/>
          <w:jc w:val="center"/>
        </w:trPr>
        <w:tc>
          <w:tcPr>
            <w:tcW w:w="906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CEE77C1"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Godina studija: I.</w:t>
            </w:r>
          </w:p>
        </w:tc>
      </w:tr>
      <w:tr w:rsidR="00596621" w14:paraId="007C444B" w14:textId="77777777" w:rsidTr="005950D7">
        <w:trPr>
          <w:trHeight w:val="336"/>
          <w:jc w:val="center"/>
        </w:trPr>
        <w:tc>
          <w:tcPr>
            <w:tcW w:w="906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383FBE82"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I.</w:t>
            </w:r>
          </w:p>
        </w:tc>
      </w:tr>
      <w:tr w:rsidR="00596621" w14:paraId="10D8D912" w14:textId="77777777" w:rsidTr="005950D7">
        <w:trPr>
          <w:cantSplit/>
          <w:trHeight w:hRule="exact" w:val="1209"/>
          <w:jc w:val="center"/>
        </w:trPr>
        <w:tc>
          <w:tcPr>
            <w:tcW w:w="22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A54942A" w14:textId="77777777" w:rsidR="00596621" w:rsidRDefault="00596621">
            <w:pPr>
              <w:pStyle w:val="Odlomakpopisa"/>
              <w:spacing w:after="0" w:line="360" w:lineRule="auto"/>
              <w:ind w:left="0"/>
              <w:jc w:val="center"/>
              <w:rPr>
                <w:rFonts w:ascii="Times New Roman" w:hAnsi="Times New Roman"/>
                <w:b/>
                <w:color w:val="000000"/>
                <w:sz w:val="24"/>
                <w:szCs w:val="24"/>
              </w:rPr>
            </w:pPr>
          </w:p>
          <w:p w14:paraId="59C4DB76"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74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2418C1" w14:textId="4E3E8BBC"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2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D68A9E"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45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909575"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4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C27CF9"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45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94143A2"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649"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37CC7C56"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74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ACACAF4" w14:textId="77777777" w:rsidR="00596621" w:rsidRDefault="00A764A4">
            <w:pPr>
              <w:pStyle w:val="Odlomakpopisa"/>
              <w:spacing w:after="0" w:line="360" w:lineRule="auto"/>
              <w:ind w:left="113" w:right="113"/>
              <w:jc w:val="center"/>
            </w:pPr>
            <w:r>
              <w:rPr>
                <w:rFonts w:ascii="Times New Roman" w:hAnsi="Times New Roman"/>
                <w:b/>
                <w:color w:val="000000"/>
                <w:sz w:val="24"/>
                <w:szCs w:val="24"/>
                <w:eastAsianLayout w:id="1952176128" w:vert="1"/>
              </w:rPr>
              <w:t>STATUS</w:t>
            </w:r>
            <w:r>
              <w:rPr>
                <w:rStyle w:val="Sidrofusnote"/>
                <w:rFonts w:ascii="Times New Roman" w:hAnsi="Times New Roman"/>
                <w:b/>
                <w:color w:val="000000"/>
                <w:sz w:val="24"/>
                <w:szCs w:val="24"/>
                <w:eastAsianLayout w:id="1952176129" w:vert="1"/>
              </w:rPr>
              <w:footnoteReference w:id="1"/>
            </w:r>
          </w:p>
        </w:tc>
      </w:tr>
      <w:tr w:rsidR="00596621" w14:paraId="628D7C51" w14:textId="77777777" w:rsidTr="005950D7">
        <w:trPr>
          <w:trHeight w:val="336"/>
          <w:jc w:val="center"/>
        </w:trPr>
        <w:tc>
          <w:tcPr>
            <w:tcW w:w="229"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6A0C46A0" w14:textId="77777777" w:rsidR="00596621" w:rsidRDefault="00596621">
            <w:pPr>
              <w:pStyle w:val="Odlomakpopisa"/>
              <w:spacing w:after="0" w:line="360" w:lineRule="auto"/>
              <w:ind w:left="113" w:right="113"/>
              <w:rPr>
                <w:rFonts w:ascii="Times New Roman" w:hAnsi="Times New Roman"/>
                <w:color w:val="000000"/>
                <w:sz w:val="24"/>
                <w:szCs w:val="24"/>
              </w:rPr>
            </w:pP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E6614"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Teorije obrazovanja</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EF412" w14:textId="15B2706E" w:rsidR="00596621" w:rsidRDefault="00F31358">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 </w:t>
            </w:r>
          </w:p>
          <w:p w14:paraId="4A06121B" w14:textId="597F56E6" w:rsidR="00596621" w:rsidRDefault="00F31358">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izv. prof</w:t>
            </w:r>
            <w:r w:rsidR="00A764A4">
              <w:rPr>
                <w:rFonts w:ascii="Times New Roman" w:hAnsi="Times New Roman"/>
                <w:color w:val="000000"/>
                <w:sz w:val="24"/>
                <w:szCs w:val="24"/>
              </w:rPr>
              <w:t>. dr. sc. Snježana Dubovicki</w:t>
            </w:r>
          </w:p>
          <w:p w14:paraId="65F17F28" w14:textId="46117786" w:rsidR="00596621" w:rsidRDefault="00F31358">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izv. prof</w:t>
            </w:r>
            <w:r w:rsidR="00A764A4">
              <w:rPr>
                <w:rFonts w:ascii="Times New Roman" w:hAnsi="Times New Roman"/>
                <w:color w:val="000000"/>
                <w:sz w:val="24"/>
                <w:szCs w:val="24"/>
              </w:rPr>
              <w:t>. dr. sc. Rahaela Varga</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815AB"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42FCA"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A3D29"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93380"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974AB"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18AA7AFB" w14:textId="77777777" w:rsidTr="005950D7">
        <w:trPr>
          <w:trHeight w:val="336"/>
          <w:jc w:val="center"/>
        </w:trPr>
        <w:tc>
          <w:tcPr>
            <w:tcW w:w="22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E7121B" w14:textId="77777777" w:rsidR="00596621" w:rsidRDefault="00596621"/>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E781E" w14:textId="77777777" w:rsidR="00596621" w:rsidRDefault="00A764A4">
            <w:pPr>
              <w:spacing w:after="0" w:line="360" w:lineRule="auto"/>
              <w:contextualSpacing/>
              <w:rPr>
                <w:rFonts w:ascii="Times New Roman" w:hAnsi="Times New Roman"/>
                <w:b/>
                <w:sz w:val="24"/>
                <w:szCs w:val="24"/>
              </w:rPr>
            </w:pPr>
            <w:r>
              <w:rPr>
                <w:rFonts w:ascii="Times New Roman" w:hAnsi="Times New Roman"/>
                <w:b/>
                <w:sz w:val="24"/>
                <w:szCs w:val="24"/>
              </w:rPr>
              <w:t xml:space="preserve">Kurikularni pristup u kulturi odgojno-obrazovne ustanove </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2D65D"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prof. dr. sc. Vesnica Mlinarević</w:t>
            </w:r>
          </w:p>
          <w:p w14:paraId="3A2681DB"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doc. dr. sc. Maja Brust Nemet</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080C1"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84FEC" w14:textId="77777777" w:rsidR="00596621" w:rsidRDefault="00A764A4">
            <w:pPr>
              <w:pStyle w:val="Podnoje"/>
              <w:spacing w:line="360" w:lineRule="auto"/>
              <w:jc w:val="center"/>
              <w:rPr>
                <w:rFonts w:ascii="Times New Roman" w:hAnsi="Times New Roman"/>
                <w:sz w:val="24"/>
                <w:szCs w:val="24"/>
              </w:rPr>
            </w:pPr>
            <w:r>
              <w:rPr>
                <w:rFonts w:ascii="Times New Roman" w:hAnsi="Times New Roman"/>
                <w:sz w:val="24"/>
                <w:szCs w:val="24"/>
              </w:rPr>
              <w:t>-</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EC21C" w14:textId="77777777" w:rsidR="00596621" w:rsidRDefault="00A764A4">
            <w:pPr>
              <w:pStyle w:val="Podnoje"/>
              <w:spacing w:line="360" w:lineRule="auto"/>
              <w:jc w:val="center"/>
              <w:rPr>
                <w:rFonts w:ascii="Times New Roman" w:hAnsi="Times New Roman"/>
                <w:sz w:val="24"/>
                <w:szCs w:val="24"/>
              </w:rPr>
            </w:pPr>
            <w:r>
              <w:rPr>
                <w:rFonts w:ascii="Times New Roman" w:hAnsi="Times New Roman"/>
                <w:sz w:val="24"/>
                <w:szCs w:val="24"/>
              </w:rPr>
              <w:t>-</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9A0E9"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EE456"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527E14CE" w14:textId="77777777" w:rsidTr="005950D7">
        <w:trPr>
          <w:trHeight w:val="336"/>
          <w:jc w:val="center"/>
        </w:trPr>
        <w:tc>
          <w:tcPr>
            <w:tcW w:w="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CAA73" w14:textId="77777777" w:rsidR="00596621" w:rsidRDefault="00596621">
            <w:pPr>
              <w:pStyle w:val="Podnoje"/>
              <w:spacing w:line="360" w:lineRule="auto"/>
              <w:jc w:val="center"/>
              <w:rPr>
                <w:rFonts w:ascii="Times New Roman" w:hAnsi="Times New Roman"/>
                <w:color w:val="000000"/>
                <w:sz w:val="24"/>
                <w:szCs w:val="24"/>
              </w:rPr>
            </w:pP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3F19E"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Metodologija znanstvenoga rada</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C05FD" w14:textId="6A3C519D" w:rsidR="00596621" w:rsidRDefault="00F31358">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izv. prof. </w:t>
            </w:r>
            <w:r w:rsidR="00A764A4">
              <w:rPr>
                <w:rFonts w:ascii="Times New Roman" w:hAnsi="Times New Roman"/>
                <w:color w:val="000000"/>
                <w:sz w:val="24"/>
                <w:szCs w:val="24"/>
              </w:rPr>
              <w:t>dr. sc. Snježana Dubovicki</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E980B"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15</w:t>
            </w:r>
          </w:p>
        </w:tc>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BD5BB"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34AF6"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FAC17"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9B769"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085FFBF9" w14:textId="77777777" w:rsidTr="005950D7">
        <w:trPr>
          <w:trHeight w:val="336"/>
          <w:jc w:val="center"/>
        </w:trPr>
        <w:tc>
          <w:tcPr>
            <w:tcW w:w="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0FE9F" w14:textId="77777777" w:rsidR="00596621" w:rsidRDefault="00596621">
            <w:pPr>
              <w:pStyle w:val="Podnoje"/>
              <w:jc w:val="center"/>
              <w:rPr>
                <w:rFonts w:ascii="Times New Roman" w:hAnsi="Times New Roman"/>
                <w:color w:val="000000"/>
                <w:sz w:val="24"/>
                <w:szCs w:val="24"/>
              </w:rPr>
            </w:pP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50728" w14:textId="0E0E9CB4" w:rsidR="00596621" w:rsidRDefault="00A764A4" w:rsidP="00CE3925">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Izborni  </w:t>
            </w:r>
            <w:r w:rsidR="00CE3925">
              <w:rPr>
                <w:rFonts w:ascii="Times New Roman" w:hAnsi="Times New Roman"/>
                <w:sz w:val="24"/>
                <w:szCs w:val="24"/>
              </w:rPr>
              <w:t>kolegij</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06ADC" w14:textId="77777777" w:rsidR="00596621" w:rsidRDefault="00596621">
            <w:pPr>
              <w:pStyle w:val="Odlomakpopisa"/>
              <w:spacing w:after="0" w:line="240" w:lineRule="auto"/>
              <w:ind w:left="0"/>
              <w:rPr>
                <w:rFonts w:ascii="Times New Roman" w:hAnsi="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07840" w14:textId="77777777" w:rsidR="00596621" w:rsidRDefault="00493835">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21288" w14:textId="77777777" w:rsidR="00596621" w:rsidRDefault="00596621">
            <w:pPr>
              <w:pStyle w:val="Odlomakpopisa"/>
              <w:spacing w:after="0" w:line="240" w:lineRule="auto"/>
              <w:ind w:left="0"/>
              <w:jc w:val="center"/>
              <w:rPr>
                <w:rFonts w:ascii="Times New Roman" w:hAnsi="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DB8BB" w14:textId="77777777" w:rsidR="00596621" w:rsidRDefault="00596621">
            <w:pPr>
              <w:pStyle w:val="Odlomakpopisa"/>
              <w:spacing w:after="0" w:line="240" w:lineRule="auto"/>
              <w:ind w:left="0"/>
              <w:jc w:val="center"/>
              <w:rPr>
                <w:rFonts w:ascii="Times New Roman" w:hAnsi="Times New Roman"/>
                <w:sz w:val="24"/>
                <w:szCs w:val="24"/>
              </w:rPr>
            </w:pP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4C928" w14:textId="77777777" w:rsidR="00596621" w:rsidRDefault="00A764A4">
            <w:pPr>
              <w:pStyle w:val="Podnoje"/>
              <w:jc w:val="center"/>
              <w:rPr>
                <w:rFonts w:ascii="Times New Roman" w:hAnsi="Times New Roman"/>
                <w:color w:val="000000"/>
                <w:sz w:val="24"/>
                <w:szCs w:val="24"/>
              </w:rPr>
            </w:pPr>
            <w:r>
              <w:rPr>
                <w:rFonts w:ascii="Times New Roman" w:hAnsi="Times New Roman"/>
                <w:color w:val="000000"/>
                <w:sz w:val="24"/>
                <w:szCs w:val="24"/>
              </w:rPr>
              <w:t>4</w:t>
            </w:r>
          </w:p>
        </w:tc>
        <w:tc>
          <w:tcPr>
            <w:tcW w:w="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5DA98" w14:textId="77777777" w:rsidR="00596621" w:rsidRDefault="00A764A4">
            <w:pPr>
              <w:pStyle w:val="Odlomakpopisa"/>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01D34B64" w14:textId="77777777" w:rsidTr="005950D7">
        <w:trPr>
          <w:trHeight w:val="336"/>
          <w:jc w:val="center"/>
        </w:trPr>
        <w:tc>
          <w:tcPr>
            <w:tcW w:w="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23195" w14:textId="77777777" w:rsidR="00596621" w:rsidRDefault="00596621">
            <w:pPr>
              <w:pStyle w:val="Podnoje"/>
              <w:jc w:val="center"/>
              <w:rPr>
                <w:rFonts w:ascii="Times New Roman" w:hAnsi="Times New Roman"/>
                <w:color w:val="000000"/>
                <w:sz w:val="24"/>
                <w:szCs w:val="24"/>
              </w:rPr>
            </w:pP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50ED4" w14:textId="77777777" w:rsidR="00596621" w:rsidRDefault="00A764A4">
            <w:pPr>
              <w:pStyle w:val="Odlomakpopisa"/>
              <w:spacing w:after="0" w:line="240" w:lineRule="auto"/>
              <w:ind w:left="0"/>
              <w:rPr>
                <w:rFonts w:ascii="Times New Roman" w:hAnsi="Times New Roman"/>
                <w:sz w:val="24"/>
                <w:szCs w:val="24"/>
              </w:rPr>
            </w:pPr>
            <w:r>
              <w:rPr>
                <w:rFonts w:ascii="Times New Roman" w:hAnsi="Times New Roman"/>
                <w:sz w:val="24"/>
                <w:szCs w:val="24"/>
              </w:rPr>
              <w:t>UKUPNO</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68B7E" w14:textId="77777777" w:rsidR="00596621" w:rsidRDefault="00596621">
            <w:pPr>
              <w:pStyle w:val="Odlomakpopisa"/>
              <w:spacing w:after="0" w:line="240" w:lineRule="auto"/>
              <w:ind w:left="0"/>
              <w:rPr>
                <w:rFonts w:ascii="Times New Roman" w:hAnsi="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24E9D" w14:textId="77777777" w:rsidR="00596621" w:rsidRDefault="00596621">
            <w:pPr>
              <w:pStyle w:val="Odlomakpopisa"/>
              <w:spacing w:after="0" w:line="240" w:lineRule="auto"/>
              <w:ind w:left="0"/>
              <w:jc w:val="center"/>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EE854" w14:textId="77777777" w:rsidR="00596621" w:rsidRDefault="00596621">
            <w:pPr>
              <w:pStyle w:val="Odlomakpopisa"/>
              <w:spacing w:after="0" w:line="240" w:lineRule="auto"/>
              <w:ind w:left="0"/>
              <w:jc w:val="center"/>
              <w:rPr>
                <w:rFonts w:ascii="Times New Roman" w:hAnsi="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3ABC4" w14:textId="77777777" w:rsidR="00596621" w:rsidRDefault="00596621">
            <w:pPr>
              <w:pStyle w:val="Odlomakpopisa"/>
              <w:spacing w:after="0" w:line="240" w:lineRule="auto"/>
              <w:ind w:left="0"/>
              <w:jc w:val="center"/>
              <w:rPr>
                <w:rFonts w:ascii="Times New Roman" w:hAnsi="Times New Roman"/>
                <w:sz w:val="24"/>
                <w:szCs w:val="24"/>
              </w:rPr>
            </w:pP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16274" w14:textId="77777777" w:rsidR="00596621" w:rsidRDefault="00A764A4">
            <w:pPr>
              <w:pStyle w:val="Podnoje"/>
              <w:jc w:val="center"/>
              <w:rPr>
                <w:rFonts w:ascii="Times New Roman" w:hAnsi="Times New Roman"/>
                <w:color w:val="000000"/>
                <w:sz w:val="24"/>
                <w:szCs w:val="24"/>
              </w:rPr>
            </w:pPr>
            <w:r>
              <w:rPr>
                <w:rFonts w:ascii="Times New Roman" w:hAnsi="Times New Roman"/>
                <w:color w:val="000000"/>
                <w:sz w:val="24"/>
                <w:szCs w:val="24"/>
              </w:rPr>
              <w:t>19</w:t>
            </w:r>
          </w:p>
        </w:tc>
        <w:tc>
          <w:tcPr>
            <w:tcW w:w="7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AFDB0" w14:textId="77777777" w:rsidR="00596621" w:rsidRDefault="00596621">
            <w:pPr>
              <w:pStyle w:val="Odlomakpopisa"/>
              <w:spacing w:after="0" w:line="240" w:lineRule="auto"/>
              <w:ind w:left="0"/>
              <w:jc w:val="center"/>
              <w:rPr>
                <w:rFonts w:ascii="Times New Roman" w:hAnsi="Times New Roman"/>
                <w:color w:val="000000"/>
                <w:sz w:val="24"/>
                <w:szCs w:val="24"/>
              </w:rPr>
            </w:pPr>
          </w:p>
        </w:tc>
      </w:tr>
    </w:tbl>
    <w:p w14:paraId="21FFF7F3" w14:textId="77777777" w:rsidR="00596621" w:rsidRDefault="00596621">
      <w:pPr>
        <w:spacing w:after="0" w:line="240" w:lineRule="auto"/>
        <w:rPr>
          <w:rFonts w:ascii="Times New Roman" w:hAnsi="Times New Roman"/>
        </w:rPr>
      </w:pPr>
    </w:p>
    <w:p w14:paraId="73D7D6BB" w14:textId="7F95235B" w:rsidR="00596621" w:rsidRPr="005950D7" w:rsidRDefault="005950D7">
      <w:pPr>
        <w:spacing w:after="0" w:line="360" w:lineRule="auto"/>
        <w:rPr>
          <w:rFonts w:ascii="Times New Roman" w:hAnsi="Times New Roman"/>
          <w:b/>
          <w:sz w:val="24"/>
          <w:szCs w:val="24"/>
        </w:rPr>
      </w:pPr>
      <w:r w:rsidRPr="005950D7">
        <w:rPr>
          <w:rFonts w:ascii="Times New Roman" w:hAnsi="Times New Roman"/>
        </w:rPr>
        <w:t xml:space="preserve">O  - obvezni </w:t>
      </w:r>
      <w:r w:rsidR="00CE3925">
        <w:rPr>
          <w:rFonts w:ascii="Times New Roman" w:hAnsi="Times New Roman"/>
        </w:rPr>
        <w:t>kolegij</w:t>
      </w:r>
      <w:r w:rsidRPr="005950D7">
        <w:rPr>
          <w:rFonts w:ascii="Times New Roman" w:hAnsi="Times New Roman"/>
        </w:rPr>
        <w:t xml:space="preserve">, I – izborni </w:t>
      </w:r>
      <w:r w:rsidR="00CE3925">
        <w:rPr>
          <w:rFonts w:ascii="Times New Roman" w:hAnsi="Times New Roman"/>
        </w:rPr>
        <w:t>kolegij</w:t>
      </w:r>
      <w:r w:rsidR="00A764A4" w:rsidRPr="005950D7">
        <w:rPr>
          <w:rFonts w:ascii="Times New Roman" w:hAnsi="Times New Roman"/>
        </w:rPr>
        <w:br w:type="page"/>
      </w:r>
    </w:p>
    <w:p w14:paraId="3A55B048" w14:textId="5731B4FE" w:rsidR="00596621" w:rsidRDefault="005950D7">
      <w:pPr>
        <w:spacing w:after="0" w:line="360" w:lineRule="auto"/>
        <w:rPr>
          <w:rFonts w:ascii="Times New Roman" w:hAnsi="Times New Roman"/>
          <w:b/>
          <w:sz w:val="24"/>
          <w:szCs w:val="24"/>
        </w:rPr>
      </w:pPr>
      <w:r>
        <w:rPr>
          <w:rFonts w:ascii="Times New Roman" w:hAnsi="Times New Roman"/>
          <w:b/>
          <w:sz w:val="24"/>
          <w:szCs w:val="24"/>
        </w:rPr>
        <w:lastRenderedPageBreak/>
        <w:t>Popis izbornih predmeta</w:t>
      </w:r>
      <w:r w:rsidR="00A764A4">
        <w:rPr>
          <w:rFonts w:ascii="Times New Roman" w:hAnsi="Times New Roman"/>
          <w:b/>
          <w:sz w:val="24"/>
          <w:szCs w:val="24"/>
        </w:rPr>
        <w:t xml:space="preserve"> (I. </w:t>
      </w:r>
      <w:r>
        <w:rPr>
          <w:rFonts w:ascii="Times New Roman" w:hAnsi="Times New Roman"/>
          <w:b/>
          <w:sz w:val="24"/>
          <w:szCs w:val="24"/>
        </w:rPr>
        <w:t>semestar</w:t>
      </w:r>
      <w:r w:rsidR="00A764A4">
        <w:rPr>
          <w:rFonts w:ascii="Times New Roman" w:hAnsi="Times New Roman"/>
          <w:b/>
          <w:sz w:val="24"/>
          <w:szCs w:val="24"/>
        </w:rPr>
        <w:t xml:space="preserve">,  I. </w:t>
      </w:r>
      <w:r>
        <w:rPr>
          <w:rFonts w:ascii="Times New Roman" w:hAnsi="Times New Roman"/>
          <w:b/>
          <w:sz w:val="24"/>
          <w:szCs w:val="24"/>
        </w:rPr>
        <w:t>godina</w:t>
      </w:r>
      <w:r w:rsidR="00A764A4">
        <w:rPr>
          <w:rFonts w:ascii="Times New Roman" w:hAnsi="Times New Roman"/>
          <w:b/>
          <w:sz w:val="24"/>
          <w:szCs w:val="24"/>
        </w:rPr>
        <w:t>)</w:t>
      </w:r>
    </w:p>
    <w:tbl>
      <w:tblPr>
        <w:tblW w:w="4900" w:type="pct"/>
        <w:jc w:val="center"/>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
        <w:gridCol w:w="2733"/>
        <w:gridCol w:w="3119"/>
        <w:gridCol w:w="567"/>
        <w:gridCol w:w="567"/>
        <w:gridCol w:w="567"/>
        <w:gridCol w:w="567"/>
        <w:gridCol w:w="517"/>
      </w:tblGrid>
      <w:tr w:rsidR="003B37A2" w14:paraId="7B681108" w14:textId="77777777" w:rsidTr="00CF0E74">
        <w:trPr>
          <w:cantSplit/>
          <w:trHeight w:hRule="exact" w:val="1228"/>
          <w:jc w:val="center"/>
        </w:trPr>
        <w:tc>
          <w:tcPr>
            <w:tcW w:w="239" w:type="dxa"/>
            <w:tcBorders>
              <w:top w:val="single" w:sz="6" w:space="0" w:color="000000"/>
              <w:left w:val="single" w:sz="4" w:space="0" w:color="000000"/>
              <w:bottom w:val="single" w:sz="6" w:space="0" w:color="000000"/>
              <w:right w:val="single" w:sz="6" w:space="0" w:color="000000"/>
            </w:tcBorders>
            <w:shd w:val="clear" w:color="auto" w:fill="F2F2F2"/>
            <w:vAlign w:val="center"/>
          </w:tcPr>
          <w:p w14:paraId="045886D0" w14:textId="77777777" w:rsidR="00596621" w:rsidRDefault="00596621">
            <w:pPr>
              <w:pStyle w:val="Odlomakpopisa"/>
              <w:spacing w:after="0" w:line="360" w:lineRule="auto"/>
              <w:ind w:left="0"/>
              <w:jc w:val="center"/>
              <w:rPr>
                <w:rFonts w:ascii="Times New Roman" w:hAnsi="Times New Roman"/>
                <w:b/>
                <w:sz w:val="24"/>
                <w:szCs w:val="24"/>
              </w:rPr>
            </w:pPr>
          </w:p>
        </w:tc>
        <w:tc>
          <w:tcPr>
            <w:tcW w:w="273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388612" w14:textId="38444106" w:rsidR="00596621" w:rsidRDefault="00CE3925">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KOLEGIJ</w:t>
            </w:r>
          </w:p>
        </w:tc>
        <w:tc>
          <w:tcPr>
            <w:tcW w:w="31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A7C3655"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NASTAVNICA/NASTAVNIK</w:t>
            </w:r>
          </w:p>
        </w:tc>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A3D33E5"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P</w:t>
            </w:r>
          </w:p>
        </w:tc>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FCA9F1"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V</w:t>
            </w:r>
          </w:p>
        </w:tc>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0103C8D"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S</w:t>
            </w:r>
          </w:p>
        </w:tc>
        <w:tc>
          <w:tcPr>
            <w:tcW w:w="567"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9EF90F8" w14:textId="77777777" w:rsidR="00596621" w:rsidRDefault="00A764A4">
            <w:pPr>
              <w:pStyle w:val="Odlomakpopisa"/>
              <w:spacing w:after="0" w:line="360" w:lineRule="auto"/>
              <w:ind w:left="113" w:right="113"/>
              <w:jc w:val="center"/>
              <w:rPr>
                <w:rFonts w:ascii="Times New Roman" w:hAnsi="Times New Roman"/>
                <w:b/>
                <w:sz w:val="24"/>
                <w:szCs w:val="24"/>
              </w:rPr>
            </w:pPr>
            <w:r>
              <w:rPr>
                <w:rFonts w:ascii="Times New Roman" w:hAnsi="Times New Roman"/>
                <w:b/>
                <w:sz w:val="24"/>
                <w:szCs w:val="24"/>
              </w:rPr>
              <w:t>ECTS</w:t>
            </w:r>
          </w:p>
        </w:tc>
        <w:tc>
          <w:tcPr>
            <w:tcW w:w="517"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6991FDC" w14:textId="77777777" w:rsidR="00596621" w:rsidRDefault="00A764A4">
            <w:pPr>
              <w:pStyle w:val="Odlomakpopisa"/>
              <w:spacing w:after="0" w:line="360" w:lineRule="auto"/>
              <w:ind w:left="113" w:right="113"/>
              <w:jc w:val="center"/>
              <w:rPr>
                <w:rFonts w:ascii="Times New Roman" w:hAnsi="Times New Roman"/>
                <w:b/>
                <w:sz w:val="24"/>
                <w:szCs w:val="24"/>
              </w:rPr>
            </w:pPr>
            <w:r>
              <w:rPr>
                <w:rFonts w:ascii="Times New Roman" w:hAnsi="Times New Roman"/>
                <w:b/>
                <w:sz w:val="24"/>
                <w:szCs w:val="24"/>
              </w:rPr>
              <w:t>STATUS</w:t>
            </w:r>
          </w:p>
        </w:tc>
      </w:tr>
      <w:tr w:rsidR="003B37A2" w14:paraId="4625CEC0" w14:textId="77777777" w:rsidTr="00CF0E74">
        <w:trPr>
          <w:trHeight w:val="1185"/>
          <w:jc w:val="center"/>
        </w:trPr>
        <w:tc>
          <w:tcPr>
            <w:tcW w:w="239"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62624CED" w14:textId="77777777" w:rsidR="00596621" w:rsidRDefault="00596621">
            <w:pPr>
              <w:pStyle w:val="Odlomakpopisa"/>
              <w:spacing w:after="0" w:line="360" w:lineRule="auto"/>
              <w:ind w:left="0"/>
              <w:jc w:val="center"/>
              <w:rPr>
                <w:rFonts w:ascii="Times New Roman" w:hAnsi="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E0506"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Znanstvene metode u nastavi matematike</w:t>
            </w:r>
          </w:p>
        </w:tc>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A7DEC" w14:textId="77777777" w:rsidR="003B37A2"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 xml:space="preserve">prof. dr. sc. </w:t>
            </w:r>
          </w:p>
          <w:p w14:paraId="3083AAB8" w14:textId="6E854D2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Zdenka Kolar</w:t>
            </w:r>
            <w:r w:rsidR="003B37A2">
              <w:rPr>
                <w:rFonts w:ascii="Times New Roman" w:hAnsi="Times New Roman"/>
                <w:sz w:val="24"/>
                <w:szCs w:val="24"/>
              </w:rPr>
              <w:t>-</w:t>
            </w:r>
            <w:r>
              <w:rPr>
                <w:rFonts w:ascii="Times New Roman" w:hAnsi="Times New Roman"/>
                <w:sz w:val="24"/>
                <w:szCs w:val="24"/>
              </w:rPr>
              <w:t>Begović</w:t>
            </w:r>
            <w:r w:rsidR="003B37A2">
              <w:rPr>
                <w:rFonts w:ascii="Times New Roman" w:hAnsi="Times New Roman"/>
                <w:sz w:val="24"/>
                <w:szCs w:val="24"/>
              </w:rPr>
              <w:t>/</w:t>
            </w:r>
          </w:p>
          <w:p w14:paraId="46393247" w14:textId="48D58D78"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w:t>
            </w:r>
            <w:r w:rsidR="00CC4C02">
              <w:rPr>
                <w:rFonts w:ascii="Times New Roman" w:hAnsi="Times New Roman"/>
                <w:sz w:val="24"/>
                <w:szCs w:val="24"/>
              </w:rPr>
              <w:t xml:space="preserve"> </w:t>
            </w:r>
            <w:r>
              <w:rPr>
                <w:rFonts w:ascii="Times New Roman" w:hAnsi="Times New Roman"/>
                <w:sz w:val="24"/>
                <w:szCs w:val="24"/>
              </w:rPr>
              <w:t>sc. Ružica Kolar</w:t>
            </w:r>
            <w:r w:rsidR="00413C80">
              <w:rPr>
                <w:rFonts w:ascii="Times New Roman" w:hAnsi="Times New Roman"/>
                <w:sz w:val="24"/>
                <w:szCs w:val="24"/>
              </w:rPr>
              <w:t>-</w:t>
            </w:r>
            <w:r>
              <w:rPr>
                <w:rFonts w:ascii="Times New Roman" w:hAnsi="Times New Roman"/>
                <w:sz w:val="24"/>
                <w:szCs w:val="24"/>
              </w:rPr>
              <w:t>Šuper</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ABB0A"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4208" w14:textId="66FB0AC5" w:rsidR="00596621" w:rsidRDefault="003B37A2">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FE6C1"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43648"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33C87" w14:textId="77777777" w:rsidR="00596621" w:rsidRDefault="00A764A4">
            <w:pPr>
              <w:pStyle w:val="Podnoje"/>
              <w:spacing w:line="360" w:lineRule="auto"/>
              <w:jc w:val="center"/>
              <w:rPr>
                <w:rFonts w:ascii="Times New Roman" w:hAnsi="Times New Roman"/>
                <w:sz w:val="24"/>
                <w:szCs w:val="24"/>
              </w:rPr>
            </w:pPr>
            <w:r>
              <w:rPr>
                <w:rFonts w:ascii="Times New Roman" w:hAnsi="Times New Roman"/>
                <w:sz w:val="24"/>
                <w:szCs w:val="24"/>
              </w:rPr>
              <w:t>I</w:t>
            </w:r>
          </w:p>
        </w:tc>
      </w:tr>
      <w:tr w:rsidR="003B37A2" w14:paraId="2B92080E" w14:textId="77777777" w:rsidTr="00CF0E74">
        <w:trPr>
          <w:trHeight w:val="336"/>
          <w:jc w:val="center"/>
        </w:trPr>
        <w:tc>
          <w:tcPr>
            <w:tcW w:w="23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33796F12" w14:textId="77777777" w:rsidR="00596621" w:rsidRDefault="00596621"/>
        </w:tc>
        <w:tc>
          <w:tcPr>
            <w:tcW w:w="2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6DEC7"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Definiranje i istraživanje dramskog i lutkarskog obrazovanja</w:t>
            </w:r>
          </w:p>
        </w:tc>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D5EF2"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art. Mira Perić</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03DE9" w14:textId="77777777" w:rsidR="00596621" w:rsidRDefault="00866FA6">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3DEDF" w14:textId="77777777" w:rsidR="00596621" w:rsidRDefault="00866FA6">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9F8F0" w14:textId="77777777" w:rsidR="00596621" w:rsidRDefault="00866FA6">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FE68D"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CA77D"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3B37A2" w14:paraId="1F79F2C3" w14:textId="77777777" w:rsidTr="00CF0E74">
        <w:trPr>
          <w:trHeight w:val="336"/>
          <w:jc w:val="center"/>
        </w:trPr>
        <w:tc>
          <w:tcPr>
            <w:tcW w:w="239"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1C4BC9EB" w14:textId="77777777" w:rsidR="00596621" w:rsidRDefault="00596621"/>
        </w:tc>
        <w:tc>
          <w:tcPr>
            <w:tcW w:w="2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E0521"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Suvremena vizualna umjetnost u obrazovnom sustavu</w:t>
            </w:r>
          </w:p>
        </w:tc>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CF61" w14:textId="77777777" w:rsidR="003B37A2"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 xml:space="preserve">izv. </w:t>
            </w:r>
            <w:r w:rsidR="00CC4C02">
              <w:rPr>
                <w:rFonts w:ascii="Times New Roman" w:hAnsi="Times New Roman"/>
                <w:sz w:val="24"/>
                <w:szCs w:val="24"/>
              </w:rPr>
              <w:t xml:space="preserve">prof. </w:t>
            </w:r>
            <w:r>
              <w:rPr>
                <w:rFonts w:ascii="Times New Roman" w:hAnsi="Times New Roman"/>
                <w:sz w:val="24"/>
                <w:szCs w:val="24"/>
              </w:rPr>
              <w:t xml:space="preserve">dr. art. </w:t>
            </w:r>
          </w:p>
          <w:p w14:paraId="3D6784C7" w14:textId="5D232E01"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Goran Kujundžić</w:t>
            </w:r>
          </w:p>
          <w:p w14:paraId="475D8C33" w14:textId="77777777" w:rsidR="00596621" w:rsidRDefault="00596621">
            <w:pPr>
              <w:pStyle w:val="Odlomakpopisa"/>
              <w:spacing w:after="0" w:line="360" w:lineRule="auto"/>
              <w:ind w:left="0"/>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86C6C"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45AA8" w14:textId="0493780F" w:rsidR="00596621" w:rsidRDefault="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69668"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4D02C"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31142"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3B37A2" w14:paraId="1D34E557" w14:textId="77777777" w:rsidTr="00CF0E74">
        <w:trPr>
          <w:trHeight w:val="336"/>
          <w:jc w:val="center"/>
        </w:trPr>
        <w:tc>
          <w:tcPr>
            <w:tcW w:w="2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2D7E4" w14:textId="77777777" w:rsidR="00596621" w:rsidRDefault="00596621">
            <w:pPr>
              <w:pStyle w:val="Odlomakpopisa"/>
              <w:spacing w:after="0" w:line="360" w:lineRule="auto"/>
              <w:ind w:left="0"/>
              <w:jc w:val="center"/>
              <w:rPr>
                <w:rFonts w:ascii="Times New Roman" w:hAnsi="Times New Roman"/>
                <w:sz w:val="24"/>
                <w:szCs w:val="24"/>
              </w:rPr>
            </w:pPr>
          </w:p>
        </w:tc>
        <w:tc>
          <w:tcPr>
            <w:tcW w:w="2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11061"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Suvremeni pristupi obrazovanju učenika s razvojnim teškoćama</w:t>
            </w:r>
          </w:p>
        </w:tc>
        <w:tc>
          <w:tcPr>
            <w:tcW w:w="3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E4F2C"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izv. prof. dr. sc. Tena Velki</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04796"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74851" w14:textId="6D78DE26" w:rsidR="00596621" w:rsidRDefault="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E2AF6"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2E98D"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672F5"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3B37A2" w14:paraId="1EAC3509" w14:textId="77777777" w:rsidTr="00CF0E74">
        <w:trPr>
          <w:trHeight w:val="690"/>
          <w:jc w:val="center"/>
        </w:trPr>
        <w:tc>
          <w:tcPr>
            <w:tcW w:w="239" w:type="dxa"/>
            <w:tcBorders>
              <w:top w:val="single" w:sz="6" w:space="0" w:color="000000"/>
              <w:left w:val="single" w:sz="6" w:space="0" w:color="000000"/>
              <w:bottom w:val="single" w:sz="4" w:space="0" w:color="auto"/>
              <w:right w:val="single" w:sz="6" w:space="0" w:color="000000"/>
            </w:tcBorders>
            <w:shd w:val="clear" w:color="auto" w:fill="auto"/>
            <w:vAlign w:val="center"/>
          </w:tcPr>
          <w:p w14:paraId="114F0743" w14:textId="77777777" w:rsidR="00596621" w:rsidRDefault="00596621">
            <w:pPr>
              <w:pStyle w:val="Odlomakpopisa"/>
              <w:spacing w:after="0" w:line="360" w:lineRule="auto"/>
              <w:ind w:left="0"/>
              <w:jc w:val="center"/>
              <w:rPr>
                <w:rFonts w:ascii="Times New Roman" w:hAnsi="Times New Roman"/>
                <w:sz w:val="24"/>
                <w:szCs w:val="24"/>
              </w:rPr>
            </w:pPr>
          </w:p>
        </w:tc>
        <w:tc>
          <w:tcPr>
            <w:tcW w:w="2733" w:type="dxa"/>
            <w:tcBorders>
              <w:top w:val="single" w:sz="6" w:space="0" w:color="000000"/>
              <w:left w:val="single" w:sz="6" w:space="0" w:color="000000"/>
              <w:bottom w:val="single" w:sz="4" w:space="0" w:color="auto"/>
              <w:right w:val="single" w:sz="6" w:space="0" w:color="000000"/>
            </w:tcBorders>
            <w:shd w:val="clear" w:color="auto" w:fill="auto"/>
            <w:vAlign w:val="center"/>
          </w:tcPr>
          <w:p w14:paraId="1FD641D9" w14:textId="1F218F25" w:rsidR="00596621" w:rsidRDefault="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Kvaliteta života djece i adolescenata</w:t>
            </w:r>
          </w:p>
        </w:tc>
        <w:tc>
          <w:tcPr>
            <w:tcW w:w="3119" w:type="dxa"/>
            <w:tcBorders>
              <w:top w:val="single" w:sz="6" w:space="0" w:color="000000"/>
              <w:left w:val="single" w:sz="6" w:space="0" w:color="000000"/>
              <w:bottom w:val="single" w:sz="4" w:space="0" w:color="auto"/>
              <w:right w:val="single" w:sz="6" w:space="0" w:color="000000"/>
            </w:tcBorders>
            <w:shd w:val="clear" w:color="auto" w:fill="auto"/>
            <w:vAlign w:val="center"/>
          </w:tcPr>
          <w:p w14:paraId="7BC9CCD2" w14:textId="7BBD95B1" w:rsidR="00596621" w:rsidRPr="00114751" w:rsidRDefault="00114751">
            <w:pPr>
              <w:pStyle w:val="Odlomakpopisa"/>
              <w:spacing w:after="0" w:line="360" w:lineRule="auto"/>
              <w:ind w:left="0"/>
              <w:rPr>
                <w:rFonts w:ascii="Times New Roman" w:hAnsi="Times New Roman"/>
                <w:sz w:val="24"/>
                <w:szCs w:val="24"/>
              </w:rPr>
            </w:pPr>
            <w:r w:rsidRPr="00114751">
              <w:rPr>
                <w:rFonts w:ascii="Times New Roman" w:hAnsi="Times New Roman"/>
                <w:sz w:val="24"/>
                <w:szCs w:val="24"/>
              </w:rPr>
              <w:t>izv. prof. dr. sc. Zvonimir Užarević</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7C39B04" w14:textId="7B5F2E3F" w:rsidR="00596621" w:rsidRDefault="00114751">
            <w:pPr>
              <w:pStyle w:val="Odlomakpopisa"/>
              <w:spacing w:after="0" w:line="360" w:lineRule="auto"/>
              <w:ind w:left="0"/>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761E8C57" w14:textId="1A5BFEE3" w:rsidR="00596621" w:rsidRDefault="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0CFAE609" w14:textId="62068D03" w:rsidR="00596621" w:rsidRDefault="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1057A7A3"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6" w:space="0" w:color="000000"/>
              <w:left w:val="single" w:sz="6" w:space="0" w:color="000000"/>
              <w:bottom w:val="single" w:sz="4" w:space="0" w:color="auto"/>
              <w:right w:val="single" w:sz="6" w:space="0" w:color="000000"/>
            </w:tcBorders>
            <w:shd w:val="clear" w:color="auto" w:fill="auto"/>
            <w:vAlign w:val="center"/>
          </w:tcPr>
          <w:p w14:paraId="0DC6CCD1"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114751" w14:paraId="2EF87D86" w14:textId="77777777" w:rsidTr="00CF0E74">
        <w:trPr>
          <w:trHeight w:val="1500"/>
          <w:jc w:val="center"/>
        </w:trPr>
        <w:tc>
          <w:tcPr>
            <w:tcW w:w="239" w:type="dxa"/>
            <w:tcBorders>
              <w:top w:val="single" w:sz="4" w:space="0" w:color="auto"/>
              <w:left w:val="single" w:sz="6" w:space="0" w:color="000000"/>
              <w:bottom w:val="single" w:sz="4" w:space="0" w:color="auto"/>
              <w:right w:val="single" w:sz="6" w:space="0" w:color="000000"/>
            </w:tcBorders>
            <w:shd w:val="clear" w:color="auto" w:fill="auto"/>
            <w:vAlign w:val="center"/>
          </w:tcPr>
          <w:p w14:paraId="30650B96" w14:textId="77777777" w:rsidR="00114751" w:rsidRDefault="00114751">
            <w:pPr>
              <w:pStyle w:val="Odlomakpopisa"/>
              <w:spacing w:after="0" w:line="360" w:lineRule="auto"/>
              <w:ind w:left="0"/>
              <w:jc w:val="center"/>
              <w:rPr>
                <w:rFonts w:ascii="Times New Roman" w:hAnsi="Times New Roman"/>
                <w:sz w:val="24"/>
                <w:szCs w:val="24"/>
              </w:rPr>
            </w:pPr>
          </w:p>
        </w:tc>
        <w:tc>
          <w:tcPr>
            <w:tcW w:w="2733" w:type="dxa"/>
            <w:tcBorders>
              <w:top w:val="single" w:sz="4" w:space="0" w:color="auto"/>
              <w:left w:val="single" w:sz="6" w:space="0" w:color="000000"/>
              <w:bottom w:val="single" w:sz="4" w:space="0" w:color="auto"/>
              <w:right w:val="single" w:sz="6" w:space="0" w:color="000000"/>
            </w:tcBorders>
            <w:shd w:val="clear" w:color="auto" w:fill="auto"/>
            <w:vAlign w:val="center"/>
          </w:tcPr>
          <w:p w14:paraId="2F7A4792" w14:textId="4B672DAA" w:rsidR="00114751" w:rsidRDefault="00114751" w:rsidP="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Primjena istraživačkih metoda u obrazovnim znanostima</w:t>
            </w:r>
          </w:p>
        </w:tc>
        <w:tc>
          <w:tcPr>
            <w:tcW w:w="3119" w:type="dxa"/>
            <w:tcBorders>
              <w:top w:val="single" w:sz="4" w:space="0" w:color="auto"/>
              <w:left w:val="single" w:sz="6" w:space="0" w:color="000000"/>
              <w:bottom w:val="single" w:sz="4" w:space="0" w:color="auto"/>
              <w:right w:val="single" w:sz="6" w:space="0" w:color="000000"/>
            </w:tcBorders>
            <w:shd w:val="clear" w:color="auto" w:fill="auto"/>
            <w:vAlign w:val="center"/>
          </w:tcPr>
          <w:p w14:paraId="011869DC" w14:textId="62F79E22" w:rsidR="00114751" w:rsidRPr="00114751" w:rsidRDefault="000F25FA"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p</w:t>
            </w:r>
            <w:r w:rsidR="00114751">
              <w:rPr>
                <w:rFonts w:ascii="Times New Roman" w:hAnsi="Times New Roman"/>
                <w:sz w:val="24"/>
                <w:szCs w:val="24"/>
              </w:rPr>
              <w:t>rof. dr. sc. Edita Borić</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20A1CAC8" w14:textId="49EF511E" w:rsidR="00114751" w:rsidRDefault="00114751"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79ED146D" w14:textId="09EFA2D0"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173580AA" w14:textId="6343D0B0"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7A95BA91" w14:textId="1E9C8814" w:rsidR="00114751" w:rsidRDefault="00114751" w:rsidP="00114751">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4" w:space="0" w:color="auto"/>
              <w:left w:val="single" w:sz="6" w:space="0" w:color="000000"/>
              <w:bottom w:val="single" w:sz="4" w:space="0" w:color="auto"/>
              <w:right w:val="single" w:sz="6" w:space="0" w:color="000000"/>
            </w:tcBorders>
            <w:shd w:val="clear" w:color="auto" w:fill="auto"/>
            <w:vAlign w:val="center"/>
          </w:tcPr>
          <w:p w14:paraId="5D235172" w14:textId="4C90AA14"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114751" w14:paraId="42AFD950" w14:textId="77777777" w:rsidTr="00CF0E74">
        <w:trPr>
          <w:trHeight w:val="660"/>
          <w:jc w:val="center"/>
        </w:trPr>
        <w:tc>
          <w:tcPr>
            <w:tcW w:w="239" w:type="dxa"/>
            <w:tcBorders>
              <w:top w:val="single" w:sz="4" w:space="0" w:color="auto"/>
              <w:left w:val="single" w:sz="6" w:space="0" w:color="000000"/>
              <w:bottom w:val="single" w:sz="4" w:space="0" w:color="auto"/>
              <w:right w:val="single" w:sz="6" w:space="0" w:color="000000"/>
            </w:tcBorders>
            <w:shd w:val="clear" w:color="auto" w:fill="auto"/>
            <w:vAlign w:val="center"/>
          </w:tcPr>
          <w:p w14:paraId="63EF25B0" w14:textId="77777777" w:rsidR="00114751" w:rsidRDefault="00114751">
            <w:pPr>
              <w:pStyle w:val="Odlomakpopisa"/>
              <w:spacing w:after="0" w:line="360" w:lineRule="auto"/>
              <w:ind w:left="0"/>
              <w:jc w:val="center"/>
              <w:rPr>
                <w:rFonts w:ascii="Times New Roman" w:hAnsi="Times New Roman"/>
                <w:sz w:val="24"/>
                <w:szCs w:val="24"/>
              </w:rPr>
            </w:pPr>
          </w:p>
        </w:tc>
        <w:tc>
          <w:tcPr>
            <w:tcW w:w="2733" w:type="dxa"/>
            <w:tcBorders>
              <w:top w:val="single" w:sz="4" w:space="0" w:color="auto"/>
              <w:left w:val="single" w:sz="6" w:space="0" w:color="000000"/>
              <w:bottom w:val="single" w:sz="4" w:space="0" w:color="auto"/>
              <w:right w:val="single" w:sz="6" w:space="0" w:color="000000"/>
            </w:tcBorders>
            <w:shd w:val="clear" w:color="auto" w:fill="auto"/>
            <w:vAlign w:val="center"/>
          </w:tcPr>
          <w:p w14:paraId="6885A9F3" w14:textId="0ECE6692" w:rsidR="00114751" w:rsidRDefault="00114751" w:rsidP="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Mediji, tekst, kultura</w:t>
            </w:r>
          </w:p>
        </w:tc>
        <w:tc>
          <w:tcPr>
            <w:tcW w:w="3119" w:type="dxa"/>
            <w:tcBorders>
              <w:top w:val="single" w:sz="4" w:space="0" w:color="auto"/>
              <w:left w:val="single" w:sz="6" w:space="0" w:color="000000"/>
              <w:bottom w:val="single" w:sz="4" w:space="0" w:color="auto"/>
              <w:right w:val="single" w:sz="6" w:space="0" w:color="000000"/>
            </w:tcBorders>
            <w:shd w:val="clear" w:color="auto" w:fill="auto"/>
            <w:vAlign w:val="center"/>
          </w:tcPr>
          <w:p w14:paraId="698C33F1" w14:textId="77777777" w:rsidR="000F25FA" w:rsidRDefault="000F25FA"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i</w:t>
            </w:r>
            <w:r w:rsidR="00114751">
              <w:rPr>
                <w:rFonts w:ascii="Times New Roman" w:hAnsi="Times New Roman"/>
                <w:sz w:val="24"/>
                <w:szCs w:val="24"/>
              </w:rPr>
              <w:t xml:space="preserve">zv. prof. dr. sc. </w:t>
            </w:r>
          </w:p>
          <w:p w14:paraId="6AD5C763" w14:textId="76BDC71A" w:rsidR="00114751" w:rsidRDefault="00114751"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 xml:space="preserve">Valentina Majdenić </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264F0153" w14:textId="7CB25FD5" w:rsidR="00114751" w:rsidRDefault="00114751"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3FF29768" w14:textId="7AB11074"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58A74AD8" w14:textId="22DF725B"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6" w:space="0" w:color="000000"/>
              <w:bottom w:val="single" w:sz="4" w:space="0" w:color="auto"/>
              <w:right w:val="single" w:sz="6" w:space="0" w:color="000000"/>
            </w:tcBorders>
            <w:shd w:val="clear" w:color="auto" w:fill="auto"/>
            <w:vAlign w:val="center"/>
          </w:tcPr>
          <w:p w14:paraId="24EF270C" w14:textId="6E3FEA17" w:rsidR="00114751" w:rsidRDefault="00114751" w:rsidP="00114751">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4" w:space="0" w:color="auto"/>
              <w:left w:val="single" w:sz="6" w:space="0" w:color="000000"/>
              <w:bottom w:val="single" w:sz="4" w:space="0" w:color="auto"/>
              <w:right w:val="single" w:sz="6" w:space="0" w:color="000000"/>
            </w:tcBorders>
            <w:shd w:val="clear" w:color="auto" w:fill="auto"/>
            <w:vAlign w:val="center"/>
          </w:tcPr>
          <w:p w14:paraId="05B9C464" w14:textId="2A70D4F6"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3B37A2" w14:paraId="79418704" w14:textId="77777777" w:rsidTr="00CF0E74">
        <w:trPr>
          <w:trHeight w:val="160"/>
          <w:jc w:val="center"/>
        </w:trPr>
        <w:tc>
          <w:tcPr>
            <w:tcW w:w="239" w:type="dxa"/>
            <w:tcBorders>
              <w:top w:val="single" w:sz="4" w:space="0" w:color="auto"/>
              <w:left w:val="single" w:sz="6" w:space="0" w:color="000000"/>
              <w:bottom w:val="single" w:sz="6" w:space="0" w:color="000000"/>
              <w:right w:val="single" w:sz="6" w:space="0" w:color="000000"/>
            </w:tcBorders>
            <w:shd w:val="clear" w:color="auto" w:fill="auto"/>
            <w:vAlign w:val="center"/>
          </w:tcPr>
          <w:p w14:paraId="0B6E4C4F" w14:textId="77777777" w:rsidR="003B37A2" w:rsidRDefault="003B37A2">
            <w:pPr>
              <w:pStyle w:val="Odlomakpopisa"/>
              <w:spacing w:after="0" w:line="360" w:lineRule="auto"/>
              <w:ind w:left="0"/>
              <w:jc w:val="center"/>
              <w:rPr>
                <w:rFonts w:ascii="Times New Roman" w:hAnsi="Times New Roman"/>
                <w:sz w:val="24"/>
                <w:szCs w:val="24"/>
              </w:rPr>
            </w:pPr>
          </w:p>
        </w:tc>
        <w:tc>
          <w:tcPr>
            <w:tcW w:w="2733" w:type="dxa"/>
            <w:tcBorders>
              <w:top w:val="single" w:sz="4" w:space="0" w:color="auto"/>
              <w:left w:val="single" w:sz="6" w:space="0" w:color="000000"/>
              <w:bottom w:val="single" w:sz="6" w:space="0" w:color="000000"/>
              <w:right w:val="single" w:sz="6" w:space="0" w:color="000000"/>
            </w:tcBorders>
            <w:shd w:val="clear" w:color="auto" w:fill="auto"/>
            <w:vAlign w:val="center"/>
          </w:tcPr>
          <w:p w14:paraId="21722354" w14:textId="3338A6A2" w:rsidR="003B37A2" w:rsidRDefault="003B37A2" w:rsidP="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Čitalačka pismenost u obrazovnom kontekstu</w:t>
            </w:r>
          </w:p>
        </w:tc>
        <w:tc>
          <w:tcPr>
            <w:tcW w:w="3119" w:type="dxa"/>
            <w:tcBorders>
              <w:top w:val="single" w:sz="4" w:space="0" w:color="auto"/>
              <w:left w:val="single" w:sz="6" w:space="0" w:color="000000"/>
              <w:bottom w:val="single" w:sz="6" w:space="0" w:color="000000"/>
              <w:right w:val="single" w:sz="6" w:space="0" w:color="000000"/>
            </w:tcBorders>
            <w:shd w:val="clear" w:color="auto" w:fill="auto"/>
            <w:vAlign w:val="center"/>
          </w:tcPr>
          <w:p w14:paraId="32C222EF" w14:textId="077467D7" w:rsidR="003B37A2" w:rsidRDefault="000F25FA"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i</w:t>
            </w:r>
            <w:r w:rsidR="003B37A2">
              <w:rPr>
                <w:rFonts w:ascii="Times New Roman" w:hAnsi="Times New Roman"/>
                <w:sz w:val="24"/>
                <w:szCs w:val="24"/>
              </w:rPr>
              <w:t>zv. prof. dr. sc. Lidija Bakota</w:t>
            </w:r>
          </w:p>
        </w:tc>
        <w:tc>
          <w:tcPr>
            <w:tcW w:w="567" w:type="dxa"/>
            <w:tcBorders>
              <w:top w:val="single" w:sz="4" w:space="0" w:color="auto"/>
              <w:left w:val="single" w:sz="6" w:space="0" w:color="000000"/>
              <w:bottom w:val="single" w:sz="6" w:space="0" w:color="000000"/>
              <w:right w:val="single" w:sz="6" w:space="0" w:color="000000"/>
            </w:tcBorders>
            <w:shd w:val="clear" w:color="auto" w:fill="auto"/>
            <w:vAlign w:val="center"/>
          </w:tcPr>
          <w:p w14:paraId="5CC3075C" w14:textId="3944609F" w:rsidR="003B37A2" w:rsidRDefault="003B37A2"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6" w:space="0" w:color="000000"/>
              <w:right w:val="single" w:sz="6" w:space="0" w:color="000000"/>
            </w:tcBorders>
            <w:shd w:val="clear" w:color="auto" w:fill="auto"/>
            <w:vAlign w:val="center"/>
          </w:tcPr>
          <w:p w14:paraId="40FE3AC6" w14:textId="577072E2" w:rsidR="003B37A2" w:rsidRDefault="003B37A2"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6" w:space="0" w:color="000000"/>
              <w:bottom w:val="single" w:sz="6" w:space="0" w:color="000000"/>
              <w:right w:val="single" w:sz="6" w:space="0" w:color="000000"/>
            </w:tcBorders>
            <w:shd w:val="clear" w:color="auto" w:fill="auto"/>
            <w:vAlign w:val="center"/>
          </w:tcPr>
          <w:p w14:paraId="74219C69" w14:textId="336D99C2" w:rsidR="003B37A2" w:rsidRDefault="003B37A2"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6" w:space="0" w:color="000000"/>
              <w:bottom w:val="single" w:sz="6" w:space="0" w:color="000000"/>
              <w:right w:val="single" w:sz="6" w:space="0" w:color="000000"/>
            </w:tcBorders>
            <w:shd w:val="clear" w:color="auto" w:fill="auto"/>
            <w:vAlign w:val="center"/>
          </w:tcPr>
          <w:p w14:paraId="487A6A38" w14:textId="02A65D5F" w:rsidR="003B37A2" w:rsidRDefault="003B37A2" w:rsidP="00114751">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17" w:type="dxa"/>
            <w:tcBorders>
              <w:top w:val="single" w:sz="4" w:space="0" w:color="auto"/>
              <w:left w:val="single" w:sz="6" w:space="0" w:color="000000"/>
              <w:bottom w:val="single" w:sz="6" w:space="0" w:color="000000"/>
              <w:right w:val="single" w:sz="6" w:space="0" w:color="000000"/>
            </w:tcBorders>
            <w:shd w:val="clear" w:color="auto" w:fill="auto"/>
            <w:vAlign w:val="center"/>
          </w:tcPr>
          <w:p w14:paraId="1B49CCC6" w14:textId="5D0861D5" w:rsidR="003B37A2" w:rsidRDefault="003B37A2"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bl>
    <w:p w14:paraId="4F7B5C35" w14:textId="77777777" w:rsidR="00596621" w:rsidRDefault="00A764A4">
      <w:pPr>
        <w:spacing w:after="0" w:line="240" w:lineRule="auto"/>
        <w:rPr>
          <w:rFonts w:ascii="Times New Roman" w:hAnsi="Times New Roman"/>
          <w:sz w:val="24"/>
          <w:szCs w:val="24"/>
        </w:rPr>
      </w:pPr>
      <w: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8"/>
        <w:gridCol w:w="2584"/>
        <w:gridCol w:w="3324"/>
        <w:gridCol w:w="683"/>
        <w:gridCol w:w="415"/>
        <w:gridCol w:w="396"/>
        <w:gridCol w:w="648"/>
        <w:gridCol w:w="756"/>
      </w:tblGrid>
      <w:tr w:rsidR="00596621" w14:paraId="25A16FBD" w14:textId="77777777" w:rsidTr="00033233">
        <w:trPr>
          <w:trHeight w:val="335"/>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4A8D3119" w14:textId="77777777" w:rsidR="00596621" w:rsidRDefault="00A764A4">
            <w:pPr>
              <w:pStyle w:val="Odlomakpopisa"/>
              <w:pageBreakBefore/>
              <w:spacing w:after="0" w:line="360" w:lineRule="auto"/>
              <w:ind w:left="0"/>
              <w:rPr>
                <w:rFonts w:ascii="Times New Roman" w:hAnsi="Times New Roman"/>
                <w:b/>
                <w:color w:val="000000"/>
                <w:sz w:val="24"/>
                <w:szCs w:val="24"/>
              </w:rPr>
            </w:pPr>
            <w:r>
              <w:rPr>
                <w:rFonts w:ascii="Times New Roman" w:hAnsi="Times New Roman"/>
                <w:b/>
                <w:color w:val="000000"/>
                <w:sz w:val="24"/>
                <w:szCs w:val="24"/>
              </w:rPr>
              <w:lastRenderedPageBreak/>
              <w:t>Godina studija: I.</w:t>
            </w:r>
          </w:p>
        </w:tc>
      </w:tr>
      <w:tr w:rsidR="00596621" w14:paraId="1EE8FEDA" w14:textId="77777777" w:rsidTr="00033233">
        <w:trPr>
          <w:trHeight w:val="336"/>
          <w:jc w:val="center"/>
        </w:trPr>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3D486F77"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II.</w:t>
            </w:r>
          </w:p>
        </w:tc>
      </w:tr>
      <w:tr w:rsidR="00596621" w14:paraId="35B10E6F" w14:textId="77777777" w:rsidTr="00033233">
        <w:trPr>
          <w:cantSplit/>
          <w:trHeight w:hRule="exact" w:val="1205"/>
          <w:jc w:val="center"/>
        </w:trPr>
        <w:tc>
          <w:tcPr>
            <w:tcW w:w="24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B85A3C5"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0E8ADB6" w14:textId="3BACFBFB"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2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5CDD61"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68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A5D044"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41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633BA03"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39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73E1ED"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648"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7DAF1CF5"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756"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1F6D75E"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STATUS</w:t>
            </w:r>
          </w:p>
        </w:tc>
      </w:tr>
      <w:tr w:rsidR="00596621" w14:paraId="5C20F1E3" w14:textId="77777777" w:rsidTr="00033233">
        <w:trPr>
          <w:trHeight w:val="336"/>
          <w:jc w:val="center"/>
        </w:trPr>
        <w:tc>
          <w:tcPr>
            <w:tcW w:w="2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8397A2"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CFD7E"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Baštinske humanističke teme u odgoju i obrazovanju</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583DF"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 sc. Damir Matanović</w:t>
            </w:r>
          </w:p>
          <w:p w14:paraId="7850C538" w14:textId="5E2526D2"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 sc. Emina Berbić Kolar</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AF2EC"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6320F" w14:textId="1E2546BC" w:rsidR="00596621" w:rsidRDefault="000F25FA">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B399F" w14:textId="1CC529AD" w:rsidR="00596621" w:rsidRDefault="000F25FA">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E703C"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4A816"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69645B2C" w14:textId="77777777" w:rsidTr="00033233">
        <w:trPr>
          <w:trHeight w:val="485"/>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EC7D82" w14:textId="77777777" w:rsidR="00596621" w:rsidRDefault="00596621"/>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7ED0B"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Kulturna baština u kurikulumu održivog razvoja</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DB2EA" w14:textId="6616DF04"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w:t>
            </w:r>
            <w:r w:rsidR="000F25FA">
              <w:rPr>
                <w:rFonts w:ascii="Times New Roman" w:hAnsi="Times New Roman"/>
                <w:sz w:val="24"/>
                <w:szCs w:val="24"/>
              </w:rPr>
              <w:t xml:space="preserve"> </w:t>
            </w:r>
            <w:r>
              <w:rPr>
                <w:rFonts w:ascii="Times New Roman" w:hAnsi="Times New Roman"/>
                <w:sz w:val="24"/>
                <w:szCs w:val="24"/>
              </w:rPr>
              <w:t>sc. Edita Borić</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56E68"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20</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97CD9" w14:textId="25F1EDE5" w:rsidR="00596621" w:rsidRDefault="000F25FA">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76E6C" w14:textId="05F96B58" w:rsidR="00596621" w:rsidRDefault="000F25FA">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0</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3D3B0"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CF875"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2A0EE33F" w14:textId="77777777" w:rsidTr="00033233">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0A8971" w14:textId="77777777" w:rsidR="00596621" w:rsidRDefault="00596621"/>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78174" w14:textId="3A65D747" w:rsidR="00596621" w:rsidRDefault="00A764A4" w:rsidP="00CE3925">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Izborni </w:t>
            </w:r>
            <w:r w:rsidR="00CE3925">
              <w:rPr>
                <w:rFonts w:ascii="Times New Roman" w:hAnsi="Times New Roman"/>
                <w:color w:val="000000"/>
                <w:sz w:val="24"/>
                <w:szCs w:val="24"/>
              </w:rPr>
              <w:t>kolegij</w:t>
            </w:r>
            <w:r>
              <w:rPr>
                <w:rFonts w:ascii="Times New Roman" w:hAnsi="Times New Roman"/>
                <w:color w:val="000000"/>
                <w:sz w:val="24"/>
                <w:szCs w:val="24"/>
              </w:rPr>
              <w:t xml:space="preserve"> </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E0AF7" w14:textId="77777777" w:rsidR="00596621" w:rsidRDefault="00596621">
            <w:pPr>
              <w:pStyle w:val="Odlomakpopisa"/>
              <w:spacing w:after="0" w:line="360" w:lineRule="auto"/>
              <w:ind w:left="0"/>
              <w:rPr>
                <w:rFonts w:ascii="Times New Roman" w:hAnsi="Times New Roman"/>
                <w:color w:val="000000"/>
                <w:sz w:val="24"/>
                <w:szCs w:val="24"/>
                <w:highlight w:val="yellow"/>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79F0B" w14:textId="77777777" w:rsidR="00596621" w:rsidRDefault="00493835">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D1F7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D1A75"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CC881"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4DA14"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7953CA4F" w14:textId="77777777" w:rsidTr="00033233">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0A149" w14:textId="77777777" w:rsidR="00596621" w:rsidRDefault="00596621"/>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8263E" w14:textId="2A1301D2" w:rsidR="00596621" w:rsidRDefault="00A764A4" w:rsidP="00CE3925">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Izborni </w:t>
            </w:r>
            <w:r w:rsidR="00CE3925">
              <w:rPr>
                <w:rFonts w:ascii="Times New Roman" w:hAnsi="Times New Roman"/>
                <w:color w:val="000000"/>
                <w:sz w:val="24"/>
                <w:szCs w:val="24"/>
              </w:rPr>
              <w:t>kolegij</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FDF41" w14:textId="77777777" w:rsidR="00596621" w:rsidRDefault="00596621">
            <w:pPr>
              <w:pStyle w:val="Odlomakpopisa"/>
              <w:spacing w:after="0" w:line="360" w:lineRule="auto"/>
              <w:ind w:left="0"/>
              <w:rPr>
                <w:rFonts w:ascii="Times New Roman" w:hAnsi="Times New Roman"/>
                <w:color w:val="000000"/>
                <w:sz w:val="24"/>
                <w:szCs w:val="24"/>
                <w:highlight w:val="yellow"/>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4AC70" w14:textId="77777777" w:rsidR="00596621" w:rsidRDefault="00493835">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w:t>
            </w: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806D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B9B96"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C7A6C"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14C2B"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5C286148" w14:textId="77777777" w:rsidTr="00033233">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853DD9" w14:textId="77777777" w:rsidR="00596621" w:rsidRDefault="00596621"/>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27F20" w14:textId="5709F80A" w:rsidR="00596621" w:rsidRDefault="00A764A4" w:rsidP="000F25FA">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Rad na tezama / </w:t>
            </w:r>
            <w:r w:rsidR="000F25FA">
              <w:rPr>
                <w:rFonts w:ascii="Times New Roman" w:hAnsi="Times New Roman"/>
                <w:sz w:val="24"/>
                <w:szCs w:val="24"/>
              </w:rPr>
              <w:t>Znanstveno-i</w:t>
            </w:r>
            <w:r>
              <w:rPr>
                <w:rFonts w:ascii="Times New Roman" w:hAnsi="Times New Roman"/>
                <w:sz w:val="24"/>
                <w:szCs w:val="24"/>
              </w:rPr>
              <w:t>straživačka aktivnost</w:t>
            </w:r>
            <w:r w:rsidR="003D4435">
              <w:rPr>
                <w:rFonts w:ascii="Times New Roman" w:hAnsi="Times New Roman"/>
                <w:sz w:val="24"/>
                <w:szCs w:val="24"/>
              </w:rPr>
              <w:t xml:space="preserve"> (sudjelovanje na znanstvenim skupovima u zemlji i inozemstvu, objavljivanje članaka u časopisima, istraživanja u sklopu znanstvenih i stručnih projekata, objavljivanje knjige samostalno ili u suautorstvu)</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3F1E7"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Mentor</w:t>
            </w: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3E764"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08AD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B5E0D"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413E9"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15</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C766F" w14:textId="77777777" w:rsidR="00596621" w:rsidRDefault="00596621">
            <w:pPr>
              <w:pStyle w:val="Odlomakpopisa"/>
              <w:spacing w:after="0" w:line="360" w:lineRule="auto"/>
              <w:ind w:left="0"/>
              <w:jc w:val="center"/>
              <w:rPr>
                <w:rFonts w:ascii="Times New Roman" w:hAnsi="Times New Roman"/>
                <w:color w:val="000000"/>
                <w:sz w:val="24"/>
                <w:szCs w:val="24"/>
              </w:rPr>
            </w:pPr>
          </w:p>
        </w:tc>
      </w:tr>
      <w:tr w:rsidR="00596621" w14:paraId="13A06F42" w14:textId="77777777" w:rsidTr="00033233">
        <w:trPr>
          <w:trHeight w:val="336"/>
          <w:jc w:val="center"/>
        </w:trPr>
        <w:tc>
          <w:tcPr>
            <w:tcW w:w="2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28E2A6" w14:textId="77777777" w:rsidR="00596621" w:rsidRDefault="00596621"/>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BA576"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Bodovi za publikaciju</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791AF" w14:textId="77777777" w:rsidR="00596621" w:rsidRDefault="00596621">
            <w:pPr>
              <w:pStyle w:val="Odlomakpopisa"/>
              <w:spacing w:after="0" w:line="360" w:lineRule="auto"/>
              <w:ind w:left="0"/>
              <w:rPr>
                <w:rFonts w:ascii="Times New Roman" w:hAnsi="Times New Roman"/>
                <w:color w:val="000000"/>
                <w:sz w:val="24"/>
                <w:szCs w:val="24"/>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CBD1D"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FF9DF"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1AEE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004C1"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30700" w14:textId="77777777" w:rsidR="00596621" w:rsidRDefault="00596621">
            <w:pPr>
              <w:pStyle w:val="Odlomakpopisa"/>
              <w:spacing w:after="0" w:line="360" w:lineRule="auto"/>
              <w:ind w:left="0"/>
              <w:jc w:val="center"/>
              <w:rPr>
                <w:rFonts w:ascii="Times New Roman" w:hAnsi="Times New Roman"/>
                <w:color w:val="000000"/>
                <w:sz w:val="24"/>
                <w:szCs w:val="24"/>
              </w:rPr>
            </w:pPr>
          </w:p>
        </w:tc>
      </w:tr>
      <w:tr w:rsidR="00596621" w14:paraId="464A0DFB" w14:textId="77777777" w:rsidTr="00033233">
        <w:trPr>
          <w:trHeight w:val="336"/>
          <w:jc w:val="center"/>
        </w:trPr>
        <w:tc>
          <w:tcPr>
            <w:tcW w:w="2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8EBF4"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0B339"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UKUPNO</w:t>
            </w:r>
          </w:p>
        </w:tc>
        <w:tc>
          <w:tcPr>
            <w:tcW w:w="3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88BC3" w14:textId="77777777" w:rsidR="00596621" w:rsidRDefault="00596621">
            <w:pPr>
              <w:pStyle w:val="Odlomakpopisa"/>
              <w:spacing w:after="0" w:line="360" w:lineRule="auto"/>
              <w:ind w:left="0"/>
              <w:rPr>
                <w:rFonts w:ascii="Times New Roman" w:hAnsi="Times New Roman"/>
                <w:color w:val="000000"/>
                <w:sz w:val="24"/>
                <w:szCs w:val="24"/>
              </w:rPr>
            </w:pPr>
          </w:p>
        </w:tc>
        <w:tc>
          <w:tcPr>
            <w:tcW w:w="6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6B3FE"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416A7"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5D66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F80DF"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41</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F8EE8" w14:textId="77777777" w:rsidR="00596621" w:rsidRDefault="00596621">
            <w:pPr>
              <w:pStyle w:val="Odlomakpopisa"/>
              <w:spacing w:after="0" w:line="360" w:lineRule="auto"/>
              <w:ind w:left="0"/>
              <w:jc w:val="center"/>
              <w:rPr>
                <w:rFonts w:ascii="Times New Roman" w:hAnsi="Times New Roman"/>
                <w:color w:val="000000"/>
                <w:sz w:val="24"/>
                <w:szCs w:val="24"/>
              </w:rPr>
            </w:pPr>
          </w:p>
        </w:tc>
      </w:tr>
    </w:tbl>
    <w:p w14:paraId="22073CC3" w14:textId="77777777" w:rsidR="00033233" w:rsidRDefault="00033233">
      <w:pPr>
        <w:spacing w:after="0" w:line="360" w:lineRule="auto"/>
      </w:pPr>
    </w:p>
    <w:p w14:paraId="4ADC206D" w14:textId="3611DBC4" w:rsidR="00033233" w:rsidRDefault="00033233">
      <w:pPr>
        <w:spacing w:after="0" w:line="360" w:lineRule="auto"/>
      </w:pPr>
    </w:p>
    <w:p w14:paraId="79D4CA57" w14:textId="77777777" w:rsidR="00033233" w:rsidRDefault="00033233">
      <w:pPr>
        <w:spacing w:after="0" w:line="360" w:lineRule="auto"/>
      </w:pPr>
    </w:p>
    <w:p w14:paraId="44ECFB65" w14:textId="08FB9BC9" w:rsidR="00493835" w:rsidRPr="00CF0E74" w:rsidRDefault="00033233">
      <w:pPr>
        <w:spacing w:after="0" w:line="360" w:lineRule="auto"/>
        <w:rPr>
          <w:rFonts w:ascii="Times New Roman" w:hAnsi="Times New Roman"/>
          <w:sz w:val="18"/>
          <w:szCs w:val="18"/>
        </w:rPr>
      </w:pPr>
      <w:r w:rsidRPr="005950D7">
        <w:rPr>
          <w:rFonts w:ascii="Times New Roman" w:hAnsi="Times New Roman"/>
          <w:sz w:val="18"/>
          <w:szCs w:val="18"/>
        </w:rPr>
        <w:t xml:space="preserve">*Izborni kolegiji izvode se prema satnicama prikazanim u shematskom prikazu popisa izbornih predmeta </w:t>
      </w:r>
      <w:r w:rsidR="00A764A4" w:rsidRPr="005950D7">
        <w:rPr>
          <w:rFonts w:ascii="Times New Roman" w:hAnsi="Times New Roman"/>
          <w:sz w:val="18"/>
          <w:szCs w:val="18"/>
        </w:rPr>
        <w:br w:type="page"/>
      </w:r>
    </w:p>
    <w:p w14:paraId="52753AD1" w14:textId="1E86A6BC" w:rsidR="00596621" w:rsidRDefault="005950D7">
      <w:pPr>
        <w:spacing w:after="0" w:line="360" w:lineRule="auto"/>
        <w:rPr>
          <w:rFonts w:ascii="Times New Roman" w:hAnsi="Times New Roman"/>
          <w:b/>
          <w:sz w:val="24"/>
          <w:szCs w:val="24"/>
        </w:rPr>
      </w:pPr>
      <w:r>
        <w:rPr>
          <w:rFonts w:ascii="Times New Roman" w:hAnsi="Times New Roman"/>
          <w:b/>
          <w:sz w:val="24"/>
          <w:szCs w:val="24"/>
        </w:rPr>
        <w:lastRenderedPageBreak/>
        <w:t xml:space="preserve">Popis izbornih </w:t>
      </w:r>
      <w:r w:rsidR="00CE3925">
        <w:rPr>
          <w:rFonts w:ascii="Times New Roman" w:hAnsi="Times New Roman"/>
          <w:b/>
          <w:sz w:val="24"/>
          <w:szCs w:val="24"/>
        </w:rPr>
        <w:t>kolegija</w:t>
      </w:r>
      <w:r w:rsidR="00A764A4">
        <w:rPr>
          <w:rFonts w:ascii="Times New Roman" w:hAnsi="Times New Roman"/>
          <w:b/>
          <w:sz w:val="24"/>
          <w:szCs w:val="24"/>
        </w:rPr>
        <w:t xml:space="preserve">  (II. </w:t>
      </w:r>
      <w:r>
        <w:rPr>
          <w:rFonts w:ascii="Times New Roman" w:hAnsi="Times New Roman"/>
          <w:b/>
          <w:sz w:val="24"/>
          <w:szCs w:val="24"/>
        </w:rPr>
        <w:t>semestar</w:t>
      </w:r>
      <w:r w:rsidR="00A764A4">
        <w:rPr>
          <w:rFonts w:ascii="Times New Roman" w:hAnsi="Times New Roman"/>
          <w:b/>
          <w:sz w:val="24"/>
          <w:szCs w:val="24"/>
        </w:rPr>
        <w:t xml:space="preserve">,  I. </w:t>
      </w:r>
      <w:r>
        <w:rPr>
          <w:rFonts w:ascii="Times New Roman" w:hAnsi="Times New Roman"/>
          <w:b/>
          <w:sz w:val="24"/>
          <w:szCs w:val="24"/>
        </w:rPr>
        <w:t>godina</w:t>
      </w:r>
      <w:r w:rsidR="00A764A4">
        <w:rPr>
          <w:rFonts w:ascii="Times New Roman" w:hAnsi="Times New Roman"/>
          <w:b/>
          <w:sz w:val="24"/>
          <w:szCs w:val="24"/>
        </w:rPr>
        <w:t>)</w:t>
      </w:r>
    </w:p>
    <w:tbl>
      <w:tblPr>
        <w:tblW w:w="4900" w:type="pct"/>
        <w:jc w:val="center"/>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9"/>
        <w:gridCol w:w="2382"/>
        <w:gridCol w:w="3324"/>
        <w:gridCol w:w="565"/>
        <w:gridCol w:w="479"/>
        <w:gridCol w:w="482"/>
        <w:gridCol w:w="659"/>
        <w:gridCol w:w="746"/>
      </w:tblGrid>
      <w:tr w:rsidR="00596621" w14:paraId="3ACDF201" w14:textId="77777777" w:rsidTr="00CF0E74">
        <w:trPr>
          <w:cantSplit/>
          <w:trHeight w:hRule="exact" w:val="1228"/>
          <w:jc w:val="center"/>
        </w:trPr>
        <w:tc>
          <w:tcPr>
            <w:tcW w:w="240" w:type="dxa"/>
            <w:tcBorders>
              <w:top w:val="single" w:sz="6" w:space="0" w:color="000000"/>
              <w:left w:val="single" w:sz="4" w:space="0" w:color="000000"/>
              <w:bottom w:val="single" w:sz="6" w:space="0" w:color="000000"/>
              <w:right w:val="single" w:sz="6" w:space="0" w:color="000000"/>
            </w:tcBorders>
            <w:shd w:val="clear" w:color="auto" w:fill="F2F2F2"/>
            <w:vAlign w:val="center"/>
          </w:tcPr>
          <w:p w14:paraId="765E37B1" w14:textId="77777777" w:rsidR="00596621" w:rsidRDefault="00596621">
            <w:pPr>
              <w:pStyle w:val="Odlomakpopisa"/>
              <w:spacing w:after="0" w:line="360" w:lineRule="auto"/>
              <w:ind w:left="0"/>
              <w:jc w:val="center"/>
              <w:rPr>
                <w:rFonts w:ascii="Times New Roman" w:hAnsi="Times New Roman"/>
                <w:b/>
                <w:sz w:val="24"/>
                <w:szCs w:val="24"/>
              </w:rPr>
            </w:pPr>
          </w:p>
        </w:tc>
        <w:tc>
          <w:tcPr>
            <w:tcW w:w="244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8B845A" w14:textId="2A0DC381" w:rsidR="00596621" w:rsidRDefault="00CE3925">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KOLEGIJ</w:t>
            </w:r>
          </w:p>
        </w:tc>
        <w:tc>
          <w:tcPr>
            <w:tcW w:w="322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613EB2"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NASTAVNICA/NASTAVNIK</w:t>
            </w:r>
          </w:p>
        </w:tc>
        <w:tc>
          <w:tcPr>
            <w:tcW w:w="57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AF0FE0"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P</w:t>
            </w:r>
          </w:p>
        </w:tc>
        <w:tc>
          <w:tcPr>
            <w:tcW w:w="48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E00DCB6"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V</w:t>
            </w:r>
          </w:p>
        </w:tc>
        <w:tc>
          <w:tcPr>
            <w:tcW w:w="48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20383E" w14:textId="77777777" w:rsidR="00596621" w:rsidRDefault="00A764A4">
            <w:pPr>
              <w:pStyle w:val="Odlomakpopisa"/>
              <w:spacing w:after="0" w:line="360" w:lineRule="auto"/>
              <w:ind w:left="0"/>
              <w:jc w:val="center"/>
              <w:rPr>
                <w:rFonts w:ascii="Times New Roman" w:hAnsi="Times New Roman"/>
                <w:b/>
                <w:sz w:val="24"/>
                <w:szCs w:val="24"/>
              </w:rPr>
            </w:pPr>
            <w:r>
              <w:rPr>
                <w:rFonts w:ascii="Times New Roman" w:hAnsi="Times New Roman"/>
                <w:b/>
                <w:sz w:val="24"/>
                <w:szCs w:val="24"/>
              </w:rPr>
              <w:t>S</w:t>
            </w:r>
          </w:p>
        </w:tc>
        <w:tc>
          <w:tcPr>
            <w:tcW w:w="66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291A5B65" w14:textId="77777777" w:rsidR="00596621" w:rsidRDefault="00A764A4">
            <w:pPr>
              <w:pStyle w:val="Odlomakpopisa"/>
              <w:spacing w:after="0" w:line="360" w:lineRule="auto"/>
              <w:ind w:left="113" w:right="113"/>
              <w:jc w:val="center"/>
              <w:rPr>
                <w:rFonts w:ascii="Times New Roman" w:hAnsi="Times New Roman"/>
                <w:b/>
                <w:sz w:val="24"/>
                <w:szCs w:val="24"/>
              </w:rPr>
            </w:pPr>
            <w:r>
              <w:rPr>
                <w:rFonts w:ascii="Times New Roman" w:hAnsi="Times New Roman"/>
                <w:b/>
                <w:sz w:val="24"/>
                <w:szCs w:val="24"/>
              </w:rPr>
              <w:t>ECTS</w:t>
            </w:r>
          </w:p>
        </w:tc>
        <w:tc>
          <w:tcPr>
            <w:tcW w:w="757"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7331065C" w14:textId="77777777" w:rsidR="00596621" w:rsidRDefault="00A764A4">
            <w:pPr>
              <w:pStyle w:val="Odlomakpopisa"/>
              <w:spacing w:after="0" w:line="360" w:lineRule="auto"/>
              <w:ind w:left="113" w:right="113"/>
              <w:jc w:val="center"/>
              <w:rPr>
                <w:rFonts w:ascii="Times New Roman" w:hAnsi="Times New Roman"/>
                <w:b/>
                <w:sz w:val="24"/>
                <w:szCs w:val="24"/>
              </w:rPr>
            </w:pPr>
            <w:r>
              <w:rPr>
                <w:rFonts w:ascii="Times New Roman" w:hAnsi="Times New Roman"/>
                <w:b/>
                <w:sz w:val="24"/>
                <w:szCs w:val="24"/>
              </w:rPr>
              <w:t>STATUS</w:t>
            </w:r>
          </w:p>
        </w:tc>
      </w:tr>
      <w:tr w:rsidR="00596621" w14:paraId="681FA800" w14:textId="77777777" w:rsidTr="00CF0E74">
        <w:trPr>
          <w:trHeight w:val="336"/>
          <w:jc w:val="center"/>
        </w:trPr>
        <w:tc>
          <w:tcPr>
            <w:tcW w:w="240"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09C9F080" w14:textId="77777777" w:rsidR="00596621" w:rsidRDefault="00596621">
            <w:pPr>
              <w:pStyle w:val="Odlomakpopisa"/>
              <w:spacing w:after="0" w:line="360" w:lineRule="auto"/>
              <w:ind w:left="0"/>
              <w:jc w:val="center"/>
              <w:rPr>
                <w:rFonts w:ascii="Times New Roman" w:hAnsi="Times New Roman"/>
                <w:sz w:val="24"/>
                <w:szCs w:val="24"/>
              </w:rPr>
            </w:pPr>
          </w:p>
        </w:tc>
        <w:tc>
          <w:tcPr>
            <w:tcW w:w="24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C13B4" w14:textId="77777777" w:rsidR="00596621" w:rsidRDefault="00A764A4">
            <w:pPr>
              <w:pStyle w:val="Odlomakpopisa"/>
              <w:spacing w:after="0" w:line="360" w:lineRule="auto"/>
              <w:ind w:left="0"/>
              <w:rPr>
                <w:rFonts w:ascii="Times New Roman" w:hAnsi="Times New Roman"/>
                <w:b/>
                <w:sz w:val="24"/>
                <w:szCs w:val="24"/>
                <w:lang w:eastAsia="en-US"/>
              </w:rPr>
            </w:pPr>
            <w:r>
              <w:rPr>
                <w:rFonts w:ascii="Times New Roman" w:hAnsi="Times New Roman"/>
                <w:b/>
                <w:sz w:val="24"/>
                <w:szCs w:val="24"/>
                <w:lang w:eastAsia="en-US"/>
              </w:rPr>
              <w:t>Bioetički senzibilitet u  odgoju i obrazovanju za održivi razvoj</w:t>
            </w:r>
          </w:p>
        </w:tc>
        <w:tc>
          <w:tcPr>
            <w:tcW w:w="32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C9285"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 sc. Irella Bogut</w:t>
            </w:r>
          </w:p>
          <w:p w14:paraId="53FDBFA6" w14:textId="6EF3B888" w:rsidR="00596621" w:rsidRDefault="00F31358">
            <w:pPr>
              <w:pStyle w:val="Odlomakpopisa"/>
              <w:spacing w:after="0" w:line="360" w:lineRule="auto"/>
              <w:ind w:left="0"/>
              <w:rPr>
                <w:rFonts w:ascii="Times New Roman" w:hAnsi="Times New Roman"/>
                <w:sz w:val="24"/>
                <w:szCs w:val="24"/>
              </w:rPr>
            </w:pPr>
            <w:r>
              <w:rPr>
                <w:rFonts w:ascii="Times New Roman" w:hAnsi="Times New Roman"/>
                <w:sz w:val="24"/>
                <w:szCs w:val="24"/>
              </w:rPr>
              <w:t>izv. prof</w:t>
            </w:r>
            <w:r w:rsidR="00A764A4">
              <w:rPr>
                <w:rFonts w:ascii="Times New Roman" w:hAnsi="Times New Roman"/>
                <w:sz w:val="24"/>
                <w:szCs w:val="24"/>
              </w:rPr>
              <w:t>. dr. sc. Ivica Kelam</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E1A25"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15</w:t>
            </w:r>
          </w:p>
        </w:tc>
        <w:tc>
          <w:tcPr>
            <w:tcW w:w="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DEB49"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8344D"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B2D37"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25626"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 xml:space="preserve"> I</w:t>
            </w:r>
          </w:p>
        </w:tc>
      </w:tr>
      <w:tr w:rsidR="00596621" w14:paraId="23B320C9" w14:textId="77777777" w:rsidTr="00CF0E74">
        <w:trPr>
          <w:trHeight w:val="336"/>
          <w:jc w:val="center"/>
        </w:trPr>
        <w:tc>
          <w:tcPr>
            <w:tcW w:w="240"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217CEAAF" w14:textId="77777777" w:rsidR="00596621" w:rsidRDefault="00596621"/>
        </w:tc>
        <w:tc>
          <w:tcPr>
            <w:tcW w:w="24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3F784"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Jezik i identitet u odgoju i obrazovanju</w:t>
            </w:r>
          </w:p>
        </w:tc>
        <w:tc>
          <w:tcPr>
            <w:tcW w:w="32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B68C8" w14:textId="2FC5DE09"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prof. dr. sc. Emina Berbić Kolar</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F94BA"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15</w:t>
            </w:r>
          </w:p>
        </w:tc>
        <w:tc>
          <w:tcPr>
            <w:tcW w:w="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975C5"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7C403"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75878"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9C1F9"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596621" w14:paraId="0403A822" w14:textId="77777777" w:rsidTr="00CF0E74">
        <w:trPr>
          <w:trHeight w:val="1794"/>
          <w:jc w:val="center"/>
        </w:trPr>
        <w:tc>
          <w:tcPr>
            <w:tcW w:w="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D82C2" w14:textId="77777777" w:rsidR="00596621" w:rsidRDefault="00596621">
            <w:pPr>
              <w:pStyle w:val="Odlomakpopisa"/>
              <w:spacing w:after="0" w:line="360" w:lineRule="auto"/>
              <w:ind w:left="0"/>
              <w:jc w:val="center"/>
              <w:rPr>
                <w:rFonts w:ascii="Times New Roman" w:hAnsi="Times New Roman"/>
                <w:sz w:val="24"/>
                <w:szCs w:val="24"/>
              </w:rPr>
            </w:pPr>
          </w:p>
        </w:tc>
        <w:tc>
          <w:tcPr>
            <w:tcW w:w="24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E07BE"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Digitalno građanstvo i elektroničke usluge u obrazovanju</w:t>
            </w:r>
          </w:p>
        </w:tc>
        <w:tc>
          <w:tcPr>
            <w:tcW w:w="32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BF7DD"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izv. prof. dr. sc. Ivana Đurđević Babić</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0AC3B"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C3031"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1C30F" w14:textId="77777777" w:rsidR="00596621" w:rsidRDefault="00034B46">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4E8A5"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DE5BF"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596621" w14:paraId="54DBAD55" w14:textId="77777777" w:rsidTr="00CF0E74">
        <w:trPr>
          <w:trHeight w:val="336"/>
          <w:jc w:val="center"/>
        </w:trPr>
        <w:tc>
          <w:tcPr>
            <w:tcW w:w="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5C85E" w14:textId="77777777" w:rsidR="00596621" w:rsidRDefault="00596621">
            <w:pPr>
              <w:pStyle w:val="Odlomakpopisa"/>
              <w:spacing w:after="0" w:line="360" w:lineRule="auto"/>
              <w:ind w:left="0"/>
              <w:jc w:val="center"/>
              <w:rPr>
                <w:rFonts w:ascii="Times New Roman" w:hAnsi="Times New Roman"/>
                <w:sz w:val="24"/>
                <w:szCs w:val="24"/>
              </w:rPr>
            </w:pPr>
          </w:p>
        </w:tc>
        <w:tc>
          <w:tcPr>
            <w:tcW w:w="24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47179" w14:textId="74AE8550" w:rsidR="00596621" w:rsidRDefault="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 xml:space="preserve"> Primjena novih tehnologija u obrazovanju</w:t>
            </w:r>
          </w:p>
        </w:tc>
        <w:tc>
          <w:tcPr>
            <w:tcW w:w="32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2190E" w14:textId="7C3AC430" w:rsidR="00596621" w:rsidRDefault="00114751">
            <w:pPr>
              <w:pStyle w:val="Odlomakpopisa"/>
              <w:spacing w:after="0" w:line="360" w:lineRule="auto"/>
              <w:ind w:left="0"/>
              <w:rPr>
                <w:rFonts w:ascii="Times New Roman" w:hAnsi="Times New Roman"/>
                <w:sz w:val="24"/>
                <w:szCs w:val="24"/>
              </w:rPr>
            </w:pPr>
            <w:r>
              <w:rPr>
                <w:rFonts w:ascii="Times New Roman" w:hAnsi="Times New Roman"/>
                <w:sz w:val="24"/>
                <w:szCs w:val="24"/>
              </w:rPr>
              <w:t>izv. prof. dr. sc. Vjekoslav Galzina</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80FB7"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15</w:t>
            </w:r>
          </w:p>
        </w:tc>
        <w:tc>
          <w:tcPr>
            <w:tcW w:w="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FD365"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DA388"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w:t>
            </w: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76A13"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D5AA9"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596621" w14:paraId="3B610184" w14:textId="77777777" w:rsidTr="00CF0E74">
        <w:trPr>
          <w:trHeight w:val="2730"/>
          <w:jc w:val="center"/>
        </w:trPr>
        <w:tc>
          <w:tcPr>
            <w:tcW w:w="240" w:type="dxa"/>
            <w:tcBorders>
              <w:top w:val="single" w:sz="6" w:space="0" w:color="000000"/>
              <w:left w:val="single" w:sz="6" w:space="0" w:color="000000"/>
              <w:bottom w:val="single" w:sz="4" w:space="0" w:color="auto"/>
              <w:right w:val="single" w:sz="6" w:space="0" w:color="000000"/>
            </w:tcBorders>
            <w:shd w:val="clear" w:color="auto" w:fill="auto"/>
            <w:vAlign w:val="center"/>
          </w:tcPr>
          <w:p w14:paraId="0A95689A" w14:textId="77777777" w:rsidR="00596621" w:rsidRDefault="00596621">
            <w:pPr>
              <w:pStyle w:val="Odlomakpopisa"/>
              <w:spacing w:after="0" w:line="360" w:lineRule="auto"/>
              <w:ind w:left="0"/>
              <w:jc w:val="center"/>
              <w:rPr>
                <w:rFonts w:ascii="Times New Roman" w:hAnsi="Times New Roman"/>
                <w:sz w:val="24"/>
                <w:szCs w:val="24"/>
              </w:rPr>
            </w:pPr>
          </w:p>
          <w:p w14:paraId="20DAA3CE" w14:textId="77777777" w:rsidR="00596621" w:rsidRDefault="00596621">
            <w:pPr>
              <w:pStyle w:val="Odlomakpopisa"/>
              <w:spacing w:after="0" w:line="360" w:lineRule="auto"/>
              <w:ind w:left="0"/>
              <w:jc w:val="center"/>
              <w:rPr>
                <w:rFonts w:ascii="Times New Roman" w:hAnsi="Times New Roman"/>
                <w:sz w:val="24"/>
                <w:szCs w:val="24"/>
              </w:rPr>
            </w:pPr>
          </w:p>
        </w:tc>
        <w:tc>
          <w:tcPr>
            <w:tcW w:w="2449" w:type="dxa"/>
            <w:tcBorders>
              <w:top w:val="single" w:sz="6" w:space="0" w:color="000000"/>
              <w:left w:val="single" w:sz="6" w:space="0" w:color="000000"/>
              <w:bottom w:val="single" w:sz="4" w:space="0" w:color="auto"/>
              <w:right w:val="single" w:sz="6" w:space="0" w:color="000000"/>
            </w:tcBorders>
            <w:shd w:val="clear" w:color="auto" w:fill="auto"/>
            <w:vAlign w:val="center"/>
          </w:tcPr>
          <w:p w14:paraId="7ECAD0BA" w14:textId="77777777" w:rsidR="00596621" w:rsidRDefault="00A764A4">
            <w:pPr>
              <w:pStyle w:val="Odlomakpopisa"/>
              <w:spacing w:after="0" w:line="360" w:lineRule="auto"/>
              <w:ind w:left="0"/>
              <w:rPr>
                <w:rFonts w:ascii="Times New Roman" w:hAnsi="Times New Roman"/>
                <w:b/>
                <w:sz w:val="24"/>
                <w:szCs w:val="24"/>
              </w:rPr>
            </w:pPr>
            <w:r>
              <w:rPr>
                <w:rFonts w:ascii="Times New Roman" w:hAnsi="Times New Roman"/>
                <w:b/>
                <w:sz w:val="24"/>
                <w:szCs w:val="24"/>
              </w:rPr>
              <w:t>Javno izlaganje znanstveno-istraživačkoga rada na engleskom jeziku / Academic Presentations in English Language</w:t>
            </w:r>
          </w:p>
        </w:tc>
        <w:tc>
          <w:tcPr>
            <w:tcW w:w="3227" w:type="dxa"/>
            <w:tcBorders>
              <w:top w:val="single" w:sz="6" w:space="0" w:color="000000"/>
              <w:left w:val="single" w:sz="6" w:space="0" w:color="000000"/>
              <w:bottom w:val="single" w:sz="4" w:space="0" w:color="auto"/>
              <w:right w:val="single" w:sz="6" w:space="0" w:color="000000"/>
            </w:tcBorders>
            <w:shd w:val="clear" w:color="auto" w:fill="auto"/>
            <w:vAlign w:val="center"/>
          </w:tcPr>
          <w:p w14:paraId="45B666EE"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 xml:space="preserve">izv. prof. dr. sc. Željka Flegar </w:t>
            </w:r>
          </w:p>
        </w:tc>
        <w:tc>
          <w:tcPr>
            <w:tcW w:w="576" w:type="dxa"/>
            <w:tcBorders>
              <w:top w:val="single" w:sz="6" w:space="0" w:color="000000"/>
              <w:left w:val="single" w:sz="6" w:space="0" w:color="000000"/>
              <w:bottom w:val="single" w:sz="4" w:space="0" w:color="auto"/>
              <w:right w:val="single" w:sz="6" w:space="0" w:color="000000"/>
            </w:tcBorders>
            <w:shd w:val="clear" w:color="auto" w:fill="auto"/>
            <w:vAlign w:val="center"/>
          </w:tcPr>
          <w:p w14:paraId="01979FF1"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5</w:t>
            </w:r>
          </w:p>
        </w:tc>
        <w:tc>
          <w:tcPr>
            <w:tcW w:w="481" w:type="dxa"/>
            <w:tcBorders>
              <w:top w:val="single" w:sz="6" w:space="0" w:color="000000"/>
              <w:left w:val="single" w:sz="6" w:space="0" w:color="000000"/>
              <w:bottom w:val="single" w:sz="4" w:space="0" w:color="auto"/>
              <w:right w:val="single" w:sz="6" w:space="0" w:color="000000"/>
            </w:tcBorders>
            <w:shd w:val="clear" w:color="auto" w:fill="auto"/>
            <w:vAlign w:val="center"/>
          </w:tcPr>
          <w:p w14:paraId="30DF8E1C"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15</w:t>
            </w:r>
          </w:p>
        </w:tc>
        <w:tc>
          <w:tcPr>
            <w:tcW w:w="485" w:type="dxa"/>
            <w:tcBorders>
              <w:top w:val="single" w:sz="6" w:space="0" w:color="000000"/>
              <w:left w:val="single" w:sz="6" w:space="0" w:color="000000"/>
              <w:bottom w:val="single" w:sz="4" w:space="0" w:color="auto"/>
              <w:right w:val="single" w:sz="6" w:space="0" w:color="000000"/>
            </w:tcBorders>
            <w:shd w:val="clear" w:color="auto" w:fill="auto"/>
            <w:vAlign w:val="center"/>
          </w:tcPr>
          <w:p w14:paraId="0B5B8C70"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661" w:type="dxa"/>
            <w:tcBorders>
              <w:top w:val="single" w:sz="6" w:space="0" w:color="000000"/>
              <w:left w:val="single" w:sz="6" w:space="0" w:color="000000"/>
              <w:bottom w:val="single" w:sz="4" w:space="0" w:color="auto"/>
              <w:right w:val="single" w:sz="6" w:space="0" w:color="000000"/>
            </w:tcBorders>
            <w:shd w:val="clear" w:color="auto" w:fill="auto"/>
            <w:vAlign w:val="center"/>
          </w:tcPr>
          <w:p w14:paraId="52274F82"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6" w:space="0" w:color="000000"/>
              <w:left w:val="single" w:sz="6" w:space="0" w:color="000000"/>
              <w:bottom w:val="single" w:sz="4" w:space="0" w:color="auto"/>
              <w:right w:val="single" w:sz="6" w:space="0" w:color="000000"/>
            </w:tcBorders>
            <w:shd w:val="clear" w:color="auto" w:fill="auto"/>
            <w:vAlign w:val="center"/>
          </w:tcPr>
          <w:p w14:paraId="492213DE" w14:textId="77777777" w:rsidR="00596621" w:rsidRDefault="00A764A4">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r w:rsidR="00114751" w14:paraId="0444CD0D" w14:textId="77777777" w:rsidTr="00CF0E74">
        <w:trPr>
          <w:trHeight w:val="170"/>
          <w:jc w:val="center"/>
        </w:trPr>
        <w:tc>
          <w:tcPr>
            <w:tcW w:w="240" w:type="dxa"/>
            <w:tcBorders>
              <w:top w:val="single" w:sz="4" w:space="0" w:color="auto"/>
              <w:left w:val="single" w:sz="6" w:space="0" w:color="000000"/>
              <w:bottom w:val="single" w:sz="6" w:space="0" w:color="000000"/>
              <w:right w:val="single" w:sz="6" w:space="0" w:color="000000"/>
            </w:tcBorders>
            <w:shd w:val="clear" w:color="auto" w:fill="auto"/>
            <w:vAlign w:val="center"/>
          </w:tcPr>
          <w:p w14:paraId="05F1874B" w14:textId="77777777" w:rsidR="00114751" w:rsidRDefault="00114751" w:rsidP="00114751">
            <w:pPr>
              <w:pStyle w:val="Odlomakpopisa"/>
              <w:spacing w:after="0" w:line="360" w:lineRule="auto"/>
              <w:ind w:left="0"/>
              <w:jc w:val="center"/>
              <w:rPr>
                <w:rFonts w:ascii="Times New Roman" w:hAnsi="Times New Roman"/>
                <w:sz w:val="24"/>
                <w:szCs w:val="24"/>
              </w:rPr>
            </w:pPr>
          </w:p>
        </w:tc>
        <w:tc>
          <w:tcPr>
            <w:tcW w:w="2449" w:type="dxa"/>
            <w:tcBorders>
              <w:top w:val="single" w:sz="4" w:space="0" w:color="auto"/>
              <w:left w:val="single" w:sz="6" w:space="0" w:color="000000"/>
              <w:bottom w:val="single" w:sz="6" w:space="0" w:color="000000"/>
              <w:right w:val="single" w:sz="6" w:space="0" w:color="000000"/>
            </w:tcBorders>
            <w:shd w:val="clear" w:color="auto" w:fill="auto"/>
            <w:vAlign w:val="center"/>
          </w:tcPr>
          <w:p w14:paraId="1DE008E9" w14:textId="75F43B53" w:rsidR="00114751" w:rsidRDefault="00114751" w:rsidP="00114751">
            <w:pPr>
              <w:pStyle w:val="Odlomakpopisa"/>
              <w:spacing w:after="0" w:line="360" w:lineRule="auto"/>
              <w:ind w:left="0"/>
              <w:rPr>
                <w:rFonts w:ascii="Times New Roman" w:hAnsi="Times New Roman"/>
                <w:b/>
                <w:sz w:val="24"/>
                <w:szCs w:val="24"/>
              </w:rPr>
            </w:pPr>
            <w:r>
              <w:rPr>
                <w:rFonts w:ascii="Times New Roman" w:hAnsi="Times New Roman"/>
                <w:b/>
                <w:sz w:val="24"/>
                <w:szCs w:val="24"/>
              </w:rPr>
              <w:t>Osnove statističke analize u društvenim znanostima</w:t>
            </w:r>
          </w:p>
        </w:tc>
        <w:tc>
          <w:tcPr>
            <w:tcW w:w="3227" w:type="dxa"/>
            <w:tcBorders>
              <w:top w:val="single" w:sz="4" w:space="0" w:color="auto"/>
              <w:left w:val="single" w:sz="6" w:space="0" w:color="000000"/>
              <w:bottom w:val="single" w:sz="6" w:space="0" w:color="000000"/>
              <w:right w:val="single" w:sz="6" w:space="0" w:color="000000"/>
            </w:tcBorders>
            <w:shd w:val="clear" w:color="auto" w:fill="auto"/>
            <w:vAlign w:val="center"/>
          </w:tcPr>
          <w:p w14:paraId="36C2A31E" w14:textId="7E38B380" w:rsidR="00114751" w:rsidRDefault="00114751" w:rsidP="00114751">
            <w:pPr>
              <w:pStyle w:val="Odlomakpopisa"/>
              <w:spacing w:after="0" w:line="360" w:lineRule="auto"/>
              <w:ind w:left="0"/>
              <w:rPr>
                <w:rFonts w:ascii="Times New Roman" w:hAnsi="Times New Roman"/>
                <w:sz w:val="24"/>
                <w:szCs w:val="24"/>
              </w:rPr>
            </w:pPr>
            <w:r>
              <w:rPr>
                <w:rFonts w:ascii="Times New Roman" w:hAnsi="Times New Roman"/>
                <w:sz w:val="24"/>
                <w:szCs w:val="24"/>
              </w:rPr>
              <w:t>Izv. prof. dr. sc. Tena Velki</w:t>
            </w:r>
          </w:p>
        </w:tc>
        <w:tc>
          <w:tcPr>
            <w:tcW w:w="576" w:type="dxa"/>
            <w:tcBorders>
              <w:top w:val="single" w:sz="4" w:space="0" w:color="auto"/>
              <w:left w:val="single" w:sz="6" w:space="0" w:color="000000"/>
              <w:bottom w:val="single" w:sz="6" w:space="0" w:color="000000"/>
              <w:right w:val="single" w:sz="6" w:space="0" w:color="000000"/>
            </w:tcBorders>
            <w:shd w:val="clear" w:color="auto" w:fill="auto"/>
            <w:vAlign w:val="center"/>
          </w:tcPr>
          <w:p w14:paraId="63F892E2" w14:textId="40E76E71"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481" w:type="dxa"/>
            <w:tcBorders>
              <w:top w:val="single" w:sz="4" w:space="0" w:color="auto"/>
              <w:left w:val="single" w:sz="6" w:space="0" w:color="000000"/>
              <w:bottom w:val="single" w:sz="6" w:space="0" w:color="000000"/>
              <w:right w:val="single" w:sz="6" w:space="0" w:color="000000"/>
            </w:tcBorders>
            <w:shd w:val="clear" w:color="auto" w:fill="auto"/>
            <w:vAlign w:val="center"/>
          </w:tcPr>
          <w:p w14:paraId="5227D1E6" w14:textId="11FFB22E"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485" w:type="dxa"/>
            <w:tcBorders>
              <w:top w:val="single" w:sz="4" w:space="0" w:color="auto"/>
              <w:left w:val="single" w:sz="6" w:space="0" w:color="000000"/>
              <w:bottom w:val="single" w:sz="6" w:space="0" w:color="000000"/>
              <w:right w:val="single" w:sz="6" w:space="0" w:color="000000"/>
            </w:tcBorders>
            <w:shd w:val="clear" w:color="auto" w:fill="auto"/>
            <w:vAlign w:val="center"/>
          </w:tcPr>
          <w:p w14:paraId="5CAC50AD" w14:textId="5B642B45"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10</w:t>
            </w:r>
          </w:p>
        </w:tc>
        <w:tc>
          <w:tcPr>
            <w:tcW w:w="661" w:type="dxa"/>
            <w:tcBorders>
              <w:top w:val="single" w:sz="4" w:space="0" w:color="auto"/>
              <w:left w:val="single" w:sz="6" w:space="0" w:color="000000"/>
              <w:bottom w:val="single" w:sz="6" w:space="0" w:color="000000"/>
              <w:right w:val="single" w:sz="6" w:space="0" w:color="000000"/>
            </w:tcBorders>
            <w:shd w:val="clear" w:color="auto" w:fill="auto"/>
            <w:vAlign w:val="center"/>
          </w:tcPr>
          <w:p w14:paraId="599FDACE" w14:textId="6AAFDECD" w:rsidR="00114751" w:rsidRDefault="00114751" w:rsidP="0011475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57" w:type="dxa"/>
            <w:tcBorders>
              <w:top w:val="single" w:sz="4" w:space="0" w:color="auto"/>
              <w:left w:val="single" w:sz="6" w:space="0" w:color="000000"/>
              <w:bottom w:val="single" w:sz="6" w:space="0" w:color="000000"/>
              <w:right w:val="single" w:sz="6" w:space="0" w:color="000000"/>
            </w:tcBorders>
            <w:shd w:val="clear" w:color="auto" w:fill="auto"/>
            <w:vAlign w:val="center"/>
          </w:tcPr>
          <w:p w14:paraId="649A087F" w14:textId="47F44802" w:rsidR="00114751" w:rsidRDefault="00114751" w:rsidP="00114751">
            <w:pPr>
              <w:pStyle w:val="Odlomakpopisa"/>
              <w:spacing w:after="0" w:line="360" w:lineRule="auto"/>
              <w:ind w:left="0"/>
              <w:jc w:val="center"/>
              <w:rPr>
                <w:rFonts w:ascii="Times New Roman" w:hAnsi="Times New Roman"/>
                <w:sz w:val="24"/>
                <w:szCs w:val="24"/>
              </w:rPr>
            </w:pPr>
            <w:r>
              <w:rPr>
                <w:rFonts w:ascii="Times New Roman" w:hAnsi="Times New Roman"/>
                <w:sz w:val="24"/>
                <w:szCs w:val="24"/>
              </w:rPr>
              <w:t>I</w:t>
            </w:r>
          </w:p>
        </w:tc>
      </w:tr>
    </w:tbl>
    <w:p w14:paraId="138404F0" w14:textId="77777777" w:rsidR="00596621" w:rsidRDefault="00A764A4">
      <w:pPr>
        <w:spacing w:after="0" w:line="360" w:lineRule="auto"/>
        <w:rPr>
          <w:rFonts w:ascii="Times New Roman" w:hAnsi="Times New Roman"/>
          <w:b/>
          <w:sz w:val="24"/>
          <w:szCs w:val="24"/>
        </w:rPr>
      </w:pPr>
      <w:r>
        <w:br w:type="page"/>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
        <w:gridCol w:w="6"/>
        <w:gridCol w:w="2711"/>
        <w:gridCol w:w="3327"/>
        <w:gridCol w:w="363"/>
        <w:gridCol w:w="390"/>
        <w:gridCol w:w="350"/>
        <w:gridCol w:w="730"/>
        <w:gridCol w:w="955"/>
      </w:tblGrid>
      <w:tr w:rsidR="00596621" w14:paraId="7E96644B" w14:textId="77777777">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ABE38D0" w14:textId="77777777" w:rsidR="00596621" w:rsidRDefault="00A764A4">
            <w:pPr>
              <w:pStyle w:val="Odlomakpopisa"/>
              <w:pageBreakBefore/>
              <w:spacing w:after="0" w:line="360" w:lineRule="auto"/>
              <w:ind w:left="0"/>
              <w:rPr>
                <w:rFonts w:ascii="Times New Roman" w:hAnsi="Times New Roman"/>
                <w:b/>
                <w:color w:val="000000"/>
                <w:sz w:val="24"/>
                <w:szCs w:val="24"/>
              </w:rPr>
            </w:pPr>
            <w:r>
              <w:rPr>
                <w:rFonts w:ascii="Times New Roman" w:hAnsi="Times New Roman"/>
                <w:b/>
                <w:color w:val="000000"/>
                <w:sz w:val="24"/>
                <w:szCs w:val="24"/>
              </w:rPr>
              <w:lastRenderedPageBreak/>
              <w:t>Godina studija: II.</w:t>
            </w:r>
          </w:p>
        </w:tc>
      </w:tr>
      <w:tr w:rsidR="00596621" w14:paraId="10FFFBD7" w14:textId="77777777">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A927E31"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III.</w:t>
            </w:r>
          </w:p>
        </w:tc>
      </w:tr>
      <w:tr w:rsidR="00596621" w14:paraId="31445A61" w14:textId="77777777">
        <w:trPr>
          <w:cantSplit/>
          <w:trHeight w:hRule="exact" w:val="1205"/>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76D1902"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3F653A84" w14:textId="28089BBE"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2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82BD29"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36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9F9441"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39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074A98"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2C57FEA"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731"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3DC8ED8E"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958"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604E273E"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STATUS</w:t>
            </w:r>
          </w:p>
        </w:tc>
      </w:tr>
      <w:tr w:rsidR="00596621" w14:paraId="09DA1590" w14:textId="77777777">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264C0173" w14:textId="77777777" w:rsidR="00596621" w:rsidRDefault="00596621">
            <w:pPr>
              <w:pStyle w:val="Odlomakpopisa"/>
              <w:spacing w:after="0" w:line="360" w:lineRule="auto"/>
              <w:ind w:left="113" w:right="113"/>
              <w:jc w:val="center"/>
              <w:rPr>
                <w:rFonts w:ascii="Times New Roman" w:hAnsi="Times New Roman"/>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E053D2" w14:textId="29162E2A"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Individualni rad s mentorom </w:t>
            </w:r>
            <w:r w:rsidR="003D4435">
              <w:rPr>
                <w:rFonts w:ascii="Times New Roman" w:hAnsi="Times New Roman"/>
                <w:color w:val="000000"/>
                <w:sz w:val="24"/>
                <w:szCs w:val="24"/>
              </w:rPr>
              <w:t>(izrada dvaju seminarskih radova</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C7E39"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32FDD" w14:textId="77777777" w:rsidR="00596621" w:rsidRDefault="00596621">
            <w:pPr>
              <w:spacing w:after="0" w:line="360" w:lineRule="auto"/>
              <w:jc w:val="center"/>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02559" w14:textId="77777777" w:rsidR="00596621" w:rsidRDefault="00596621">
            <w:pPr>
              <w:spacing w:after="0"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5AF1D" w14:textId="77777777" w:rsidR="00596621" w:rsidRDefault="00596621">
            <w:pPr>
              <w:spacing w:after="0" w:line="360" w:lineRule="auto"/>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B8E9A"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5</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A8416"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38F0FCDC"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79F96D" w14:textId="77777777" w:rsidR="00596621" w:rsidRDefault="00596621"/>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8628257"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Sudjelovanje s izlaganjem na znanstvenim skupovima: 3 domaća ili 1 međunarodna konferencija, radionice</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F4933"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824A3" w14:textId="77777777" w:rsidR="00596621" w:rsidRDefault="00596621">
            <w:pPr>
              <w:pStyle w:val="Podnoje"/>
              <w:spacing w:line="360" w:lineRule="auto"/>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2457A" w14:textId="77777777" w:rsidR="00596621" w:rsidRDefault="00596621">
            <w:pPr>
              <w:pStyle w:val="Podnoje"/>
              <w:spacing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01F02" w14:textId="77777777" w:rsidR="00596621" w:rsidRDefault="00596621">
            <w:pPr>
              <w:pStyle w:val="Podnoje"/>
              <w:spacing w:line="360" w:lineRule="auto"/>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2405B"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15</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BB87B"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1ABC93D0" w14:textId="77777777">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143EA" w14:textId="77777777" w:rsidR="00596621" w:rsidRDefault="00596621">
            <w:pPr>
              <w:pStyle w:val="Podnoje"/>
              <w:spacing w:line="360" w:lineRule="auto"/>
              <w:jc w:val="center"/>
              <w:rPr>
                <w:rFonts w:ascii="Times New Roman" w:hAnsi="Times New Roman"/>
                <w:color w:val="000000"/>
                <w:sz w:val="24"/>
                <w:szCs w:val="24"/>
              </w:rPr>
            </w:pP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372021" w14:textId="3D8D9260"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 xml:space="preserve">Rad na tezama / Istraživački rad s mentorom </w:t>
            </w:r>
            <w:bookmarkStart w:id="49" w:name="_Hlk18445476"/>
            <w:r w:rsidR="003D4435">
              <w:rPr>
                <w:rFonts w:ascii="Times New Roman" w:hAnsi="Times New Roman"/>
                <w:color w:val="000000"/>
                <w:sz w:val="24"/>
                <w:szCs w:val="24"/>
              </w:rPr>
              <w:t>(rad na pisanju doktrskoga rada, raspisivanje teza, provođenje istraživanja, pretraživanje literature)</w:t>
            </w:r>
            <w:bookmarkEnd w:id="49"/>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86DB3"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55275"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91198"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4CBCF"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BAB01"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10</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C00EE"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683BC847" w14:textId="77777777">
        <w:trPr>
          <w:trHeight w:val="336"/>
          <w:jc w:val="center"/>
        </w:trPr>
        <w:tc>
          <w:tcPr>
            <w:tcW w:w="2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7F5506" w14:textId="77777777" w:rsidR="00596621" w:rsidRDefault="00596621">
            <w:pPr>
              <w:pStyle w:val="Podnoje"/>
              <w:spacing w:line="360" w:lineRule="auto"/>
              <w:jc w:val="center"/>
              <w:rPr>
                <w:rFonts w:ascii="Times New Roman" w:hAnsi="Times New Roman"/>
                <w:color w:val="000000"/>
                <w:sz w:val="24"/>
                <w:szCs w:val="24"/>
              </w:rPr>
            </w:pP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DA570" w14:textId="77777777" w:rsidR="00596621" w:rsidRDefault="00A764A4">
            <w:pPr>
              <w:pStyle w:val="Odlomakpopisa"/>
              <w:spacing w:after="0" w:line="360" w:lineRule="auto"/>
              <w:ind w:left="0"/>
              <w:rPr>
                <w:rFonts w:ascii="Times New Roman" w:hAnsi="Times New Roman"/>
                <w:sz w:val="24"/>
                <w:szCs w:val="24"/>
              </w:rPr>
            </w:pPr>
            <w:r>
              <w:rPr>
                <w:rFonts w:ascii="Times New Roman" w:hAnsi="Times New Roman"/>
                <w:sz w:val="24"/>
                <w:szCs w:val="24"/>
              </w:rPr>
              <w:t>UKUPNO</w:t>
            </w:r>
          </w:p>
        </w:tc>
        <w:tc>
          <w:tcPr>
            <w:tcW w:w="3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0A6DB" w14:textId="77777777" w:rsidR="00596621" w:rsidRDefault="00596621">
            <w:pPr>
              <w:pStyle w:val="Odlomakpopisa"/>
              <w:spacing w:after="0" w:line="360" w:lineRule="auto"/>
              <w:ind w:left="0"/>
              <w:rPr>
                <w:rFonts w:ascii="Times New Roman" w:hAnsi="Times New Roman"/>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E125A" w14:textId="77777777" w:rsidR="00596621" w:rsidRDefault="00596621">
            <w:pPr>
              <w:pStyle w:val="Odlomakpopisa"/>
              <w:spacing w:after="0" w:line="360" w:lineRule="auto"/>
              <w:ind w:left="0"/>
              <w:jc w:val="center"/>
              <w:rPr>
                <w:rFonts w:ascii="Times New Roman" w:hAnsi="Times New Roman"/>
                <w:sz w:val="24"/>
                <w:szCs w:val="24"/>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2C4AA" w14:textId="77777777" w:rsidR="00596621" w:rsidRDefault="00596621">
            <w:pPr>
              <w:pStyle w:val="Odlomakpopisa"/>
              <w:spacing w:after="0" w:line="360" w:lineRule="auto"/>
              <w:ind w:left="0"/>
              <w:jc w:val="center"/>
              <w:rPr>
                <w:rFonts w:ascii="Times New Roman" w:hAnsi="Times New Roman"/>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F698D" w14:textId="77777777" w:rsidR="00596621" w:rsidRDefault="00596621">
            <w:pPr>
              <w:pStyle w:val="Odlomakpopisa"/>
              <w:spacing w:after="0" w:line="360" w:lineRule="auto"/>
              <w:ind w:left="0"/>
              <w:jc w:val="center"/>
              <w:rPr>
                <w:rFonts w:ascii="Times New Roman" w:hAnsi="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11E1D"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D1AD8" w14:textId="77777777" w:rsidR="00596621" w:rsidRDefault="00596621">
            <w:pPr>
              <w:pStyle w:val="Odlomakpopisa"/>
              <w:spacing w:after="0" w:line="360" w:lineRule="auto"/>
              <w:ind w:left="0"/>
              <w:jc w:val="center"/>
              <w:rPr>
                <w:rFonts w:ascii="Times New Roman" w:hAnsi="Times New Roman"/>
                <w:color w:val="000000"/>
                <w:sz w:val="24"/>
                <w:szCs w:val="24"/>
              </w:rPr>
            </w:pPr>
          </w:p>
        </w:tc>
      </w:tr>
    </w:tbl>
    <w:p w14:paraId="587F36A4" w14:textId="19C380DA" w:rsidR="00596621" w:rsidRDefault="00596621">
      <w:pPr>
        <w:spacing w:after="0" w:line="360" w:lineRule="auto"/>
        <w:rPr>
          <w:rFonts w:ascii="Times New Roman" w:hAnsi="Times New Roman"/>
          <w:b/>
          <w:sz w:val="24"/>
          <w:szCs w:val="24"/>
        </w:rPr>
      </w:pPr>
    </w:p>
    <w:p w14:paraId="7C32E303" w14:textId="0DCAE3FF" w:rsidR="00CF0E74" w:rsidRDefault="00CF0E74">
      <w:pPr>
        <w:spacing w:after="0" w:line="360" w:lineRule="auto"/>
        <w:rPr>
          <w:rFonts w:ascii="Times New Roman" w:hAnsi="Times New Roman"/>
          <w:b/>
          <w:sz w:val="24"/>
          <w:szCs w:val="24"/>
        </w:rPr>
      </w:pPr>
    </w:p>
    <w:p w14:paraId="3B996F6D" w14:textId="602E6028" w:rsidR="00CF0E74" w:rsidRDefault="00CF0E74">
      <w:pPr>
        <w:spacing w:after="0" w:line="360" w:lineRule="auto"/>
        <w:rPr>
          <w:rFonts w:ascii="Times New Roman" w:hAnsi="Times New Roman"/>
          <w:b/>
          <w:sz w:val="24"/>
          <w:szCs w:val="24"/>
        </w:rPr>
      </w:pPr>
    </w:p>
    <w:p w14:paraId="6E2BB9DE" w14:textId="12FDC29C" w:rsidR="00CF0E74" w:rsidRDefault="00CF0E74">
      <w:pPr>
        <w:spacing w:after="0" w:line="360" w:lineRule="auto"/>
        <w:rPr>
          <w:rFonts w:ascii="Times New Roman" w:hAnsi="Times New Roman"/>
          <w:b/>
          <w:sz w:val="24"/>
          <w:szCs w:val="24"/>
        </w:rPr>
      </w:pPr>
    </w:p>
    <w:p w14:paraId="2C1F9AE3" w14:textId="0D10F772" w:rsidR="00CF0E74" w:rsidRDefault="00CF0E74">
      <w:pPr>
        <w:spacing w:after="0" w:line="360" w:lineRule="auto"/>
        <w:rPr>
          <w:rFonts w:ascii="Times New Roman" w:hAnsi="Times New Roman"/>
          <w:b/>
          <w:sz w:val="24"/>
          <w:szCs w:val="24"/>
        </w:rPr>
      </w:pPr>
    </w:p>
    <w:p w14:paraId="5EF19A84" w14:textId="77777777" w:rsidR="00CF0E74" w:rsidRDefault="00CF0E74">
      <w:pPr>
        <w:spacing w:after="0" w:line="360" w:lineRule="auto"/>
        <w:rPr>
          <w:rFonts w:ascii="Times New Roman" w:hAnsi="Times New Roman"/>
          <w:b/>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
        <w:gridCol w:w="10"/>
        <w:gridCol w:w="2396"/>
        <w:gridCol w:w="3333"/>
        <w:gridCol w:w="363"/>
        <w:gridCol w:w="392"/>
        <w:gridCol w:w="351"/>
        <w:gridCol w:w="841"/>
        <w:gridCol w:w="1146"/>
      </w:tblGrid>
      <w:tr w:rsidR="00596621" w14:paraId="36BF9840" w14:textId="77777777">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3600C2B"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lastRenderedPageBreak/>
              <w:t>Godina studija: II.</w:t>
            </w:r>
          </w:p>
        </w:tc>
      </w:tr>
      <w:tr w:rsidR="00596621" w14:paraId="1E252EB8" w14:textId="77777777">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F40A5CA"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IV.</w:t>
            </w:r>
          </w:p>
        </w:tc>
      </w:tr>
      <w:tr w:rsidR="00596621" w14:paraId="2937F999" w14:textId="77777777">
        <w:trPr>
          <w:cantSplit/>
          <w:trHeight w:hRule="exact" w:val="1256"/>
          <w:jc w:val="center"/>
        </w:trPr>
        <w:tc>
          <w:tcPr>
            <w:tcW w:w="233"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137E17E5"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40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777DE" w14:textId="04907252"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3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76E6B06"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3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20C83D2"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529E36F"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06F27D"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843"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C918518"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115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5ABC1D7"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STATUS</w:t>
            </w:r>
          </w:p>
        </w:tc>
      </w:tr>
      <w:tr w:rsidR="00596621" w14:paraId="119ADEC2" w14:textId="77777777">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636F27AA" w14:textId="77777777" w:rsidR="00596621" w:rsidRDefault="00596621">
            <w:pPr>
              <w:pStyle w:val="Odlomakpopisa"/>
              <w:spacing w:after="0" w:line="360" w:lineRule="auto"/>
              <w:ind w:left="113" w:right="113"/>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5190BB"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Individualni rad s mentorom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A25F4"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F018A" w14:textId="77777777" w:rsidR="00596621" w:rsidRDefault="00596621">
            <w:pPr>
              <w:spacing w:after="0"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B0DA8" w14:textId="77777777" w:rsidR="00596621" w:rsidRDefault="00596621">
            <w:pPr>
              <w:spacing w:after="0"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7D00E" w14:textId="77777777" w:rsidR="00596621" w:rsidRDefault="00596621">
            <w:pPr>
              <w:spacing w:after="0"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583C1"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C2E58"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70DE884F"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06475" w14:textId="77777777" w:rsidR="00596621" w:rsidRDefault="00596621"/>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FACE3E"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Sudjelovanje s izlaganjem na znanstvenim skupovima: 3 domaća ili 1 međunarodna konferencija, radionice</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71689"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862E8" w14:textId="77777777" w:rsidR="00596621" w:rsidRDefault="00596621">
            <w:pPr>
              <w:pStyle w:val="Podnoje"/>
              <w:spacing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72FA7" w14:textId="77777777" w:rsidR="00596621" w:rsidRDefault="00596621">
            <w:pPr>
              <w:pStyle w:val="Podnoje"/>
              <w:spacing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BFD8C" w14:textId="77777777" w:rsidR="00596621" w:rsidRDefault="00596621">
            <w:pPr>
              <w:pStyle w:val="Podnoje"/>
              <w:spacing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AC292"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7254B"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70E31104" w14:textId="77777777">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02547" w14:textId="77777777" w:rsidR="00596621" w:rsidRDefault="00596621">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42E1E6" w14:textId="77777777" w:rsidR="00596621" w:rsidRDefault="00A764A4">
            <w:pPr>
              <w:pStyle w:val="CVHeading2-FirstLine"/>
              <w:spacing w:before="0" w:after="200" w:line="360" w:lineRule="auto"/>
              <w:ind w:left="0"/>
              <w:jc w:val="left"/>
            </w:pPr>
            <w:r>
              <w:rPr>
                <w:rFonts w:ascii="Times New Roman" w:hAnsi="Times New Roman"/>
                <w:color w:val="000000"/>
                <w:sz w:val="24"/>
                <w:szCs w:val="24"/>
              </w:rPr>
              <w:t xml:space="preserve">Priprema i javno predstavljanje sinopsisa doktorskog rada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0E483"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B32A8"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340AE"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5318C"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A95A3"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B5685"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6B2FDDE6" w14:textId="77777777">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0CB73" w14:textId="77777777" w:rsidR="00596621" w:rsidRDefault="00596621">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59E480" w14:textId="77777777" w:rsidR="00596621" w:rsidRDefault="00A764A4">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rPr>
              <w:t>UKUPNO</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FE7A7" w14:textId="77777777" w:rsidR="00596621" w:rsidRDefault="00596621">
            <w:pPr>
              <w:pStyle w:val="CVHeading2-FirstLine"/>
              <w:spacing w:before="0" w:after="200" w:line="360" w:lineRule="auto"/>
              <w:rPr>
                <w:rFonts w:ascii="Times New Roman" w:hAnsi="Times New Roman"/>
                <w:color w:val="000000"/>
                <w:sz w:val="24"/>
                <w:szCs w:val="24"/>
              </w:rPr>
            </w:pP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6D3BF"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63DAB"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8CFEA"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D3B84" w14:textId="77777777" w:rsidR="00596621" w:rsidRDefault="00A764A4">
            <w:pPr>
              <w:pStyle w:val="CVHeading2-FirstLine"/>
              <w:spacing w:before="0" w:after="200" w:line="360" w:lineRule="auto"/>
              <w:rPr>
                <w:rFonts w:ascii="Times New Roman" w:hAnsi="Times New Roman"/>
                <w:color w:val="000000"/>
                <w:sz w:val="24"/>
                <w:szCs w:val="24"/>
              </w:rPr>
            </w:pPr>
            <w:r>
              <w:rPr>
                <w:rFonts w:ascii="Times New Roman" w:hAnsi="Times New Roman"/>
                <w:color w:val="000000"/>
                <w:sz w:val="24"/>
                <w:szCs w:val="24"/>
              </w:rPr>
              <w:t>30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12C5E" w14:textId="77777777" w:rsidR="00596621" w:rsidRDefault="00596621">
            <w:pPr>
              <w:pStyle w:val="Odlomakpopisa"/>
              <w:spacing w:after="0" w:line="360" w:lineRule="auto"/>
              <w:ind w:left="0"/>
              <w:jc w:val="center"/>
              <w:rPr>
                <w:rFonts w:ascii="Times New Roman" w:hAnsi="Times New Roman"/>
                <w:color w:val="000000"/>
                <w:sz w:val="24"/>
                <w:szCs w:val="24"/>
              </w:rPr>
            </w:pPr>
          </w:p>
        </w:tc>
      </w:tr>
      <w:tr w:rsidR="00596621" w14:paraId="66BBDC39" w14:textId="77777777">
        <w:trPr>
          <w:trHeight w:val="335"/>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660B2E6"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Godina studija: III.</w:t>
            </w:r>
          </w:p>
        </w:tc>
      </w:tr>
      <w:tr w:rsidR="00596621" w14:paraId="1EF56DA9" w14:textId="77777777">
        <w:trPr>
          <w:trHeight w:val="336"/>
          <w:jc w:val="center"/>
        </w:trPr>
        <w:tc>
          <w:tcPr>
            <w:tcW w:w="90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FFC592A"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V.</w:t>
            </w:r>
          </w:p>
        </w:tc>
      </w:tr>
      <w:tr w:rsidR="00596621" w14:paraId="3F92B9C7" w14:textId="77777777">
        <w:trPr>
          <w:cantSplit/>
          <w:trHeight w:hRule="exact" w:val="1253"/>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7CB839"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73B435A6" w14:textId="43AE9FFB"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3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37B246D"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3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6316502"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FFCB76C"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35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D157ED5"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84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CAF67A1"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1153"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40275272"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STATUS</w:t>
            </w:r>
          </w:p>
        </w:tc>
      </w:tr>
      <w:tr w:rsidR="00596621" w14:paraId="314F06AE" w14:textId="77777777">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7AEDE360" w14:textId="77777777" w:rsidR="00596621" w:rsidRDefault="00596621">
            <w:pPr>
              <w:pStyle w:val="Odlomakpopisa"/>
              <w:spacing w:after="0" w:line="360" w:lineRule="auto"/>
              <w:ind w:left="113" w:right="113"/>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38E326"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Individualni rad s mentorom </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ED34B"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C9759" w14:textId="77777777" w:rsidR="00596621" w:rsidRDefault="00596621">
            <w:pPr>
              <w:spacing w:after="0"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70686" w14:textId="77777777" w:rsidR="00596621" w:rsidRDefault="00596621">
            <w:pPr>
              <w:spacing w:after="0"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230AE" w14:textId="77777777" w:rsidR="00596621" w:rsidRDefault="00596621">
            <w:pPr>
              <w:spacing w:after="0"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22932"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366E4"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1A4F9800"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C0107C" w14:textId="77777777" w:rsidR="00596621" w:rsidRDefault="00596621"/>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4545A1"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Sudjelovanje s izlaganjem na znanstvenim skupovima: 3 domaća ili 1 međunarodna konferencija, radionice</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D107F"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EBE44" w14:textId="77777777" w:rsidR="00596621" w:rsidRDefault="00596621">
            <w:pPr>
              <w:pStyle w:val="Podnoje"/>
              <w:spacing w:line="360" w:lineRule="auto"/>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60048" w14:textId="77777777" w:rsidR="00596621" w:rsidRDefault="00596621">
            <w:pPr>
              <w:pStyle w:val="Podnoje"/>
              <w:spacing w:line="360" w:lineRule="auto"/>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5B23B" w14:textId="77777777" w:rsidR="00596621" w:rsidRDefault="00596621">
            <w:pPr>
              <w:pStyle w:val="Podnoje"/>
              <w:spacing w:line="360" w:lineRule="auto"/>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366D0"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15</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C0A30"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3F73017B" w14:textId="77777777">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6F331" w14:textId="77777777" w:rsidR="00596621" w:rsidRDefault="00596621">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2C8BAC" w14:textId="60CA782E" w:rsidR="00596621" w:rsidRDefault="0070602A">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Rad na tezama / Znanstveno-i</w:t>
            </w:r>
            <w:r w:rsidR="00A764A4">
              <w:rPr>
                <w:rFonts w:ascii="Times New Roman" w:hAnsi="Times New Roman"/>
                <w:color w:val="000000"/>
                <w:sz w:val="24"/>
                <w:szCs w:val="24"/>
              </w:rPr>
              <w:t xml:space="preserve">straživački rad s mentorom </w:t>
            </w:r>
            <w:r w:rsidR="003D4435">
              <w:rPr>
                <w:rFonts w:ascii="Times New Roman" w:hAnsi="Times New Roman"/>
                <w:color w:val="000000"/>
                <w:sz w:val="24"/>
                <w:szCs w:val="24"/>
              </w:rPr>
              <w:t>(rad na pisanju doktrskoga rada, raspisivanje teza, provođenje istraživanja, pretraživanje literature)</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71C7B"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C49BD"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5B433"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EC885"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F4E70"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0FA66"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217D105D" w14:textId="77777777">
        <w:trPr>
          <w:trHeight w:val="336"/>
          <w:jc w:val="center"/>
        </w:trPr>
        <w:tc>
          <w:tcPr>
            <w:tcW w:w="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CB123" w14:textId="77777777" w:rsidR="00596621" w:rsidRDefault="00596621">
            <w:pPr>
              <w:pStyle w:val="Podnoje"/>
              <w:spacing w:line="360" w:lineRule="auto"/>
              <w:jc w:val="center"/>
              <w:rPr>
                <w:rFonts w:ascii="Times New Roman" w:hAnsi="Times New Roman"/>
                <w:color w:val="000000"/>
                <w:sz w:val="24"/>
                <w:szCs w:val="24"/>
              </w:rPr>
            </w:pPr>
          </w:p>
        </w:tc>
        <w:tc>
          <w:tcPr>
            <w:tcW w:w="2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F4634F" w14:textId="77777777" w:rsidR="00596621" w:rsidRDefault="00A764A4">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rPr>
              <w:t>UKUPNO</w:t>
            </w:r>
          </w:p>
        </w:tc>
        <w:tc>
          <w:tcPr>
            <w:tcW w:w="3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28E24" w14:textId="77777777" w:rsidR="00596621" w:rsidRDefault="00596621">
            <w:pPr>
              <w:pStyle w:val="CVHeading2-FirstLine"/>
              <w:spacing w:before="0" w:after="200" w:line="360" w:lineRule="auto"/>
              <w:rPr>
                <w:rFonts w:ascii="Times New Roman" w:hAnsi="Times New Roman"/>
                <w:color w:val="000000"/>
                <w:sz w:val="24"/>
                <w:szCs w:val="24"/>
              </w:rPr>
            </w:pPr>
          </w:p>
        </w:tc>
        <w:tc>
          <w:tcPr>
            <w:tcW w:w="3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3B6A6"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2C14B"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E1C8F"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A6A45" w14:textId="77777777" w:rsidR="00596621" w:rsidRDefault="00A764A4" w:rsidP="00033233">
            <w:pPr>
              <w:pStyle w:val="CVHeading2-FirstLine"/>
              <w:spacing w:before="0" w:after="200" w:line="360" w:lineRule="auto"/>
              <w:jc w:val="left"/>
              <w:rPr>
                <w:rFonts w:ascii="Times New Roman" w:hAnsi="Times New Roman"/>
                <w:color w:val="000000"/>
                <w:sz w:val="24"/>
                <w:szCs w:val="24"/>
              </w:rPr>
            </w:pPr>
            <w:r>
              <w:rPr>
                <w:rFonts w:ascii="Times New Roman" w:hAnsi="Times New Roman"/>
                <w:color w:val="000000"/>
                <w:sz w:val="24"/>
                <w:szCs w:val="24"/>
              </w:rPr>
              <w:t>30</w:t>
            </w:r>
          </w:p>
        </w:tc>
        <w:tc>
          <w:tcPr>
            <w:tcW w:w="11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BCE7B" w14:textId="77777777" w:rsidR="00596621" w:rsidRDefault="00596621">
            <w:pPr>
              <w:pStyle w:val="Odlomakpopisa"/>
              <w:spacing w:after="0" w:line="360" w:lineRule="auto"/>
              <w:ind w:left="0"/>
              <w:jc w:val="center"/>
              <w:rPr>
                <w:rFonts w:ascii="Times New Roman" w:hAnsi="Times New Roman"/>
                <w:color w:val="000000"/>
                <w:sz w:val="24"/>
                <w:szCs w:val="24"/>
              </w:rPr>
            </w:pPr>
          </w:p>
        </w:tc>
      </w:tr>
    </w:tbl>
    <w:p w14:paraId="503CEC19" w14:textId="0D736606" w:rsidR="005950D7" w:rsidRDefault="005950D7">
      <w:pPr>
        <w:spacing w:after="0" w:line="360" w:lineRule="auto"/>
        <w:rPr>
          <w:rFonts w:ascii="Times New Roman" w:hAnsi="Times New Roman"/>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3"/>
        <w:gridCol w:w="2762"/>
        <w:gridCol w:w="3331"/>
        <w:gridCol w:w="364"/>
        <w:gridCol w:w="391"/>
        <w:gridCol w:w="350"/>
        <w:gridCol w:w="676"/>
        <w:gridCol w:w="957"/>
      </w:tblGrid>
      <w:tr w:rsidR="00596621" w14:paraId="3E924DE5" w14:textId="77777777">
        <w:trPr>
          <w:trHeight w:val="335"/>
          <w:jc w:val="center"/>
        </w:trPr>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A9844BF"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Godina studija: III.</w:t>
            </w:r>
          </w:p>
        </w:tc>
      </w:tr>
      <w:tr w:rsidR="00596621" w14:paraId="1233199E" w14:textId="77777777">
        <w:trPr>
          <w:trHeight w:val="336"/>
          <w:jc w:val="center"/>
        </w:trPr>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DC3236F" w14:textId="77777777" w:rsidR="00596621" w:rsidRDefault="00A764A4">
            <w:pPr>
              <w:pStyle w:val="Odlomakpopisa"/>
              <w:spacing w:after="0" w:line="360" w:lineRule="auto"/>
              <w:ind w:left="0"/>
              <w:rPr>
                <w:rFonts w:ascii="Times New Roman" w:hAnsi="Times New Roman"/>
                <w:b/>
                <w:color w:val="000000"/>
                <w:sz w:val="24"/>
                <w:szCs w:val="24"/>
              </w:rPr>
            </w:pPr>
            <w:r>
              <w:rPr>
                <w:rFonts w:ascii="Times New Roman" w:hAnsi="Times New Roman"/>
                <w:b/>
                <w:color w:val="000000"/>
                <w:sz w:val="24"/>
                <w:szCs w:val="24"/>
              </w:rPr>
              <w:t>Semestar: VI.</w:t>
            </w:r>
          </w:p>
        </w:tc>
      </w:tr>
      <w:tr w:rsidR="00596621" w14:paraId="2D4790CF" w14:textId="77777777">
        <w:trPr>
          <w:cantSplit/>
          <w:trHeight w:hRule="exact" w:val="1221"/>
          <w:jc w:val="center"/>
        </w:trPr>
        <w:tc>
          <w:tcPr>
            <w:tcW w:w="2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6A7007" w14:textId="77777777" w:rsidR="00596621" w:rsidRDefault="00596621">
            <w:pPr>
              <w:pStyle w:val="Odlomakpopisa"/>
              <w:spacing w:after="0" w:line="360" w:lineRule="auto"/>
              <w:ind w:left="0"/>
              <w:jc w:val="center"/>
              <w:rPr>
                <w:rFonts w:ascii="Times New Roman" w:hAnsi="Times New Roman"/>
                <w:b/>
                <w:color w:val="000000"/>
                <w:sz w:val="24"/>
                <w:szCs w:val="24"/>
              </w:rPr>
            </w:pPr>
          </w:p>
        </w:tc>
        <w:tc>
          <w:tcPr>
            <w:tcW w:w="277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758AE23" w14:textId="56AFD1BB" w:rsidR="00596621" w:rsidRDefault="00CE3925">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KOLEGIJ</w:t>
            </w:r>
          </w:p>
        </w:tc>
        <w:tc>
          <w:tcPr>
            <w:tcW w:w="333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1D3646"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NASTAVNICA/NASTAVNIK</w:t>
            </w:r>
          </w:p>
        </w:tc>
        <w:tc>
          <w:tcPr>
            <w:tcW w:w="364"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BB81929"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P</w:t>
            </w:r>
          </w:p>
        </w:tc>
        <w:tc>
          <w:tcPr>
            <w:tcW w:w="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0AA0BF1"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V</w:t>
            </w:r>
          </w:p>
        </w:tc>
        <w:tc>
          <w:tcPr>
            <w:tcW w:w="35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698F26C" w14:textId="77777777" w:rsidR="00596621" w:rsidRDefault="00A764A4">
            <w:pPr>
              <w:pStyle w:val="Odlomakpopisa"/>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S</w:t>
            </w:r>
          </w:p>
        </w:tc>
        <w:tc>
          <w:tcPr>
            <w:tcW w:w="677"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5498D2DA"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ECTS</w:t>
            </w:r>
          </w:p>
        </w:tc>
        <w:tc>
          <w:tcPr>
            <w:tcW w:w="962" w:type="dxa"/>
            <w:tcBorders>
              <w:top w:val="single" w:sz="6" w:space="0" w:color="000000"/>
              <w:left w:val="single" w:sz="6" w:space="0" w:color="000000"/>
              <w:bottom w:val="single" w:sz="6" w:space="0" w:color="000000"/>
              <w:right w:val="single" w:sz="6" w:space="0" w:color="000000"/>
            </w:tcBorders>
            <w:shd w:val="clear" w:color="auto" w:fill="F2F2F2"/>
            <w:textDirection w:val="btLr"/>
            <w:vAlign w:val="center"/>
          </w:tcPr>
          <w:p w14:paraId="05DDE930"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STATUS</w:t>
            </w:r>
          </w:p>
        </w:tc>
      </w:tr>
      <w:tr w:rsidR="00596621" w14:paraId="00A8C2FA" w14:textId="77777777">
        <w:trPr>
          <w:trHeight w:val="336"/>
          <w:jc w:val="center"/>
        </w:trPr>
        <w:tc>
          <w:tcPr>
            <w:tcW w:w="222"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14:paraId="2D8B1BC8" w14:textId="77777777" w:rsidR="00596621" w:rsidRDefault="00596621">
            <w:pPr>
              <w:pStyle w:val="Odlomakpopisa"/>
              <w:spacing w:after="0" w:line="360" w:lineRule="auto"/>
              <w:ind w:left="113" w:right="113"/>
              <w:jc w:val="center"/>
              <w:rPr>
                <w:rFonts w:ascii="Times New Roman" w:hAnsi="Times New Roman"/>
                <w:color w:val="000000"/>
                <w:sz w:val="24"/>
                <w:szCs w:val="24"/>
              </w:rPr>
            </w:pP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5A58A"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Individualni rad s mentorom </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C8FD3"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672AF" w14:textId="77777777" w:rsidR="00596621" w:rsidRDefault="00596621">
            <w:pPr>
              <w:spacing w:after="0" w:line="360" w:lineRule="auto"/>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A861A" w14:textId="77777777" w:rsidR="00596621" w:rsidRDefault="00596621">
            <w:pPr>
              <w:spacing w:after="0"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78E2E" w14:textId="77777777" w:rsidR="00596621" w:rsidRDefault="00596621">
            <w:pPr>
              <w:spacing w:after="0" w:line="360" w:lineRule="auto"/>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64290"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5</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495EF" w14:textId="77777777" w:rsidR="00596621" w:rsidRDefault="00A764A4">
            <w:pPr>
              <w:spacing w:after="0" w:line="360" w:lineRule="auto"/>
              <w:jc w:val="center"/>
              <w:rPr>
                <w:rFonts w:ascii="Times New Roman" w:hAnsi="Times New Roman"/>
                <w:color w:val="000000"/>
                <w:sz w:val="24"/>
                <w:szCs w:val="24"/>
              </w:rPr>
            </w:pPr>
            <w:r>
              <w:rPr>
                <w:rFonts w:ascii="Times New Roman" w:hAnsi="Times New Roman"/>
                <w:color w:val="000000"/>
                <w:sz w:val="24"/>
                <w:szCs w:val="24"/>
              </w:rPr>
              <w:t>I</w:t>
            </w:r>
          </w:p>
        </w:tc>
      </w:tr>
      <w:tr w:rsidR="00596621" w14:paraId="6312E72B"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4C996E" w14:textId="77777777" w:rsidR="00596621" w:rsidRDefault="00596621"/>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6FC09" w14:textId="77777777" w:rsidR="00596621" w:rsidRDefault="00A764A4">
            <w:pPr>
              <w:pStyle w:val="Odlomakpopisa"/>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Sudjelovanje s izlaganjem na znanstvenim </w:t>
            </w:r>
            <w:r>
              <w:rPr>
                <w:rFonts w:ascii="Times New Roman" w:hAnsi="Times New Roman"/>
                <w:color w:val="000000"/>
                <w:sz w:val="24"/>
                <w:szCs w:val="24"/>
              </w:rPr>
              <w:lastRenderedPageBreak/>
              <w:t>skupovima: 3 domaća ili 1 međunarodna konferencija, radionice</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FB9DE"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lastRenderedPageBreak/>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A2FE5" w14:textId="77777777" w:rsidR="00596621" w:rsidRDefault="00596621">
            <w:pPr>
              <w:pStyle w:val="Podnoje"/>
              <w:spacing w:line="360" w:lineRule="auto"/>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C5184" w14:textId="77777777" w:rsidR="00596621" w:rsidRDefault="00596621">
            <w:pPr>
              <w:pStyle w:val="Podnoje"/>
              <w:spacing w:line="360" w:lineRule="auto"/>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FE8F4" w14:textId="77777777" w:rsidR="00596621" w:rsidRDefault="00596621">
            <w:pPr>
              <w:pStyle w:val="Podnoje"/>
              <w:spacing w:line="360" w:lineRule="auto"/>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8B4BB"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15</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A2679" w14:textId="77777777" w:rsidR="00596621" w:rsidRDefault="00A764A4">
            <w:pPr>
              <w:pStyle w:val="Podnoje"/>
              <w:spacing w:line="360" w:lineRule="auto"/>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2242BEEB"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3B418C" w14:textId="77777777" w:rsidR="00596621" w:rsidRDefault="00596621"/>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E8B66"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 xml:space="preserve">Obrana teme disertacije </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6A557" w14:textId="77777777" w:rsidR="00596621" w:rsidRDefault="00A764A4">
            <w:pPr>
              <w:pStyle w:val="CVHeading2-FirstLine"/>
              <w:spacing w:before="0" w:after="200" w:line="360" w:lineRule="auto"/>
              <w:ind w:left="0"/>
              <w:jc w:val="left"/>
              <w:rPr>
                <w:rFonts w:ascii="Times New Roman" w:hAnsi="Times New Roman"/>
                <w:color w:val="000000"/>
                <w:sz w:val="24"/>
                <w:szCs w:val="24"/>
              </w:rPr>
            </w:pPr>
            <w:r>
              <w:rPr>
                <w:rFonts w:ascii="Times New Roman" w:hAnsi="Times New Roman"/>
                <w:color w:val="000000"/>
                <w:sz w:val="24"/>
                <w:szCs w:val="24"/>
              </w:rPr>
              <w:t>Mentor</w:t>
            </w: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1D9E9"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1C1A6"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EB67A" w14:textId="77777777" w:rsidR="00596621" w:rsidRDefault="00596621">
            <w:pPr>
              <w:pStyle w:val="Odlomakpopisa"/>
              <w:spacing w:after="0" w:line="360" w:lineRule="auto"/>
              <w:ind w:left="0"/>
              <w:jc w:val="center"/>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B3080" w14:textId="77777777" w:rsidR="00596621" w:rsidRDefault="00A764A4">
            <w:pPr>
              <w:pStyle w:val="CVHeading2-FirstLine"/>
              <w:spacing w:before="0" w:after="200" w:line="360" w:lineRule="auto"/>
              <w:ind w:left="0"/>
              <w:jc w:val="center"/>
              <w:rPr>
                <w:rFonts w:ascii="Times New Roman" w:hAnsi="Times New Roman"/>
                <w:color w:val="000000"/>
                <w:sz w:val="24"/>
                <w:szCs w:val="24"/>
              </w:rPr>
            </w:pPr>
            <w:r>
              <w:rPr>
                <w:rFonts w:ascii="Times New Roman" w:hAnsi="Times New Roman"/>
                <w:color w:val="000000"/>
                <w:sz w:val="24"/>
                <w:szCs w:val="24"/>
              </w:rPr>
              <w:t>10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07199" w14:textId="77777777" w:rsidR="00596621" w:rsidRDefault="00A764A4">
            <w:pPr>
              <w:pStyle w:val="Odlomakpopisa"/>
              <w:spacing w:after="0" w:line="360" w:lineRule="auto"/>
              <w:ind w:left="0"/>
              <w:jc w:val="center"/>
              <w:rPr>
                <w:rFonts w:ascii="Times New Roman" w:hAnsi="Times New Roman"/>
                <w:color w:val="000000"/>
                <w:sz w:val="24"/>
                <w:szCs w:val="24"/>
              </w:rPr>
            </w:pPr>
            <w:r>
              <w:rPr>
                <w:rFonts w:ascii="Times New Roman" w:hAnsi="Times New Roman"/>
                <w:color w:val="000000"/>
                <w:sz w:val="24"/>
                <w:szCs w:val="24"/>
              </w:rPr>
              <w:t>O</w:t>
            </w:r>
          </w:p>
        </w:tc>
      </w:tr>
      <w:tr w:rsidR="00596621" w14:paraId="5A8FC17A"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A30A05" w14:textId="77777777" w:rsidR="00596621" w:rsidRDefault="00596621"/>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45B0E" w14:textId="77777777" w:rsidR="00596621" w:rsidRDefault="00A764A4">
            <w:pPr>
              <w:pStyle w:val="Odlomakpopisa"/>
              <w:spacing w:after="0" w:line="360" w:lineRule="auto"/>
              <w:ind w:left="113" w:right="113"/>
              <w:jc w:val="center"/>
              <w:rPr>
                <w:rFonts w:ascii="Times New Roman" w:hAnsi="Times New Roman"/>
                <w:color w:val="000000"/>
                <w:sz w:val="24"/>
                <w:szCs w:val="24"/>
              </w:rPr>
            </w:pPr>
            <w:r>
              <w:rPr>
                <w:rFonts w:ascii="Times New Roman" w:hAnsi="Times New Roman"/>
                <w:color w:val="000000"/>
                <w:sz w:val="24"/>
                <w:szCs w:val="24"/>
              </w:rPr>
              <w:t>UKUPNO</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5D7AB" w14:textId="77777777" w:rsidR="00596621" w:rsidRDefault="00596621">
            <w:pPr>
              <w:pStyle w:val="Odlomakpopisa"/>
              <w:spacing w:after="0" w:line="360" w:lineRule="auto"/>
              <w:ind w:left="0"/>
              <w:rPr>
                <w:rFonts w:ascii="Times New Roman" w:hAnsi="Times New Roman"/>
                <w:color w:val="000000"/>
                <w:sz w:val="24"/>
                <w:szCs w:val="24"/>
              </w:rPr>
            </w:pP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F7BB5" w14:textId="77777777" w:rsidR="00596621" w:rsidRDefault="00596621">
            <w:pPr>
              <w:pStyle w:val="Odlomakpopisa"/>
              <w:spacing w:after="0" w:line="360" w:lineRule="auto"/>
              <w:ind w:left="0"/>
              <w:rPr>
                <w:rFonts w:ascii="Times New Roman" w:hAnsi="Times New Roman"/>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9BEA0" w14:textId="77777777" w:rsidR="00596621" w:rsidRDefault="00596621">
            <w:pPr>
              <w:spacing w:after="0" w:line="360" w:lineRule="auto"/>
              <w:rPr>
                <w:rFonts w:ascii="Times New Roman" w:hAnsi="Times New Roman"/>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2BAF2" w14:textId="77777777" w:rsidR="00596621" w:rsidRDefault="00596621">
            <w:pPr>
              <w:spacing w:after="0" w:line="360" w:lineRule="auto"/>
              <w:rPr>
                <w:rFonts w:ascii="Times New Roman" w:hAnsi="Times New Roman"/>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A9FF2" w14:textId="77777777" w:rsidR="00596621" w:rsidRDefault="00A764A4">
            <w:pPr>
              <w:spacing w:after="0" w:line="360" w:lineRule="auto"/>
            </w:pPr>
            <w:r>
              <w:rPr>
                <w:rFonts w:ascii="Times New Roman" w:hAnsi="Times New Roman"/>
                <w:color w:val="000000"/>
                <w:sz w:val="24"/>
                <w:szCs w:val="24"/>
              </w:rPr>
              <w:t xml:space="preserve">      </w:t>
            </w:r>
            <w:r w:rsidR="00033233">
              <w:rPr>
                <w:rFonts w:ascii="Times New Roman" w:hAnsi="Times New Roman"/>
                <w:color w:val="000000"/>
                <w:sz w:val="24"/>
                <w:szCs w:val="24"/>
              </w:rPr>
              <w:t xml:space="preserve">  </w:t>
            </w:r>
            <w:r>
              <w:rPr>
                <w:rFonts w:ascii="Times New Roman" w:hAnsi="Times New Roman"/>
                <w:color w:val="000000"/>
                <w:sz w:val="24"/>
                <w:szCs w:val="24"/>
              </w:rPr>
              <w:t>30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6CC12" w14:textId="77777777" w:rsidR="00596621" w:rsidRDefault="00596621">
            <w:pPr>
              <w:pStyle w:val="Odlomakpopisa"/>
              <w:spacing w:after="0" w:line="360" w:lineRule="auto"/>
              <w:ind w:left="0"/>
              <w:jc w:val="center"/>
              <w:rPr>
                <w:rFonts w:ascii="Times New Roman" w:hAnsi="Times New Roman"/>
                <w:color w:val="000000"/>
                <w:sz w:val="24"/>
                <w:szCs w:val="24"/>
              </w:rPr>
            </w:pPr>
          </w:p>
        </w:tc>
      </w:tr>
      <w:tr w:rsidR="00596621" w14:paraId="6D8282E5" w14:textId="77777777">
        <w:trPr>
          <w:trHeight w:val="336"/>
          <w:jc w:val="center"/>
        </w:trPr>
        <w:tc>
          <w:tcPr>
            <w:tcW w:w="2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E57BC" w14:textId="77777777" w:rsidR="00596621" w:rsidRDefault="00596621"/>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8AF26" w14:textId="77777777" w:rsidR="00596621" w:rsidRDefault="00A764A4">
            <w:pPr>
              <w:pStyle w:val="Odlomakpopisa"/>
              <w:spacing w:after="0" w:line="360" w:lineRule="auto"/>
              <w:ind w:left="113" w:right="113"/>
              <w:jc w:val="center"/>
              <w:rPr>
                <w:rFonts w:ascii="Times New Roman" w:hAnsi="Times New Roman"/>
                <w:b/>
                <w:color w:val="000000"/>
                <w:sz w:val="24"/>
                <w:szCs w:val="24"/>
              </w:rPr>
            </w:pPr>
            <w:r>
              <w:rPr>
                <w:rFonts w:ascii="Times New Roman" w:hAnsi="Times New Roman"/>
                <w:b/>
                <w:color w:val="000000"/>
                <w:sz w:val="24"/>
                <w:szCs w:val="24"/>
              </w:rPr>
              <w:t>SVEUKUPNO</w:t>
            </w:r>
          </w:p>
        </w:tc>
        <w:tc>
          <w:tcPr>
            <w:tcW w:w="3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41534" w14:textId="77777777" w:rsidR="00596621" w:rsidRDefault="00596621">
            <w:pPr>
              <w:pStyle w:val="Odlomakpopisa"/>
              <w:spacing w:after="0" w:line="360" w:lineRule="auto"/>
              <w:ind w:left="0"/>
              <w:rPr>
                <w:rFonts w:ascii="Times New Roman" w:hAnsi="Times New Roman"/>
                <w:b/>
                <w:color w:val="000000"/>
                <w:sz w:val="24"/>
                <w:szCs w:val="24"/>
              </w:rPr>
            </w:pPr>
          </w:p>
        </w:tc>
        <w:tc>
          <w:tcPr>
            <w:tcW w:w="3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E41E8" w14:textId="77777777" w:rsidR="00596621" w:rsidRDefault="00596621">
            <w:pPr>
              <w:pStyle w:val="Odlomakpopisa"/>
              <w:spacing w:after="0" w:line="360" w:lineRule="auto"/>
              <w:ind w:left="0"/>
              <w:rPr>
                <w:rFonts w:ascii="Times New Roman" w:hAnsi="Times New Roman"/>
                <w:b/>
                <w:color w:val="000000"/>
                <w:sz w:val="24"/>
                <w:szCs w:val="24"/>
              </w:rPr>
            </w:pPr>
          </w:p>
        </w:tc>
        <w:tc>
          <w:tcPr>
            <w:tcW w:w="3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34F34" w14:textId="77777777" w:rsidR="00596621" w:rsidRDefault="00596621">
            <w:pPr>
              <w:spacing w:after="0" w:line="360" w:lineRule="auto"/>
              <w:rPr>
                <w:rFonts w:ascii="Times New Roman" w:hAnsi="Times New Roman"/>
                <w:b/>
                <w:color w:val="000000"/>
                <w:sz w:val="24"/>
                <w:szCs w:val="24"/>
              </w:rPr>
            </w:pP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24347" w14:textId="77777777" w:rsidR="00596621" w:rsidRDefault="00596621">
            <w:pPr>
              <w:spacing w:after="0" w:line="360" w:lineRule="auto"/>
              <w:rPr>
                <w:rFonts w:ascii="Times New Roman" w:hAnsi="Times New Roman"/>
                <w:b/>
                <w:color w:val="000000"/>
                <w:sz w:val="24"/>
                <w:szCs w:val="24"/>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BB5EA" w14:textId="77777777" w:rsidR="00596621" w:rsidRDefault="00A764A4">
            <w:pPr>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      180</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E918C" w14:textId="77777777" w:rsidR="00596621" w:rsidRDefault="00596621">
            <w:pPr>
              <w:pStyle w:val="Odlomakpopisa"/>
              <w:spacing w:after="0" w:line="360" w:lineRule="auto"/>
              <w:ind w:left="0"/>
              <w:jc w:val="center"/>
              <w:rPr>
                <w:rFonts w:ascii="Times New Roman" w:hAnsi="Times New Roman"/>
                <w:b/>
                <w:color w:val="000000"/>
                <w:sz w:val="24"/>
                <w:szCs w:val="24"/>
              </w:rPr>
            </w:pPr>
          </w:p>
        </w:tc>
      </w:tr>
    </w:tbl>
    <w:p w14:paraId="1145EB92" w14:textId="1E391394" w:rsidR="00646520" w:rsidRDefault="00646520" w:rsidP="00646520">
      <w:pPr>
        <w:pStyle w:val="Naslov1"/>
        <w:ind w:left="360"/>
      </w:pPr>
    </w:p>
    <w:p w14:paraId="0EB0CA83" w14:textId="2B108CE5" w:rsidR="00646520" w:rsidRDefault="00646520" w:rsidP="00646520"/>
    <w:p w14:paraId="34F9E876" w14:textId="644DDCB6" w:rsidR="00646520" w:rsidRDefault="00646520" w:rsidP="00646520"/>
    <w:p w14:paraId="1A191C98" w14:textId="6C54F4D8" w:rsidR="00646520" w:rsidRDefault="00646520" w:rsidP="00646520"/>
    <w:p w14:paraId="1241F0B1" w14:textId="2EA3D63B" w:rsidR="00646520" w:rsidRDefault="00646520" w:rsidP="00646520"/>
    <w:p w14:paraId="5E5E6C46" w14:textId="499DFF6C" w:rsidR="00646520" w:rsidRDefault="00646520" w:rsidP="00646520"/>
    <w:p w14:paraId="4D5CBE21" w14:textId="3A20BF19" w:rsidR="00646520" w:rsidRDefault="00646520" w:rsidP="00646520"/>
    <w:p w14:paraId="154FF0C2" w14:textId="18E828CA" w:rsidR="00CF0E74" w:rsidRDefault="00CF0E74" w:rsidP="00646520"/>
    <w:p w14:paraId="1D717D7D" w14:textId="0EB3D436" w:rsidR="00CF0E74" w:rsidRDefault="00CF0E74" w:rsidP="00646520"/>
    <w:p w14:paraId="23E0CB6C" w14:textId="385659C7" w:rsidR="00CF0E74" w:rsidRDefault="00CF0E74" w:rsidP="00646520"/>
    <w:p w14:paraId="63BEF19F" w14:textId="562B60C5" w:rsidR="00CF0E74" w:rsidRDefault="00CF0E74" w:rsidP="00646520"/>
    <w:p w14:paraId="592C3B95" w14:textId="63EA0EFC" w:rsidR="00CF0E74" w:rsidRDefault="00CF0E74" w:rsidP="00646520"/>
    <w:p w14:paraId="254DBAE1" w14:textId="2E1FFB94" w:rsidR="00CF0E74" w:rsidRDefault="00CF0E74" w:rsidP="00646520"/>
    <w:p w14:paraId="1C031BDC" w14:textId="77777777" w:rsidR="00CF0E74" w:rsidRDefault="00CF0E74" w:rsidP="00646520"/>
    <w:p w14:paraId="70A91C22" w14:textId="77777777" w:rsidR="00646520" w:rsidRPr="00646520" w:rsidRDefault="00646520" w:rsidP="00646520"/>
    <w:p w14:paraId="42E47FA1" w14:textId="77777777" w:rsidR="00596621" w:rsidRDefault="00A764A4" w:rsidP="00CF0E74">
      <w:pPr>
        <w:pStyle w:val="Naslov1"/>
      </w:pPr>
      <w:r>
        <w:rPr>
          <w:rFonts w:ascii="Times New Roman" w:hAnsi="Times New Roman"/>
        </w:rPr>
        <w:lastRenderedPageBreak/>
        <w:t xml:space="preserve"> </w:t>
      </w:r>
      <w:bookmarkStart w:id="50" w:name="_Toc5045903"/>
      <w:bookmarkStart w:id="51" w:name="_Toc5045947"/>
      <w:bookmarkStart w:id="52" w:name="_Toc121602510"/>
      <w:r>
        <w:rPr>
          <w:rFonts w:ascii="Times New Roman" w:hAnsi="Times New Roman"/>
        </w:rPr>
        <w:t xml:space="preserve">Opis svakoga </w:t>
      </w:r>
      <w:bookmarkEnd w:id="50"/>
      <w:bookmarkEnd w:id="51"/>
      <w:r w:rsidR="00CE3925">
        <w:rPr>
          <w:rFonts w:ascii="Times New Roman" w:hAnsi="Times New Roman"/>
        </w:rPr>
        <w:t>kolegija</w:t>
      </w:r>
      <w:bookmarkEnd w:id="52"/>
    </w:p>
    <w:p w14:paraId="530127D1" w14:textId="77777777" w:rsidR="00596621" w:rsidRDefault="00596621"/>
    <w:p w14:paraId="6E615F14" w14:textId="77C108A4" w:rsidR="00596621" w:rsidRDefault="00A764A4">
      <w:pPr>
        <w:rPr>
          <w:rFonts w:ascii="Times New Roman" w:hAnsi="Times New Roman"/>
          <w:sz w:val="24"/>
          <w:szCs w:val="24"/>
          <w:lang w:eastAsia="en-US"/>
        </w:rPr>
      </w:pPr>
      <w:bookmarkStart w:id="53" w:name="_Toc422396498"/>
      <w:r>
        <w:rPr>
          <w:rFonts w:ascii="Times New Roman" w:hAnsi="Times New Roman"/>
          <w:sz w:val="24"/>
          <w:szCs w:val="24"/>
          <w:lang w:eastAsia="en-US"/>
        </w:rPr>
        <w:t xml:space="preserve">OPIS </w:t>
      </w:r>
      <w:r w:rsidR="00CE3925">
        <w:rPr>
          <w:rFonts w:ascii="Times New Roman" w:hAnsi="Times New Roman"/>
          <w:sz w:val="24"/>
          <w:szCs w:val="24"/>
          <w:lang w:eastAsia="en-US"/>
        </w:rPr>
        <w:t>KOLEGIJA</w:t>
      </w:r>
      <w:r>
        <w:rPr>
          <w:rFonts w:ascii="Times New Roman" w:hAnsi="Times New Roman"/>
          <w:sz w:val="24"/>
          <w:szCs w:val="24"/>
          <w:lang w:eastAsia="en-US"/>
        </w:rPr>
        <w:t xml:space="preserve"> sadrži sljedeće kategorije:</w:t>
      </w:r>
      <w:bookmarkEnd w:id="53"/>
    </w:p>
    <w:p w14:paraId="28898086"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naziv kolegija, </w:t>
      </w:r>
    </w:p>
    <w:p w14:paraId="3E144AB4"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nositelj kolegija, </w:t>
      </w:r>
    </w:p>
    <w:p w14:paraId="2B82B3CF"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suradnici na kolegiju, </w:t>
      </w:r>
    </w:p>
    <w:p w14:paraId="5038CC90"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kod kolegija, </w:t>
      </w:r>
    </w:p>
    <w:p w14:paraId="2E0C8B47"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godina studija, </w:t>
      </w:r>
    </w:p>
    <w:p w14:paraId="3247E9E7"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semestar, </w:t>
      </w:r>
    </w:p>
    <w:p w14:paraId="0BE504DC"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status kolegija (obavezan ili izborni),</w:t>
      </w:r>
    </w:p>
    <w:p w14:paraId="6BF81967"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jezik izvođenja nastave, </w:t>
      </w:r>
    </w:p>
    <w:p w14:paraId="27F36813"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broj ECTS bodova po semestru; nastavno opterećenje studenata i domaći rad,</w:t>
      </w:r>
    </w:p>
    <w:p w14:paraId="3FEC6ADB"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oblik provođenja nastave s brojem sati po semestru, </w:t>
      </w:r>
    </w:p>
    <w:p w14:paraId="6BCC381C"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napomena uz kolegij,</w:t>
      </w:r>
    </w:p>
    <w:p w14:paraId="1491813C"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ishodi učenja i studentske kompetencije, </w:t>
      </w:r>
    </w:p>
    <w:p w14:paraId="2D17A667"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sadržaj kolegija, </w:t>
      </w:r>
    </w:p>
    <w:p w14:paraId="7F577B74"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način izvođenja nastave, nastavne metode, </w:t>
      </w:r>
    </w:p>
    <w:p w14:paraId="5A2820A1"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praćenje nastave i ocjenjivanje studenata, </w:t>
      </w:r>
    </w:p>
    <w:p w14:paraId="50789455"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obavezna literatura,</w:t>
      </w:r>
    </w:p>
    <w:p w14:paraId="3CDF6489"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 xml:space="preserve">izborna literatura, </w:t>
      </w:r>
    </w:p>
    <w:p w14:paraId="6120A592" w14:textId="77777777" w:rsidR="00596621" w:rsidRDefault="00A764A4" w:rsidP="007E71F1">
      <w:pPr>
        <w:pStyle w:val="Odlomakpopisa"/>
        <w:numPr>
          <w:ilvl w:val="0"/>
          <w:numId w:val="60"/>
        </w:numPr>
        <w:spacing w:after="0" w:line="360" w:lineRule="auto"/>
        <w:jc w:val="both"/>
        <w:rPr>
          <w:rFonts w:ascii="Times New Roman" w:hAnsi="Times New Roman"/>
          <w:bCs/>
          <w:lang w:eastAsia="en-US"/>
        </w:rPr>
      </w:pPr>
      <w:r>
        <w:rPr>
          <w:rFonts w:ascii="Times New Roman" w:hAnsi="Times New Roman"/>
          <w:bCs/>
          <w:lang w:eastAsia="en-US"/>
        </w:rPr>
        <w:t>načini praćenja kvalitete nastave, načini evaluacije nastavnog programa.</w:t>
      </w:r>
      <w:r>
        <w:br w:type="page"/>
      </w:r>
    </w:p>
    <w:p w14:paraId="3C7CCF05" w14:textId="53991B47" w:rsidR="00596621" w:rsidRDefault="00A764A4">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 xml:space="preserve">Poslijediplomski sveučilišni </w:t>
      </w:r>
      <w:r w:rsidR="00566594">
        <w:rPr>
          <w:rFonts w:ascii="Times New Roman" w:hAnsi="Times New Roman"/>
          <w:b/>
          <w:bCs/>
          <w:sz w:val="24"/>
          <w:szCs w:val="24"/>
        </w:rPr>
        <w:t xml:space="preserve">(doktorski) </w:t>
      </w:r>
      <w:r>
        <w:rPr>
          <w:rFonts w:ascii="Times New Roman" w:hAnsi="Times New Roman"/>
          <w:b/>
          <w:bCs/>
          <w:sz w:val="24"/>
          <w:szCs w:val="24"/>
        </w:rPr>
        <w:t>studij</w:t>
      </w:r>
    </w:p>
    <w:p w14:paraId="1B1ECBC2" w14:textId="77777777" w:rsidR="00596621" w:rsidRDefault="00596621">
      <w:pPr>
        <w:spacing w:after="0" w:line="360" w:lineRule="auto"/>
        <w:jc w:val="center"/>
        <w:rPr>
          <w:rFonts w:ascii="Times New Roman" w:hAnsi="Times New Roman"/>
          <w:b/>
          <w:bCs/>
        </w:rPr>
      </w:pPr>
    </w:p>
    <w:p w14:paraId="077B9C42" w14:textId="77777777" w:rsidR="00596621" w:rsidRDefault="00A764A4">
      <w:pPr>
        <w:spacing w:after="0" w:line="360" w:lineRule="auto"/>
        <w:jc w:val="center"/>
        <w:rPr>
          <w:rFonts w:ascii="Times New Roman" w:hAnsi="Times New Roman"/>
          <w:b/>
          <w:bCs/>
          <w:i/>
          <w:sz w:val="32"/>
          <w:szCs w:val="32"/>
        </w:rPr>
      </w:pPr>
      <w:r>
        <w:rPr>
          <w:rFonts w:ascii="Times New Roman" w:hAnsi="Times New Roman"/>
          <w:b/>
          <w:bCs/>
          <w:i/>
          <w:sz w:val="32"/>
          <w:szCs w:val="32"/>
        </w:rPr>
        <w:t>Obrazovne znanosti i perspektive obrazovanja</w:t>
      </w:r>
    </w:p>
    <w:p w14:paraId="2C264E18" w14:textId="1D792A89" w:rsidR="00596621" w:rsidRDefault="00596621">
      <w:pPr>
        <w:spacing w:after="0" w:line="360" w:lineRule="auto"/>
        <w:jc w:val="center"/>
        <w:rPr>
          <w:rFonts w:ascii="Times New Roman" w:hAnsi="Times New Roman"/>
          <w:b/>
          <w:bCs/>
        </w:rPr>
      </w:pPr>
    </w:p>
    <w:p w14:paraId="4C617A66" w14:textId="2244B3D0" w:rsidR="005950D7" w:rsidRDefault="005950D7">
      <w:pPr>
        <w:spacing w:after="0" w:line="360" w:lineRule="auto"/>
        <w:jc w:val="center"/>
        <w:rPr>
          <w:rFonts w:ascii="Times New Roman" w:hAnsi="Times New Roman"/>
          <w:b/>
          <w:bCs/>
        </w:rPr>
      </w:pPr>
    </w:p>
    <w:p w14:paraId="40B3056F" w14:textId="77777777" w:rsidR="005950D7" w:rsidRDefault="005950D7">
      <w:pPr>
        <w:spacing w:after="0" w:line="360" w:lineRule="auto"/>
        <w:jc w:val="center"/>
        <w:rPr>
          <w:rFonts w:ascii="Times New Roman" w:hAnsi="Times New Roman"/>
          <w:b/>
          <w:bCs/>
        </w:rPr>
      </w:pPr>
    </w:p>
    <w:p w14:paraId="548EB872" w14:textId="63FBDDAD" w:rsidR="00596621" w:rsidRDefault="00A764A4">
      <w:pPr>
        <w:spacing w:after="0" w:line="360" w:lineRule="auto"/>
        <w:jc w:val="center"/>
        <w:rPr>
          <w:rFonts w:ascii="Times New Roman" w:hAnsi="Times New Roman"/>
          <w:b/>
          <w:bCs/>
          <w:sz w:val="24"/>
          <w:szCs w:val="24"/>
        </w:rPr>
      </w:pPr>
      <w:r>
        <w:rPr>
          <w:rFonts w:ascii="Times New Roman" w:hAnsi="Times New Roman"/>
          <w:b/>
          <w:bCs/>
          <w:sz w:val="24"/>
          <w:szCs w:val="24"/>
        </w:rPr>
        <w:t xml:space="preserve">OBVEZNI </w:t>
      </w:r>
      <w:r w:rsidR="00CE3925">
        <w:rPr>
          <w:rFonts w:ascii="Times New Roman" w:hAnsi="Times New Roman"/>
          <w:b/>
          <w:bCs/>
          <w:sz w:val="24"/>
          <w:szCs w:val="24"/>
        </w:rPr>
        <w:t>KOLEGIJI</w:t>
      </w:r>
    </w:p>
    <w:p w14:paraId="0246E36E" w14:textId="77777777" w:rsidR="00596621" w:rsidRDefault="00A764A4">
      <w:pPr>
        <w:spacing w:after="0" w:line="240" w:lineRule="auto"/>
        <w:jc w:val="both"/>
        <w:rPr>
          <w:rFonts w:ascii="Times New Roman" w:hAnsi="Times New Roman"/>
          <w:b/>
        </w:rPr>
      </w:pPr>
      <w:r>
        <w:br w:type="page"/>
      </w:r>
    </w:p>
    <w:p w14:paraId="748FA9A8" w14:textId="77777777" w:rsidR="00596621" w:rsidRDefault="00596621">
      <w:pPr>
        <w:spacing w:after="0" w:line="240" w:lineRule="auto"/>
        <w:jc w:val="both"/>
        <w:rPr>
          <w:rFonts w:ascii="Times New Roman" w:hAnsi="Times New Roman"/>
          <w:b/>
        </w:rPr>
      </w:pPr>
    </w:p>
    <w:tbl>
      <w:tblPr>
        <w:tblW w:w="500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60"/>
        <w:gridCol w:w="2242"/>
        <w:gridCol w:w="71"/>
        <w:gridCol w:w="975"/>
        <w:gridCol w:w="233"/>
        <w:gridCol w:w="385"/>
        <w:gridCol w:w="922"/>
        <w:gridCol w:w="1875"/>
      </w:tblGrid>
      <w:tr w:rsidR="00596621" w14:paraId="7264B5EA"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96ECCD" w14:textId="1B7A02C3" w:rsidR="00596621" w:rsidRDefault="00140B18">
            <w:pPr>
              <w:spacing w:after="0" w:line="360" w:lineRule="auto"/>
              <w:rPr>
                <w:rFonts w:ascii="Times New Roman" w:eastAsia="Times New Roman" w:hAnsi="Times New Roman"/>
                <w:lang w:eastAsia="hr-HR"/>
              </w:rPr>
            </w:pPr>
            <w:r>
              <w:rPr>
                <w:rFonts w:ascii="Times New Roman" w:eastAsia="Times New Roman" w:hAnsi="Times New Roman"/>
                <w:lang w:eastAsia="hr-HR"/>
              </w:rPr>
              <w:t>N</w:t>
            </w:r>
            <w:r w:rsidR="00A764A4">
              <w:rPr>
                <w:rFonts w:ascii="Times New Roman" w:eastAsia="Times New Roman" w:hAnsi="Times New Roman"/>
                <w:lang w:eastAsia="hr-HR"/>
              </w:rPr>
              <w:t>aziv kolegija</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07696F" w14:textId="77777777" w:rsidR="00596621" w:rsidRDefault="00A764A4" w:rsidP="00140B18">
            <w:pPr>
              <w:spacing w:after="0" w:line="360" w:lineRule="auto"/>
              <w:rPr>
                <w:rFonts w:ascii="Times New Roman" w:eastAsia="Times New Roman" w:hAnsi="Times New Roman"/>
                <w:b/>
                <w:lang w:eastAsia="hr-HR"/>
              </w:rPr>
            </w:pPr>
            <w:r>
              <w:rPr>
                <w:rFonts w:ascii="Times New Roman" w:eastAsia="Times New Roman" w:hAnsi="Times New Roman"/>
                <w:b/>
                <w:lang w:eastAsia="hr-HR"/>
              </w:rPr>
              <w:t>Teorije obrazovanja</w:t>
            </w:r>
          </w:p>
        </w:tc>
      </w:tr>
      <w:tr w:rsidR="00596621" w14:paraId="0F40D976" w14:textId="77777777" w:rsidTr="00140B18">
        <w:trPr>
          <w:trHeight w:val="537"/>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031E43" w14:textId="77777777" w:rsidR="00596621" w:rsidRDefault="007710AA">
            <w:pPr>
              <w:spacing w:after="0" w:line="360" w:lineRule="auto"/>
              <w:rPr>
                <w:rFonts w:ascii="Times New Roman" w:eastAsia="Times New Roman" w:hAnsi="Times New Roman"/>
                <w:color w:val="000000"/>
                <w:lang w:eastAsia="hr-HR"/>
              </w:rPr>
            </w:pPr>
            <w:r>
              <w:rPr>
                <w:rFonts w:ascii="Times New Roman" w:eastAsia="Times New Roman" w:hAnsi="Times New Roman"/>
                <w:color w:val="000000"/>
                <w:lang w:eastAsia="hr-HR"/>
              </w:rPr>
              <w:t>Nositeljica kolegija</w:t>
            </w:r>
          </w:p>
          <w:p w14:paraId="1CA3D61C" w14:textId="1634B794" w:rsidR="007710AA" w:rsidRDefault="007710AA">
            <w:pPr>
              <w:spacing w:after="0" w:line="360" w:lineRule="auto"/>
              <w:rPr>
                <w:rFonts w:ascii="Times New Roman" w:eastAsia="Times New Roman" w:hAnsi="Times New Roman"/>
                <w:color w:val="000000"/>
                <w:lang w:eastAsia="hr-HR"/>
              </w:rPr>
            </w:pPr>
            <w:r>
              <w:rPr>
                <w:rFonts w:ascii="Times New Roman" w:eastAsia="Times New Roman" w:hAnsi="Times New Roman"/>
                <w:color w:val="000000"/>
                <w:lang w:eastAsia="hr-HR"/>
              </w:rPr>
              <w:t>Suradnice na kolegiju</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9ECBD2" w14:textId="30D87030" w:rsidR="007710AA" w:rsidRDefault="0070602A" w:rsidP="00140B18">
            <w:pPr>
              <w:spacing w:after="0" w:line="360" w:lineRule="auto"/>
              <w:rPr>
                <w:rFonts w:ascii="Times New Roman" w:eastAsia="Times New Roman" w:hAnsi="Times New Roman"/>
                <w:b/>
                <w:color w:val="000000"/>
                <w:lang w:eastAsia="hr-HR"/>
              </w:rPr>
            </w:pPr>
            <w:r>
              <w:rPr>
                <w:rFonts w:ascii="Times New Roman" w:eastAsia="Times New Roman" w:hAnsi="Times New Roman"/>
                <w:b/>
                <w:color w:val="000000"/>
                <w:lang w:eastAsia="hr-HR"/>
              </w:rPr>
              <w:t xml:space="preserve"> Izv. prof</w:t>
            </w:r>
            <w:r w:rsidR="007710AA">
              <w:rPr>
                <w:rFonts w:ascii="Times New Roman" w:eastAsia="Times New Roman" w:hAnsi="Times New Roman"/>
                <w:b/>
                <w:color w:val="000000"/>
                <w:lang w:eastAsia="hr-HR"/>
              </w:rPr>
              <w:t>.</w:t>
            </w:r>
            <w:r>
              <w:rPr>
                <w:rFonts w:ascii="Times New Roman" w:eastAsia="Times New Roman" w:hAnsi="Times New Roman"/>
                <w:b/>
                <w:color w:val="000000"/>
                <w:lang w:eastAsia="hr-HR"/>
              </w:rPr>
              <w:t xml:space="preserve"> dr.sc. S</w:t>
            </w:r>
            <w:r w:rsidR="007710AA">
              <w:rPr>
                <w:rFonts w:ascii="Times New Roman" w:eastAsia="Times New Roman" w:hAnsi="Times New Roman"/>
                <w:b/>
                <w:color w:val="000000"/>
                <w:lang w:eastAsia="hr-HR"/>
              </w:rPr>
              <w:t>nježana Dubovicki</w:t>
            </w:r>
          </w:p>
          <w:p w14:paraId="5459ACA3" w14:textId="5696BCAD" w:rsidR="007710AA" w:rsidRDefault="0070602A" w:rsidP="00140B18">
            <w:pPr>
              <w:spacing w:after="0" w:line="360" w:lineRule="auto"/>
              <w:rPr>
                <w:rFonts w:ascii="Times New Roman" w:eastAsia="Times New Roman" w:hAnsi="Times New Roman"/>
                <w:b/>
                <w:color w:val="000000"/>
                <w:lang w:eastAsia="hr-HR"/>
              </w:rPr>
            </w:pPr>
            <w:r>
              <w:rPr>
                <w:rFonts w:ascii="Times New Roman" w:eastAsia="Times New Roman" w:hAnsi="Times New Roman"/>
                <w:b/>
                <w:color w:val="000000"/>
                <w:lang w:eastAsia="hr-HR"/>
              </w:rPr>
              <w:t>Izv. prof</w:t>
            </w:r>
            <w:r w:rsidR="007710AA">
              <w:rPr>
                <w:rFonts w:ascii="Times New Roman" w:eastAsia="Times New Roman" w:hAnsi="Times New Roman"/>
                <w:b/>
                <w:color w:val="000000"/>
                <w:lang w:eastAsia="hr-HR"/>
              </w:rPr>
              <w:t>.</w:t>
            </w:r>
            <w:r>
              <w:rPr>
                <w:rFonts w:ascii="Times New Roman" w:eastAsia="Times New Roman" w:hAnsi="Times New Roman"/>
                <w:b/>
                <w:color w:val="000000"/>
                <w:lang w:eastAsia="hr-HR"/>
              </w:rPr>
              <w:t xml:space="preserve"> </w:t>
            </w:r>
            <w:r w:rsidR="007710AA">
              <w:rPr>
                <w:rFonts w:ascii="Times New Roman" w:eastAsia="Times New Roman" w:hAnsi="Times New Roman"/>
                <w:b/>
                <w:color w:val="000000"/>
                <w:lang w:eastAsia="hr-HR"/>
              </w:rPr>
              <w:t>dr.</w:t>
            </w:r>
            <w:r>
              <w:rPr>
                <w:rFonts w:ascii="Times New Roman" w:eastAsia="Times New Roman" w:hAnsi="Times New Roman"/>
                <w:b/>
                <w:color w:val="000000"/>
                <w:lang w:eastAsia="hr-HR"/>
              </w:rPr>
              <w:t xml:space="preserve"> </w:t>
            </w:r>
            <w:r w:rsidR="007710AA">
              <w:rPr>
                <w:rFonts w:ascii="Times New Roman" w:eastAsia="Times New Roman" w:hAnsi="Times New Roman"/>
                <w:b/>
                <w:color w:val="000000"/>
                <w:lang w:eastAsia="hr-HR"/>
              </w:rPr>
              <w:t>sc. Rahaela Varga</w:t>
            </w:r>
          </w:p>
        </w:tc>
      </w:tr>
      <w:tr w:rsidR="00596621" w14:paraId="3C82F5FE" w14:textId="77777777" w:rsidTr="00140B18">
        <w:trPr>
          <w:trHeight w:val="415"/>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E33B17" w14:textId="77777777" w:rsidR="00596621" w:rsidRDefault="00A764A4" w:rsidP="00140B18">
            <w:pPr>
              <w:spacing w:after="0" w:line="240" w:lineRule="auto"/>
              <w:contextualSpacing/>
              <w:rPr>
                <w:rFonts w:ascii="Times New Roman" w:eastAsia="Times New Roman" w:hAnsi="Times New Roman"/>
                <w:lang w:eastAsia="hr-HR"/>
              </w:rPr>
            </w:pPr>
            <w:r>
              <w:rPr>
                <w:rFonts w:ascii="Times New Roman" w:eastAsia="Times New Roman" w:hAnsi="Times New Roman"/>
                <w:lang w:eastAsia="hr-HR"/>
              </w:rPr>
              <w:t>Studijski program</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49BA76" w14:textId="4AA8F19D" w:rsidR="00596621" w:rsidRDefault="00566594" w:rsidP="00566594">
            <w:pPr>
              <w:spacing w:after="0" w:line="240" w:lineRule="auto"/>
              <w:contextualSpacing/>
              <w:rPr>
                <w:rFonts w:ascii="Times New Roman" w:eastAsia="Times New Roman" w:hAnsi="Times New Roman"/>
                <w:b/>
                <w:lang w:eastAsia="hr-HR"/>
              </w:rPr>
            </w:pPr>
            <w:r w:rsidRPr="00566594">
              <w:rPr>
                <w:rFonts w:ascii="Times New Roman" w:eastAsia="Times New Roman" w:hAnsi="Times New Roman"/>
                <w:lang w:eastAsia="hr-HR"/>
              </w:rPr>
              <w:t>Poslijediplomski sveučilišni (doktorski) studij Obrazovne znanosti i perspektive obrazovanja</w:t>
            </w:r>
            <w:r w:rsidR="00A764A4">
              <w:rPr>
                <w:rFonts w:ascii="Times New Roman" w:eastAsia="Times New Roman" w:hAnsi="Times New Roman"/>
                <w:lang w:eastAsia="hr-HR"/>
              </w:rPr>
              <w:t xml:space="preserve"> </w:t>
            </w:r>
          </w:p>
        </w:tc>
      </w:tr>
      <w:tr w:rsidR="00596621" w14:paraId="6A6D8574"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23EE4D"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Vrsta kolegija</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79B3AD"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Redovni</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EEB410"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Razina kolegija</w:t>
            </w:r>
          </w:p>
        </w:tc>
        <w:tc>
          <w:tcPr>
            <w:tcW w:w="318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7E96D7"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poslijediplomski doktorski studij</w:t>
            </w:r>
          </w:p>
        </w:tc>
      </w:tr>
      <w:tr w:rsidR="00596621" w14:paraId="0B0F5925"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A59AB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Semestar</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2C5331"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1803EF1"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Godina studija</w:t>
            </w:r>
          </w:p>
        </w:tc>
        <w:tc>
          <w:tcPr>
            <w:tcW w:w="318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FB699C"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w:t>
            </w:r>
          </w:p>
        </w:tc>
      </w:tr>
      <w:tr w:rsidR="00596621" w14:paraId="6318FEE8"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DBA141"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Mjesto izvođenja</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C61907"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Fakultet za odgojne i obrazovne znanosti u Osijeku</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4BACFEC" w14:textId="77777777" w:rsidR="00596621" w:rsidRDefault="00A764A4">
            <w:pPr>
              <w:spacing w:after="0" w:line="360" w:lineRule="auto"/>
            </w:pPr>
            <w:r>
              <w:rPr>
                <w:rFonts w:ascii="Times New Roman" w:eastAsia="Times New Roman" w:hAnsi="Times New Roman"/>
                <w:lang w:val="en-US" w:eastAsia="hr-HR"/>
              </w:rPr>
              <w:t>Jezik</w:t>
            </w:r>
            <w:r>
              <w:rPr>
                <w:rFonts w:ascii="Times New Roman" w:eastAsia="Times New Roman" w:hAnsi="Times New Roman"/>
                <w:lang w:eastAsia="hr-HR"/>
              </w:rPr>
              <w:t xml:space="preserve"> izvođenja (drugi jezici)</w:t>
            </w:r>
          </w:p>
        </w:tc>
        <w:tc>
          <w:tcPr>
            <w:tcW w:w="318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C77B4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hrvatski</w:t>
            </w:r>
          </w:p>
          <w:p w14:paraId="08D15E3D" w14:textId="77777777" w:rsidR="00596621" w:rsidRDefault="00596621">
            <w:pPr>
              <w:spacing w:after="0" w:line="360" w:lineRule="auto"/>
              <w:rPr>
                <w:rFonts w:ascii="Times New Roman" w:eastAsia="Times New Roman" w:hAnsi="Times New Roman"/>
                <w:lang w:eastAsia="hr-HR"/>
              </w:rPr>
            </w:pPr>
          </w:p>
        </w:tc>
      </w:tr>
      <w:tr w:rsidR="00596621" w14:paraId="0C56EA52"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F805B0"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Broj ECTS bodova</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F10FF"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5</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3BDB3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Broj sati u semestru</w:t>
            </w:r>
          </w:p>
        </w:tc>
        <w:tc>
          <w:tcPr>
            <w:tcW w:w="318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6430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 xml:space="preserve">20 P  </w:t>
            </w:r>
          </w:p>
        </w:tc>
      </w:tr>
      <w:tr w:rsidR="00596621" w14:paraId="5F9A1293"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67FFC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Preduvjeti za upis i za svladavanje</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CCC47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Upisan u prvu godinu poslijediplomskog doktorskog studija.</w:t>
            </w:r>
          </w:p>
        </w:tc>
      </w:tr>
      <w:tr w:rsidR="00596621" w14:paraId="18695B82"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C76938"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Korelativnost</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1C5EAF" w14:textId="77777777" w:rsidR="00596621" w:rsidRDefault="00596621">
            <w:pPr>
              <w:spacing w:after="0" w:line="360" w:lineRule="auto"/>
              <w:jc w:val="both"/>
              <w:rPr>
                <w:rFonts w:ascii="Times New Roman" w:eastAsia="Times New Roman" w:hAnsi="Times New Roman"/>
                <w:lang w:eastAsia="hr-HR"/>
              </w:rPr>
            </w:pPr>
          </w:p>
        </w:tc>
      </w:tr>
      <w:tr w:rsidR="00596621" w14:paraId="7E749D20"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E84E57"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 xml:space="preserve">Cilj kolegija </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12175B" w14:textId="77777777" w:rsidR="00596621" w:rsidRDefault="00A764A4">
            <w:pPr>
              <w:pStyle w:val="Odlomakpopisa"/>
              <w:spacing w:after="0" w:line="360" w:lineRule="auto"/>
              <w:ind w:left="360"/>
              <w:jc w:val="both"/>
              <w:rPr>
                <w:rFonts w:ascii="Times New Roman" w:hAnsi="Times New Roman"/>
              </w:rPr>
            </w:pPr>
            <w:r>
              <w:rPr>
                <w:rFonts w:ascii="Times New Roman" w:hAnsi="Times New Roman"/>
              </w:rPr>
              <w:t>Produbljivati znanstvene spoznaje o obrazovanju, školi i nastavi</w:t>
            </w:r>
          </w:p>
          <w:p w14:paraId="2C16B6EE" w14:textId="77777777" w:rsidR="00596621" w:rsidRDefault="00596621">
            <w:pPr>
              <w:spacing w:after="0" w:line="360" w:lineRule="auto"/>
              <w:rPr>
                <w:rFonts w:ascii="Times New Roman" w:hAnsi="Times New Roman"/>
              </w:rPr>
            </w:pPr>
          </w:p>
        </w:tc>
      </w:tr>
      <w:tr w:rsidR="00596621" w14:paraId="51225E59"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BCDE91"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Ishodi učenja</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B349F4" w14:textId="77777777" w:rsidR="00596621" w:rsidRDefault="00A764A4" w:rsidP="007E71F1">
            <w:pPr>
              <w:numPr>
                <w:ilvl w:val="0"/>
                <w:numId w:val="34"/>
              </w:numPr>
              <w:spacing w:after="0" w:line="360" w:lineRule="auto"/>
              <w:contextualSpacing/>
              <w:jc w:val="both"/>
              <w:rPr>
                <w:rFonts w:ascii="Times New Roman" w:hAnsi="Times New Roman"/>
              </w:rPr>
            </w:pPr>
            <w:r>
              <w:rPr>
                <w:rFonts w:ascii="Times New Roman" w:hAnsi="Times New Roman"/>
              </w:rPr>
              <w:t xml:space="preserve">razumijevati odnos između teorija obrazovanja i istraživanja obrazovanja (opći metodološki pristupi), </w:t>
            </w:r>
          </w:p>
          <w:p w14:paraId="6B28D0FB" w14:textId="77777777" w:rsidR="00596621" w:rsidRDefault="00A764A4" w:rsidP="007E71F1">
            <w:pPr>
              <w:numPr>
                <w:ilvl w:val="0"/>
                <w:numId w:val="34"/>
              </w:numPr>
              <w:spacing w:after="0" w:line="360" w:lineRule="auto"/>
              <w:contextualSpacing/>
              <w:jc w:val="both"/>
              <w:rPr>
                <w:rFonts w:ascii="Times New Roman" w:hAnsi="Times New Roman"/>
              </w:rPr>
            </w:pPr>
            <w:r>
              <w:rPr>
                <w:rFonts w:ascii="Times New Roman" w:hAnsi="Times New Roman"/>
              </w:rPr>
              <w:t>razlikovati pedagogijsku od obrazovno-političke perspektive,</w:t>
            </w:r>
          </w:p>
          <w:p w14:paraId="17E627FE" w14:textId="77777777" w:rsidR="00596621" w:rsidRDefault="00A764A4" w:rsidP="007E71F1">
            <w:pPr>
              <w:numPr>
                <w:ilvl w:val="0"/>
                <w:numId w:val="34"/>
              </w:numPr>
              <w:spacing w:after="0" w:line="360" w:lineRule="auto"/>
              <w:contextualSpacing/>
              <w:jc w:val="both"/>
              <w:rPr>
                <w:rFonts w:ascii="Times New Roman" w:hAnsi="Times New Roman"/>
              </w:rPr>
            </w:pPr>
            <w:r>
              <w:rPr>
                <w:rFonts w:ascii="Times New Roman" w:hAnsi="Times New Roman"/>
              </w:rPr>
              <w:t xml:space="preserve"> istražiti utjecaje novih spoznaja i istraživanja o čovjeku na teorije obrazovanja i teorije škole, </w:t>
            </w:r>
          </w:p>
          <w:p w14:paraId="73990A05" w14:textId="77777777" w:rsidR="00596621" w:rsidRDefault="00A764A4" w:rsidP="007E71F1">
            <w:pPr>
              <w:numPr>
                <w:ilvl w:val="0"/>
                <w:numId w:val="34"/>
              </w:numPr>
              <w:spacing w:after="0" w:line="360" w:lineRule="auto"/>
              <w:contextualSpacing/>
              <w:jc w:val="both"/>
              <w:rPr>
                <w:rFonts w:ascii="Times New Roman" w:hAnsi="Times New Roman"/>
              </w:rPr>
            </w:pPr>
            <w:r>
              <w:rPr>
                <w:rFonts w:ascii="Times New Roman" w:hAnsi="Times New Roman"/>
              </w:rPr>
              <w:t>aktivno se uključiti u diskurs o znanosti u odgoju i obrazovanju.</w:t>
            </w:r>
          </w:p>
        </w:tc>
      </w:tr>
      <w:tr w:rsidR="00596621" w14:paraId="1272FF66"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2E8A51F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Sadržaj kolegija</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B77AEE7" w14:textId="77777777" w:rsidR="00596621" w:rsidRDefault="00A764A4">
            <w:pPr>
              <w:spacing w:after="0" w:line="360" w:lineRule="auto"/>
              <w:ind w:left="633" w:hanging="567"/>
              <w:contextualSpacing/>
              <w:jc w:val="both"/>
              <w:rPr>
                <w:rFonts w:ascii="Times New Roman" w:eastAsia="Times New Roman" w:hAnsi="Times New Roman"/>
              </w:rPr>
            </w:pPr>
            <w:r>
              <w:rPr>
                <w:rFonts w:ascii="Times New Roman" w:eastAsia="Times New Roman" w:hAnsi="Times New Roman"/>
              </w:rPr>
              <w:t>Kolegij se sastoji od međusobno povezanih sadržajnih cjelina:</w:t>
            </w:r>
          </w:p>
          <w:p w14:paraId="097D878C" w14:textId="77777777" w:rsidR="00596621" w:rsidRDefault="00A764A4" w:rsidP="007E71F1">
            <w:pPr>
              <w:numPr>
                <w:ilvl w:val="0"/>
                <w:numId w:val="33"/>
              </w:numPr>
              <w:spacing w:after="0" w:line="360" w:lineRule="auto"/>
              <w:ind w:left="633"/>
              <w:contextualSpacing/>
              <w:jc w:val="both"/>
            </w:pPr>
            <w:r>
              <w:rPr>
                <w:rFonts w:ascii="Times New Roman" w:eastAsia="Times New Roman" w:hAnsi="Times New Roman"/>
              </w:rPr>
              <w:lastRenderedPageBreak/>
              <w:t>predmet znanosti o odgoju,</w:t>
            </w:r>
            <w:r>
              <w:rPr>
                <w:rFonts w:ascii="Times New Roman" w:hAnsi="Times New Roman"/>
              </w:rPr>
              <w:t xml:space="preserve"> terminološka i sadržajna određenja naziva znanost o odgoju i  pedagogija;</w:t>
            </w:r>
          </w:p>
          <w:p w14:paraId="2FC5BF1B" w14:textId="77777777" w:rsidR="00596621" w:rsidRDefault="00A764A4" w:rsidP="007E71F1">
            <w:pPr>
              <w:numPr>
                <w:ilvl w:val="0"/>
                <w:numId w:val="33"/>
              </w:numPr>
              <w:spacing w:after="0" w:line="360" w:lineRule="auto"/>
              <w:ind w:left="633"/>
              <w:contextualSpacing/>
              <w:jc w:val="both"/>
            </w:pPr>
            <w:r>
              <w:rPr>
                <w:rFonts w:ascii="Times New Roman" w:hAnsi="Times New Roman"/>
              </w:rPr>
              <w:t>teorije obrazovanja u užem smislu (pedagoške teorije obrazovanja)</w:t>
            </w:r>
            <w:r>
              <w:rPr>
                <w:rFonts w:ascii="Times New Roman" w:eastAsia="Times New Roman" w:hAnsi="Times New Roman"/>
              </w:rPr>
              <w:t>, razumijevanje obrazovanja u širem značenju, obrazovanje u kontekstu škole i nastave;</w:t>
            </w:r>
          </w:p>
          <w:p w14:paraId="50413FF5" w14:textId="77777777" w:rsidR="00596621" w:rsidRDefault="00A764A4" w:rsidP="007E71F1">
            <w:pPr>
              <w:numPr>
                <w:ilvl w:val="0"/>
                <w:numId w:val="33"/>
              </w:numPr>
              <w:spacing w:after="0" w:line="360" w:lineRule="auto"/>
              <w:ind w:left="633"/>
              <w:contextualSpacing/>
              <w:jc w:val="both"/>
            </w:pPr>
            <w:r>
              <w:rPr>
                <w:rFonts w:ascii="Times New Roman" w:eastAsia="Times New Roman" w:hAnsi="Times New Roman"/>
              </w:rPr>
              <w:t>teorije škole – različite teorijske perspektive (normativna pedagogija, duhovno-znanstvena teorija škole, reformske pedagogije, strukturno-funkcionalna teorija škole, simbolički interakcionizam i teorija škole);</w:t>
            </w:r>
          </w:p>
          <w:p w14:paraId="723F68FA" w14:textId="77777777" w:rsidR="00596621" w:rsidRDefault="00A764A4" w:rsidP="007E71F1">
            <w:pPr>
              <w:numPr>
                <w:ilvl w:val="0"/>
                <w:numId w:val="33"/>
              </w:numPr>
              <w:spacing w:after="0" w:line="360" w:lineRule="auto"/>
              <w:ind w:left="633"/>
              <w:contextualSpacing/>
              <w:jc w:val="both"/>
            </w:pPr>
            <w:r>
              <w:rPr>
                <w:rFonts w:ascii="Times New Roman" w:hAnsi="Times New Roman"/>
              </w:rPr>
              <w:t>pedagogijske teorije nastave i</w:t>
            </w:r>
            <w:r>
              <w:rPr>
                <w:rFonts w:ascii="Times New Roman" w:eastAsia="Times New Roman" w:hAnsi="Times New Roman"/>
              </w:rPr>
              <w:t xml:space="preserve"> opće teorije nastave (kibernetičko-informacijska teorija, teorija poučavanja, kritička teorija nastavne komunikacije, teorija kurikula, prijelaz s poučavanja na učenje, konstruktivizam i kritička refleksija pedagoškog konstruktivizma, kompetencije i nastava);</w:t>
            </w:r>
          </w:p>
          <w:p w14:paraId="05AB29E6" w14:textId="77777777" w:rsidR="00596621" w:rsidRDefault="00A764A4" w:rsidP="007E71F1">
            <w:pPr>
              <w:numPr>
                <w:ilvl w:val="0"/>
                <w:numId w:val="33"/>
              </w:numPr>
              <w:spacing w:after="0" w:line="360" w:lineRule="auto"/>
              <w:ind w:left="633"/>
              <w:contextualSpacing/>
              <w:jc w:val="both"/>
              <w:rPr>
                <w:rFonts w:ascii="Times New Roman" w:eastAsia="Times New Roman" w:hAnsi="Times New Roman"/>
              </w:rPr>
            </w:pPr>
            <w:r>
              <w:rPr>
                <w:rFonts w:ascii="Times New Roman" w:eastAsia="Times New Roman" w:hAnsi="Times New Roman"/>
              </w:rPr>
              <w:t>nova slika čovjeka i promijenjena paradigma odgoja i obrazovanja - demokratski doseg, jednakost obrazovnih mogućnosti, škola po mjeri djeteta ili društva, odgojna nastava.</w:t>
            </w:r>
          </w:p>
        </w:tc>
      </w:tr>
      <w:tr w:rsidR="00596621" w14:paraId="09E08E87" w14:textId="77777777" w:rsidTr="00140B18">
        <w:trPr>
          <w:jc w:val="center"/>
        </w:trPr>
        <w:tc>
          <w:tcPr>
            <w:tcW w:w="2359"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60BCB149" w14:textId="77777777" w:rsidR="00596621" w:rsidRDefault="00A764A4">
            <w:pPr>
              <w:spacing w:after="0" w:line="240" w:lineRule="auto"/>
            </w:pPr>
            <w:r>
              <w:rPr>
                <w:rFonts w:ascii="Times New Roman" w:eastAsia="Times New Roman" w:hAnsi="Times New Roman"/>
                <w:lang w:eastAsia="hr-HR"/>
              </w:rPr>
              <w:t>Planirane aktivnosti</w:t>
            </w:r>
            <w:r>
              <w:rPr>
                <w:rFonts w:ascii="Times New Roman" w:eastAsia="Times New Roman" w:hAnsi="Times New Roman"/>
                <w:lang w:val="it-IT" w:eastAsia="hr-HR"/>
              </w:rPr>
              <w:t>,</w:t>
            </w:r>
          </w:p>
          <w:p w14:paraId="41EA376E" w14:textId="77777777" w:rsidR="00596621" w:rsidRDefault="00A764A4">
            <w:pPr>
              <w:spacing w:after="0" w:line="240" w:lineRule="auto"/>
            </w:pPr>
            <w:r>
              <w:rPr>
                <w:rFonts w:ascii="Times New Roman" w:eastAsia="Times New Roman" w:hAnsi="Times New Roman"/>
                <w:lang w:val="sv-SE" w:eastAsia="hr-HR"/>
              </w:rPr>
              <w:t>metode</w:t>
            </w:r>
            <w:r>
              <w:rPr>
                <w:rFonts w:ascii="Times New Roman" w:eastAsia="Times New Roman" w:hAnsi="Times New Roman"/>
                <w:lang w:eastAsia="hr-HR"/>
              </w:rPr>
              <w:t xml:space="preserve"> učenja i poučavanja i načini vrednovanja</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15D3EBE" w14:textId="77777777" w:rsidR="00596621" w:rsidRDefault="00A764A4">
            <w:pPr>
              <w:spacing w:after="0" w:line="360" w:lineRule="auto"/>
            </w:pPr>
            <w:r>
              <w:rPr>
                <w:rFonts w:ascii="Times New Roman" w:eastAsia="Times New Roman" w:hAnsi="Times New Roman"/>
                <w:b/>
                <w:bCs/>
                <w:lang w:eastAsia="hr-HR"/>
              </w:rPr>
              <w:t>Obveze</w:t>
            </w:r>
            <w:r>
              <w:rPr>
                <w:rFonts w:ascii="Times New Roman" w:eastAsia="Times New Roman" w:hAnsi="Times New Roman"/>
                <w:b/>
                <w:bCs/>
                <w:lang w:val="en-US" w:eastAsia="hr-HR"/>
              </w:rPr>
              <w:t xml:space="preserve">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13CD951"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Ishodi</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669A72F"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Sati</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E3F76BC"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Udio u ECTS-u</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3BB0CA3" w14:textId="77777777" w:rsidR="00596621" w:rsidRDefault="00A764A4">
            <w:pPr>
              <w:spacing w:after="0" w:line="360" w:lineRule="auto"/>
            </w:pPr>
            <w:r>
              <w:rPr>
                <w:rFonts w:ascii="Times New Roman" w:eastAsia="Times New Roman" w:hAnsi="Times New Roman"/>
                <w:b/>
                <w:bCs/>
                <w:lang w:eastAsia="hr-HR"/>
              </w:rPr>
              <w:t>Maksimalni udio u ocjeni</w:t>
            </w:r>
            <w:r>
              <w:rPr>
                <w:rFonts w:ascii="Times New Roman" w:eastAsia="Times New Roman" w:hAnsi="Times New Roman"/>
                <w:b/>
                <w:bCs/>
                <w:lang w:val="en-US" w:eastAsia="hr-HR"/>
              </w:rPr>
              <w:t xml:space="preserve"> (%)</w:t>
            </w:r>
          </w:p>
        </w:tc>
      </w:tr>
      <w:tr w:rsidR="00596621" w14:paraId="69E7CA9F" w14:textId="77777777" w:rsidTr="00140B18">
        <w:trPr>
          <w:jc w:val="center"/>
        </w:trPr>
        <w:tc>
          <w:tcPr>
            <w:tcW w:w="235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06C88532" w14:textId="77777777" w:rsidR="00596621" w:rsidRDefault="00596621"/>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5AA92D3" w14:textId="77777777" w:rsidR="00596621" w:rsidRDefault="00A764A4">
            <w:pPr>
              <w:spacing w:after="0" w:line="360" w:lineRule="auto"/>
            </w:pPr>
            <w:r>
              <w:rPr>
                <w:rFonts w:ascii="Times New Roman" w:eastAsia="Times New Roman" w:hAnsi="Times New Roman"/>
                <w:lang w:val="en-US" w:eastAsia="hr-HR"/>
              </w:rPr>
              <w:t>p</w:t>
            </w:r>
            <w:r>
              <w:rPr>
                <w:rFonts w:ascii="Times New Roman" w:eastAsia="Times New Roman" w:hAnsi="Times New Roman"/>
                <w:lang w:eastAsia="hr-HR"/>
              </w:rPr>
              <w:t>ohađanje P</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BCF8352"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4.</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2ED8C06" w14:textId="77777777" w:rsidR="00596621" w:rsidRDefault="00033233">
            <w:pPr>
              <w:spacing w:after="0" w:line="360" w:lineRule="auto"/>
              <w:rPr>
                <w:rFonts w:ascii="Times New Roman" w:eastAsia="Times New Roman" w:hAnsi="Times New Roman"/>
                <w:lang w:eastAsia="hr-HR"/>
              </w:rPr>
            </w:pPr>
            <w:r>
              <w:rPr>
                <w:rFonts w:ascii="Times New Roman" w:eastAsia="Times New Roman" w:hAnsi="Times New Roman"/>
                <w:lang w:eastAsia="hr-HR"/>
              </w:rPr>
              <w:t>30</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E219499"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94EAA4B"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20 %</w:t>
            </w:r>
          </w:p>
        </w:tc>
      </w:tr>
      <w:tr w:rsidR="00596621" w14:paraId="1393E05A" w14:textId="77777777" w:rsidTr="00140B18">
        <w:trPr>
          <w:jc w:val="center"/>
        </w:trPr>
        <w:tc>
          <w:tcPr>
            <w:tcW w:w="235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7C552B9F" w14:textId="77777777" w:rsidR="00596621" w:rsidRDefault="00596621"/>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6A77683F"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istraživački rad</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1E731E6"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4.</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D720572" w14:textId="77777777" w:rsidR="00596621" w:rsidRDefault="00033233">
            <w:pPr>
              <w:spacing w:after="0" w:line="360" w:lineRule="auto"/>
              <w:rPr>
                <w:rFonts w:ascii="Times New Roman" w:eastAsia="Times New Roman" w:hAnsi="Times New Roman"/>
                <w:lang w:eastAsia="hr-HR"/>
              </w:rPr>
            </w:pPr>
            <w:r>
              <w:rPr>
                <w:rFonts w:ascii="Times New Roman" w:eastAsia="Times New Roman" w:hAnsi="Times New Roman"/>
                <w:lang w:eastAsia="hr-HR"/>
              </w:rPr>
              <w:t>60</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A47A56F"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9A25496"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40 %</w:t>
            </w:r>
          </w:p>
        </w:tc>
      </w:tr>
      <w:tr w:rsidR="00596621" w14:paraId="3BE06E27" w14:textId="77777777" w:rsidTr="00140B18">
        <w:trPr>
          <w:jc w:val="center"/>
        </w:trPr>
        <w:tc>
          <w:tcPr>
            <w:tcW w:w="235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2B1298B7" w14:textId="77777777" w:rsidR="00596621" w:rsidRDefault="00596621"/>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03796AE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ispit (usmeni ili pismeni)</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40762F4"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4.</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A6C2394" w14:textId="77777777" w:rsidR="00596621" w:rsidRDefault="00033233" w:rsidP="00033233">
            <w:pPr>
              <w:spacing w:after="0" w:line="360" w:lineRule="auto"/>
              <w:rPr>
                <w:rFonts w:ascii="Times New Roman" w:eastAsia="Times New Roman" w:hAnsi="Times New Roman"/>
                <w:lang w:eastAsia="hr-HR"/>
              </w:rPr>
            </w:pPr>
            <w:r>
              <w:rPr>
                <w:rFonts w:ascii="Times New Roman" w:eastAsia="Times New Roman" w:hAnsi="Times New Roman"/>
                <w:lang w:eastAsia="hr-HR"/>
              </w:rPr>
              <w:t>60</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19D9EAF"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6DD8913"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40%</w:t>
            </w:r>
          </w:p>
        </w:tc>
      </w:tr>
      <w:tr w:rsidR="00596621" w14:paraId="795F0607" w14:textId="77777777" w:rsidTr="00140B18">
        <w:trPr>
          <w:jc w:val="center"/>
        </w:trPr>
        <w:tc>
          <w:tcPr>
            <w:tcW w:w="235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2BEE9640" w14:textId="77777777" w:rsidR="00596621" w:rsidRDefault="00596621"/>
        </w:tc>
        <w:tc>
          <w:tcPr>
            <w:tcW w:w="328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7B06E50C"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Ukupno</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28DE85B" w14:textId="77777777" w:rsidR="00596621" w:rsidRDefault="009F5770">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15</w:t>
            </w:r>
            <w:r w:rsidR="00A764A4">
              <w:rPr>
                <w:rFonts w:ascii="Times New Roman" w:eastAsia="Times New Roman" w:hAnsi="Times New Roman"/>
                <w:lang w:eastAsia="hr-HR"/>
              </w:rPr>
              <w:t>0</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917D396"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5</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21CE3E2"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100 %</w:t>
            </w:r>
          </w:p>
        </w:tc>
      </w:tr>
      <w:tr w:rsidR="00596621" w14:paraId="05955F9A" w14:textId="77777777" w:rsidTr="00140B18">
        <w:trPr>
          <w:jc w:val="center"/>
        </w:trPr>
        <w:tc>
          <w:tcPr>
            <w:tcW w:w="235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4D772BD6" w14:textId="77777777" w:rsidR="00596621" w:rsidRDefault="00596621"/>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6FD97CC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Dodatna pojašnjenja (kriteriji ocjenjivanja):</w:t>
            </w:r>
          </w:p>
        </w:tc>
      </w:tr>
      <w:tr w:rsidR="00596621" w14:paraId="6D94C297"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814121"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Studentske obveze</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AC72F1"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 xml:space="preserve">Da položi kolegij, student/studentica mora: </w:t>
            </w:r>
          </w:p>
          <w:p w14:paraId="25C26D3B" w14:textId="77777777" w:rsidR="00596621" w:rsidRDefault="00A764A4">
            <w:pPr>
              <w:spacing w:after="0" w:line="360" w:lineRule="auto"/>
              <w:jc w:val="both"/>
            </w:pPr>
            <w:r>
              <w:rPr>
                <w:rFonts w:ascii="Times New Roman" w:eastAsia="Times New Roman" w:hAnsi="Times New Roman"/>
                <w:lang w:eastAsia="hr-HR"/>
              </w:rPr>
              <w:t>1.   P</w:t>
            </w:r>
            <w:r>
              <w:rPr>
                <w:rFonts w:ascii="Times New Roman" w:eastAsia="Times New Roman" w:hAnsi="Times New Roman"/>
                <w:lang w:val="vi-VN" w:eastAsia="hr-HR"/>
              </w:rPr>
              <w:t>ohađa</w:t>
            </w:r>
            <w:r>
              <w:rPr>
                <w:rFonts w:ascii="Times New Roman" w:eastAsia="Times New Roman" w:hAnsi="Times New Roman"/>
                <w:lang w:eastAsia="hr-HR"/>
              </w:rPr>
              <w:t xml:space="preserve">ti više od 70 % nastave. </w:t>
            </w:r>
            <w:r>
              <w:rPr>
                <w:rFonts w:ascii="Times New Roman" w:eastAsia="Times New Roman" w:hAnsi="Times New Roman"/>
                <w:lang w:val="vi-VN" w:eastAsia="hr-HR"/>
              </w:rPr>
              <w:t xml:space="preserve">Ako student/studentica izostane </w:t>
            </w:r>
            <w:r>
              <w:rPr>
                <w:rFonts w:ascii="Times New Roman" w:eastAsia="Times New Roman" w:hAnsi="Times New Roman"/>
                <w:lang w:eastAsia="hr-HR"/>
              </w:rPr>
              <w:t>više  od  50% nastave</w:t>
            </w:r>
            <w:r>
              <w:rPr>
                <w:rFonts w:ascii="Times New Roman" w:eastAsia="Times New Roman" w:hAnsi="Times New Roman"/>
                <w:lang w:val="vi-VN" w:eastAsia="hr-HR"/>
              </w:rPr>
              <w:t>, trebat će izvršiti dodatne zadatke, odnosno</w:t>
            </w:r>
            <w:r>
              <w:rPr>
                <w:rFonts w:ascii="Times New Roman" w:eastAsia="Times New Roman" w:hAnsi="Times New Roman"/>
                <w:lang w:eastAsia="hr-HR"/>
              </w:rPr>
              <w:t>,</w:t>
            </w:r>
            <w:r>
              <w:rPr>
                <w:rFonts w:ascii="Times New Roman" w:eastAsia="Times New Roman" w:hAnsi="Times New Roman"/>
                <w:lang w:val="vi-VN" w:eastAsia="hr-HR"/>
              </w:rPr>
              <w:t xml:space="preserve"> </w:t>
            </w:r>
            <w:r>
              <w:rPr>
                <w:rFonts w:ascii="Times New Roman" w:eastAsia="Times New Roman" w:hAnsi="Times New Roman"/>
                <w:lang w:eastAsia="hr-HR"/>
              </w:rPr>
              <w:t xml:space="preserve">bit će </w:t>
            </w:r>
            <w:r>
              <w:rPr>
                <w:rFonts w:ascii="Times New Roman" w:eastAsia="Times New Roman" w:hAnsi="Times New Roman"/>
                <w:lang w:val="vi-VN" w:eastAsia="hr-HR"/>
              </w:rPr>
              <w:t>uskra</w:t>
            </w:r>
            <w:r>
              <w:rPr>
                <w:rFonts w:ascii="Times New Roman" w:eastAsia="Times New Roman" w:hAnsi="Times New Roman"/>
                <w:lang w:eastAsia="hr-HR"/>
              </w:rPr>
              <w:t xml:space="preserve">ćen(a) za </w:t>
            </w:r>
            <w:r>
              <w:rPr>
                <w:rFonts w:ascii="Times New Roman" w:eastAsia="Times New Roman" w:hAnsi="Times New Roman"/>
                <w:lang w:val="vi-VN" w:eastAsia="hr-HR"/>
              </w:rPr>
              <w:t xml:space="preserve">pravo na potpis, ispit i upis </w:t>
            </w:r>
            <w:r>
              <w:rPr>
                <w:rFonts w:ascii="Times New Roman" w:eastAsia="Times New Roman" w:hAnsi="Times New Roman"/>
                <w:lang w:eastAsia="hr-HR"/>
              </w:rPr>
              <w:t>bodova.</w:t>
            </w:r>
          </w:p>
          <w:p w14:paraId="2EE53691"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lastRenderedPageBreak/>
              <w:t>2.    Osmisliti nacrt istraživačkog projekta o problemu obrazovanja, škole ili nastave do kraja semestra da bi pristupio/pristupila završnom ispitu. Ako ne riješi sve obveze do tada, gubi pravo na ECTS bodove iz kolegija u toj akademskoj godini.</w:t>
            </w:r>
          </w:p>
          <w:p w14:paraId="2A6B331E" w14:textId="77777777" w:rsidR="00596621" w:rsidRDefault="00A764A4">
            <w:pPr>
              <w:spacing w:after="0" w:line="360" w:lineRule="auto"/>
              <w:jc w:val="both"/>
            </w:pPr>
            <w:r>
              <w:rPr>
                <w:rFonts w:ascii="Times New Roman" w:eastAsia="Times New Roman" w:hAnsi="Times New Roman"/>
                <w:lang w:val="it-IT" w:eastAsia="hr-HR"/>
              </w:rPr>
              <w:t xml:space="preserve">3.    </w:t>
            </w:r>
            <w:r>
              <w:rPr>
                <w:rFonts w:ascii="Times New Roman" w:eastAsia="Times New Roman" w:hAnsi="Times New Roman"/>
                <w:lang w:eastAsia="hr-HR"/>
              </w:rPr>
              <w:t>Položiti pismeni i usmeni  ispit.</w:t>
            </w:r>
          </w:p>
        </w:tc>
      </w:tr>
      <w:tr w:rsidR="00596621" w14:paraId="0AB5435D"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F9F9A3" w14:textId="77777777" w:rsidR="00596621" w:rsidRDefault="00A764A4">
            <w:pPr>
              <w:spacing w:after="0" w:line="240" w:lineRule="auto"/>
              <w:rPr>
                <w:rFonts w:ascii="Times New Roman" w:eastAsia="Times New Roman" w:hAnsi="Times New Roman"/>
                <w:lang w:val="en-US" w:eastAsia="hr-HR"/>
              </w:rPr>
            </w:pPr>
            <w:r>
              <w:rPr>
                <w:rFonts w:ascii="Times New Roman" w:eastAsia="Times New Roman" w:hAnsi="Times New Roman"/>
                <w:lang w:val="en-US" w:eastAsia="hr-HR"/>
              </w:rPr>
              <w:t>Rokovi ispita i kolokvija</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EAD9E0"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Daju se na početku akademske godine, objavljuju se na mrežnim stranicama Fakulteta i u ISVU sustavu.</w:t>
            </w:r>
          </w:p>
        </w:tc>
      </w:tr>
      <w:tr w:rsidR="00596621" w14:paraId="31BC9D31" w14:textId="77777777" w:rsidTr="00140B18">
        <w:trPr>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E60A38" w14:textId="77777777" w:rsidR="00596621" w:rsidRDefault="00A764A4">
            <w:pPr>
              <w:spacing w:after="0" w:line="240" w:lineRule="auto"/>
            </w:pPr>
            <w:r>
              <w:rPr>
                <w:rFonts w:ascii="Times New Roman" w:eastAsia="Times New Roman" w:hAnsi="Times New Roman"/>
                <w:lang w:eastAsia="hr-HR"/>
              </w:rPr>
              <w:t xml:space="preserve">Ostale važne činjenice </w:t>
            </w:r>
            <w:r>
              <w:rPr>
                <w:rFonts w:ascii="Times New Roman" w:eastAsia="Times New Roman" w:hAnsi="Times New Roman"/>
                <w:lang w:val="pl-PL" w:eastAsia="hr-HR"/>
              </w:rPr>
              <w:t>vezane uz kolegij</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22F278"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Materijali za predavanja i istraživačke zadatke dostupni su polaznicima</w:t>
            </w:r>
          </w:p>
        </w:tc>
      </w:tr>
      <w:tr w:rsidR="00596621" w14:paraId="3FFA799C" w14:textId="77777777" w:rsidTr="00140B18">
        <w:trPr>
          <w:trHeight w:val="770"/>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E73219"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Literatura</w:t>
            </w:r>
          </w:p>
        </w:tc>
        <w:tc>
          <w:tcPr>
            <w:tcW w:w="670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79C5FE"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 xml:space="preserve">Obvezna: </w:t>
            </w:r>
          </w:p>
          <w:p w14:paraId="5DAD841A"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Bruner, J. (2000). </w:t>
            </w:r>
            <w:r>
              <w:rPr>
                <w:rFonts w:ascii="Times New Roman" w:hAnsi="Times New Roman"/>
                <w:i/>
                <w:color w:val="000000"/>
              </w:rPr>
              <w:t>Kultura obrazovanja</w:t>
            </w:r>
            <w:r>
              <w:rPr>
                <w:rFonts w:ascii="Times New Roman" w:hAnsi="Times New Roman"/>
                <w:color w:val="000000"/>
              </w:rPr>
              <w:t>. Zagreb: Educa.</w:t>
            </w:r>
          </w:p>
          <w:p w14:paraId="64B1C9B0"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Palekčić, M. (2015). </w:t>
            </w:r>
            <w:r>
              <w:rPr>
                <w:rFonts w:ascii="Times New Roman" w:hAnsi="Times New Roman"/>
                <w:i/>
                <w:color w:val="000000"/>
              </w:rPr>
              <w:t>Pedagogijska teorijska perspektiva</w:t>
            </w:r>
            <w:r>
              <w:rPr>
                <w:rFonts w:ascii="Times New Roman" w:hAnsi="Times New Roman"/>
                <w:color w:val="000000"/>
              </w:rPr>
              <w:t>. Zagreb: Erudita.</w:t>
            </w:r>
          </w:p>
          <w:p w14:paraId="13934287"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Peko, A., Varga, R., Mlinarević, V., Lukaš, M., Munjiza, E. (2014). </w:t>
            </w:r>
            <w:r>
              <w:rPr>
                <w:rFonts w:ascii="Times New Roman" w:hAnsi="Times New Roman"/>
                <w:i/>
                <w:color w:val="000000"/>
              </w:rPr>
              <w:t>Kulturom nastave (p)o učeniku</w:t>
            </w:r>
            <w:r>
              <w:rPr>
                <w:rFonts w:ascii="Times New Roman" w:hAnsi="Times New Roman"/>
                <w:color w:val="000000"/>
              </w:rPr>
              <w:t>. Osijek: Sveučilište Josipa Jurja Strossmayera, Učiteljski fakultet u Osijeku.</w:t>
            </w:r>
          </w:p>
          <w:p w14:paraId="136BE380"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Vican, D. (2006). Odgoj i obrazovanje u Hrvatskoj u kontekstu europskih vrijednosti. </w:t>
            </w:r>
            <w:r>
              <w:rPr>
                <w:rFonts w:ascii="Times New Roman" w:hAnsi="Times New Roman"/>
                <w:i/>
                <w:iCs/>
                <w:color w:val="000000"/>
              </w:rPr>
              <w:t>Pedagogijska istraživanja</w:t>
            </w:r>
            <w:r>
              <w:rPr>
                <w:rFonts w:ascii="Times New Roman" w:hAnsi="Times New Roman"/>
                <w:color w:val="000000"/>
              </w:rPr>
              <w:t xml:space="preserve">, </w:t>
            </w:r>
            <w:r>
              <w:rPr>
                <w:rFonts w:ascii="Times New Roman" w:hAnsi="Times New Roman"/>
                <w:i/>
                <w:color w:val="000000"/>
              </w:rPr>
              <w:t>3(1)</w:t>
            </w:r>
            <w:r>
              <w:rPr>
                <w:rFonts w:ascii="Times New Roman" w:hAnsi="Times New Roman"/>
                <w:color w:val="000000"/>
              </w:rPr>
              <w:t>, 9-20.</w:t>
            </w:r>
          </w:p>
          <w:p w14:paraId="2D0370A8"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Von Hentig, H. (2008). </w:t>
            </w:r>
            <w:r>
              <w:rPr>
                <w:rFonts w:ascii="Times New Roman" w:hAnsi="Times New Roman"/>
                <w:i/>
                <w:color w:val="000000"/>
              </w:rPr>
              <w:t>Što je obrazovanje?</w:t>
            </w:r>
            <w:r>
              <w:rPr>
                <w:rFonts w:ascii="Times New Roman" w:hAnsi="Times New Roman"/>
                <w:color w:val="000000"/>
              </w:rPr>
              <w:t xml:space="preserve"> Zagreb: Educa</w:t>
            </w:r>
          </w:p>
          <w:p w14:paraId="7805979F" w14:textId="77777777" w:rsidR="00596621" w:rsidRDefault="00A764A4" w:rsidP="007E71F1">
            <w:pPr>
              <w:numPr>
                <w:ilvl w:val="0"/>
                <w:numId w:val="35"/>
              </w:numPr>
              <w:spacing w:after="0" w:line="360" w:lineRule="auto"/>
              <w:contextualSpacing/>
              <w:jc w:val="both"/>
            </w:pPr>
            <w:r>
              <w:rPr>
                <w:rFonts w:ascii="Times New Roman" w:hAnsi="Times New Roman"/>
                <w:color w:val="000000"/>
              </w:rPr>
              <w:t xml:space="preserve">Vrcelj, S. (2018). </w:t>
            </w:r>
            <w:r>
              <w:rPr>
                <w:rFonts w:ascii="Times New Roman" w:hAnsi="Times New Roman"/>
                <w:i/>
                <w:color w:val="000000"/>
              </w:rPr>
              <w:t>Što školu čini školom, teorijski pristupi, koncepti i trendovi</w:t>
            </w:r>
            <w:r>
              <w:rPr>
                <w:rFonts w:ascii="Times New Roman" w:hAnsi="Times New Roman"/>
                <w:color w:val="000000"/>
              </w:rPr>
              <w:t>. Rijeka: Filozofski fakultet u Rijeci</w:t>
            </w:r>
          </w:p>
          <w:p w14:paraId="0996B09E" w14:textId="77777777" w:rsidR="00596621" w:rsidRDefault="00596621">
            <w:pPr>
              <w:spacing w:after="0" w:line="360" w:lineRule="auto"/>
              <w:contextualSpacing/>
              <w:jc w:val="both"/>
              <w:rPr>
                <w:rFonts w:ascii="Times New Roman" w:eastAsia="Times New Roman" w:hAnsi="Times New Roman"/>
              </w:rPr>
            </w:pPr>
          </w:p>
          <w:p w14:paraId="750248A1"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Izborna:</w:t>
            </w:r>
          </w:p>
          <w:p w14:paraId="73A94145" w14:textId="77777777" w:rsidR="00596621" w:rsidRDefault="00A764A4" w:rsidP="007E71F1">
            <w:pPr>
              <w:pStyle w:val="Odlomakpopisa"/>
              <w:numPr>
                <w:ilvl w:val="0"/>
                <w:numId w:val="36"/>
              </w:numPr>
              <w:spacing w:after="0" w:line="360" w:lineRule="auto"/>
              <w:rPr>
                <w:rFonts w:ascii="Times New Roman" w:eastAsia="Times New Roman" w:hAnsi="Times New Roman"/>
                <w:lang w:eastAsia="hr-HR"/>
              </w:rPr>
            </w:pPr>
            <w:r>
              <w:rPr>
                <w:rFonts w:ascii="Times New Roman" w:eastAsia="Times New Roman" w:hAnsi="Times New Roman"/>
                <w:lang w:eastAsia="hr-HR"/>
              </w:rPr>
              <w:t>Bašić, S. (2007). Nacionalni obrazovni standard – instrument kontroliranja učinkovitosti obrazovnog sustava, unapređivanja kvalitete nastave ili standardiziranja razvoja osobnosti? Pedagogijska istraživanja, 4(1), 25-41.</w:t>
            </w:r>
          </w:p>
          <w:p w14:paraId="3F39ECC7" w14:textId="77777777" w:rsidR="00596621" w:rsidRDefault="00A764A4" w:rsidP="007E71F1">
            <w:pPr>
              <w:numPr>
                <w:ilvl w:val="0"/>
                <w:numId w:val="36"/>
              </w:numPr>
              <w:spacing w:after="0" w:line="360" w:lineRule="auto"/>
              <w:contextualSpacing/>
              <w:jc w:val="both"/>
            </w:pPr>
            <w:r>
              <w:rPr>
                <w:rFonts w:ascii="Times New Roman" w:hAnsi="Times New Roman"/>
                <w:color w:val="000000"/>
              </w:rPr>
              <w:t xml:space="preserve">Bindé, J. (2007). </w:t>
            </w:r>
            <w:r>
              <w:rPr>
                <w:rFonts w:ascii="Times New Roman" w:hAnsi="Times New Roman"/>
                <w:i/>
                <w:color w:val="000000"/>
              </w:rPr>
              <w:t>Prema društvima znanja</w:t>
            </w:r>
            <w:r>
              <w:rPr>
                <w:rFonts w:ascii="Times New Roman" w:hAnsi="Times New Roman"/>
                <w:color w:val="000000"/>
              </w:rPr>
              <w:t xml:space="preserve">. Zagreb: Educa  </w:t>
            </w:r>
          </w:p>
          <w:p w14:paraId="2C3D59BF" w14:textId="77777777" w:rsidR="00596621" w:rsidRDefault="00A764A4" w:rsidP="007E71F1">
            <w:pPr>
              <w:numPr>
                <w:ilvl w:val="0"/>
                <w:numId w:val="36"/>
              </w:numPr>
              <w:spacing w:after="0" w:line="360" w:lineRule="auto"/>
              <w:contextualSpacing/>
              <w:jc w:val="both"/>
            </w:pPr>
            <w:r>
              <w:rPr>
                <w:rFonts w:ascii="Times New Roman" w:eastAsia="Times New Roman" w:hAnsi="Times New Roman"/>
                <w:lang w:eastAsia="hr-HR"/>
              </w:rPr>
              <w:t>Dubovicki, S. (2017). Kreativnost u sveučilišnoj nastavi. Osijek: Fakultet za odgojne i obrazovne znanosti Sveučilišta u Osijeku</w:t>
            </w:r>
            <w:r>
              <w:rPr>
                <w:rFonts w:ascii="Times New Roman" w:hAnsi="Times New Roman"/>
              </w:rPr>
              <w:t xml:space="preserve"> </w:t>
            </w:r>
          </w:p>
          <w:p w14:paraId="48A8CADB" w14:textId="77777777" w:rsidR="00596621" w:rsidRDefault="00A764A4" w:rsidP="007E71F1">
            <w:pPr>
              <w:numPr>
                <w:ilvl w:val="0"/>
                <w:numId w:val="36"/>
              </w:numPr>
              <w:spacing w:after="0" w:line="360" w:lineRule="auto"/>
              <w:contextualSpacing/>
              <w:jc w:val="both"/>
            </w:pPr>
            <w:r>
              <w:rPr>
                <w:rFonts w:ascii="Times New Roman" w:hAnsi="Times New Roman"/>
              </w:rPr>
              <w:lastRenderedPageBreak/>
              <w:t xml:space="preserve">Gudjons, i dr. (1999). </w:t>
            </w:r>
            <w:r>
              <w:rPr>
                <w:rFonts w:ascii="Times New Roman" w:hAnsi="Times New Roman"/>
                <w:i/>
                <w:iCs/>
              </w:rPr>
              <w:t>Didaktičke teorije</w:t>
            </w:r>
            <w:r>
              <w:rPr>
                <w:rFonts w:ascii="Times New Roman" w:hAnsi="Times New Roman"/>
              </w:rPr>
              <w:t xml:space="preserve">, Zagreb: Educa </w:t>
            </w:r>
          </w:p>
          <w:p w14:paraId="0E7AFE91" w14:textId="77777777" w:rsidR="00596621" w:rsidRDefault="00A764A4" w:rsidP="007E71F1">
            <w:pPr>
              <w:pStyle w:val="Odlomakpopisa"/>
              <w:numPr>
                <w:ilvl w:val="0"/>
                <w:numId w:val="36"/>
              </w:numPr>
              <w:spacing w:after="0" w:line="360" w:lineRule="auto"/>
              <w:rPr>
                <w:rFonts w:ascii="Times New Roman" w:eastAsia="Times New Roman" w:hAnsi="Times New Roman"/>
                <w:lang w:eastAsia="hr-HR"/>
              </w:rPr>
            </w:pPr>
            <w:r>
              <w:rPr>
                <w:rFonts w:ascii="Times New Roman" w:eastAsia="Times New Roman" w:hAnsi="Times New Roman"/>
                <w:lang w:eastAsia="hr-HR"/>
              </w:rPr>
              <w:t>Peko, A. (1999). Obrazovanje, U: Osnove suvremene pedagogije (ur.: Mijatović, A., Vrgoč, H., Peko, A., Mrkonjić, A., Ledić, J.), Hrvatsko pedagoško-književni zbor, Zagreb, 203-223.</w:t>
            </w:r>
          </w:p>
          <w:p w14:paraId="1F84AD56" w14:textId="77777777" w:rsidR="00596621" w:rsidRDefault="00596621">
            <w:pPr>
              <w:spacing w:after="0" w:line="360" w:lineRule="auto"/>
              <w:ind w:left="930"/>
              <w:contextualSpacing/>
              <w:rPr>
                <w:rFonts w:ascii="Times New Roman" w:eastAsia="Times New Roman" w:hAnsi="Times New Roman"/>
              </w:rPr>
            </w:pPr>
          </w:p>
        </w:tc>
      </w:tr>
    </w:tbl>
    <w:p w14:paraId="07182673" w14:textId="77777777" w:rsidR="00596621" w:rsidRDefault="00596621">
      <w:pPr>
        <w:spacing w:after="0" w:line="240" w:lineRule="auto"/>
        <w:rPr>
          <w:rFonts w:ascii="Times New Roman" w:hAnsi="Times New Roman"/>
        </w:rPr>
      </w:pPr>
    </w:p>
    <w:p w14:paraId="4487B5E9" w14:textId="77777777" w:rsidR="00596621" w:rsidRDefault="00596621">
      <w:pPr>
        <w:spacing w:after="0" w:line="240" w:lineRule="auto"/>
        <w:rPr>
          <w:rFonts w:ascii="Times New Roman" w:hAnsi="Times New Roman"/>
        </w:rPr>
      </w:pPr>
    </w:p>
    <w:p w14:paraId="255A84F6" w14:textId="77777777" w:rsidR="00596621" w:rsidRDefault="00A764A4">
      <w:pPr>
        <w:spacing w:after="0" w:line="240" w:lineRule="auto"/>
        <w:rPr>
          <w:rFonts w:ascii="Times New Roman" w:hAnsi="Times New Roman"/>
        </w:rPr>
      </w:pPr>
      <w:r>
        <w:br w:type="page"/>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79"/>
        <w:gridCol w:w="2348"/>
        <w:gridCol w:w="91"/>
        <w:gridCol w:w="1096"/>
        <w:gridCol w:w="303"/>
        <w:gridCol w:w="437"/>
        <w:gridCol w:w="1006"/>
        <w:gridCol w:w="1290"/>
      </w:tblGrid>
      <w:tr w:rsidR="00596621" w14:paraId="183FFA2B"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758859B" w14:textId="7C3F205B" w:rsidR="00596621" w:rsidRDefault="00BD7E66">
            <w:pPr>
              <w:spacing w:after="0" w:line="240" w:lineRule="auto"/>
              <w:rPr>
                <w:rFonts w:ascii="Times New Roman" w:hAnsi="Times New Roman"/>
              </w:rPr>
            </w:pPr>
            <w:r>
              <w:rPr>
                <w:rFonts w:ascii="Times New Roman" w:hAnsi="Times New Roman"/>
              </w:rPr>
              <w:lastRenderedPageBreak/>
              <w:t>N</w:t>
            </w:r>
            <w:r w:rsidR="00A764A4">
              <w:rPr>
                <w:rFonts w:ascii="Times New Roman" w:hAnsi="Times New Roman"/>
              </w:rPr>
              <w:t>aziv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A0A496C" w14:textId="77777777" w:rsidR="00596621" w:rsidRDefault="00A764A4" w:rsidP="00140B18">
            <w:pPr>
              <w:spacing w:after="0" w:line="240" w:lineRule="auto"/>
              <w:contextualSpacing/>
              <w:rPr>
                <w:rFonts w:ascii="Times New Roman" w:hAnsi="Times New Roman"/>
                <w:b/>
              </w:rPr>
            </w:pPr>
            <w:r>
              <w:rPr>
                <w:rFonts w:ascii="Times New Roman" w:hAnsi="Times New Roman"/>
                <w:b/>
              </w:rPr>
              <w:t xml:space="preserve">Kurikularni pristup u kulturi odgojno-obrazovne ustanove </w:t>
            </w:r>
          </w:p>
          <w:p w14:paraId="27AFA454" w14:textId="77777777" w:rsidR="00596621" w:rsidRDefault="00596621" w:rsidP="00140B18">
            <w:pPr>
              <w:spacing w:after="0" w:line="240" w:lineRule="auto"/>
              <w:rPr>
                <w:rFonts w:ascii="Times New Roman" w:hAnsi="Times New Roman"/>
                <w:b/>
              </w:rPr>
            </w:pPr>
          </w:p>
        </w:tc>
      </w:tr>
      <w:tr w:rsidR="00596621" w14:paraId="66FB2A5E"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CBE632" w14:textId="7EFA1337" w:rsidR="00596621" w:rsidRDefault="007710AA">
            <w:pPr>
              <w:spacing w:after="0" w:line="240" w:lineRule="auto"/>
              <w:rPr>
                <w:rFonts w:ascii="Times New Roman" w:hAnsi="Times New Roman"/>
                <w:lang w:val="pl-PL"/>
              </w:rPr>
            </w:pPr>
            <w:r>
              <w:rPr>
                <w:rFonts w:ascii="Times New Roman" w:hAnsi="Times New Roman"/>
                <w:lang w:val="pl-PL"/>
              </w:rPr>
              <w:t>Nositeljica kolegija</w:t>
            </w:r>
          </w:p>
          <w:p w14:paraId="5AC0185E" w14:textId="77777777" w:rsidR="007710AA" w:rsidRDefault="007710AA">
            <w:pPr>
              <w:spacing w:after="0" w:line="240" w:lineRule="auto"/>
              <w:rPr>
                <w:rFonts w:ascii="Times New Roman" w:hAnsi="Times New Roman"/>
                <w:lang w:val="pl-PL"/>
              </w:rPr>
            </w:pPr>
          </w:p>
          <w:p w14:paraId="6D4ACDCC" w14:textId="68BCFE60" w:rsidR="00596621" w:rsidRDefault="007710AA">
            <w:pPr>
              <w:spacing w:after="0" w:line="240" w:lineRule="auto"/>
              <w:rPr>
                <w:rFonts w:ascii="Times New Roman" w:hAnsi="Times New Roman"/>
              </w:rPr>
            </w:pPr>
            <w:r>
              <w:rPr>
                <w:rFonts w:ascii="Times New Roman" w:hAnsi="Times New Roman"/>
              </w:rPr>
              <w:t>Suradnica na kolegiju</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9C60FCE" w14:textId="77777777" w:rsidR="00596621" w:rsidRDefault="00A764A4" w:rsidP="00140B18">
            <w:pPr>
              <w:spacing w:after="0" w:line="240" w:lineRule="auto"/>
              <w:rPr>
                <w:rFonts w:ascii="Times New Roman" w:hAnsi="Times New Roman"/>
                <w:b/>
              </w:rPr>
            </w:pPr>
            <w:r>
              <w:rPr>
                <w:rFonts w:ascii="Times New Roman" w:hAnsi="Times New Roman"/>
                <w:b/>
              </w:rPr>
              <w:t>prof. dr. sc. Vesnica Mlinarević</w:t>
            </w:r>
          </w:p>
          <w:p w14:paraId="6E59460C" w14:textId="77777777" w:rsidR="00596621" w:rsidRDefault="00596621" w:rsidP="00140B18">
            <w:pPr>
              <w:spacing w:after="0" w:line="240" w:lineRule="auto"/>
              <w:rPr>
                <w:rFonts w:ascii="Times New Roman" w:hAnsi="Times New Roman"/>
                <w:b/>
              </w:rPr>
            </w:pPr>
          </w:p>
          <w:p w14:paraId="71E12FFE" w14:textId="77777777" w:rsidR="00596621" w:rsidRDefault="00A764A4" w:rsidP="00140B18">
            <w:pPr>
              <w:spacing w:after="0" w:line="240" w:lineRule="auto"/>
              <w:rPr>
                <w:rFonts w:ascii="Times New Roman" w:hAnsi="Times New Roman"/>
                <w:b/>
              </w:rPr>
            </w:pPr>
            <w:r>
              <w:rPr>
                <w:rFonts w:ascii="Times New Roman" w:hAnsi="Times New Roman"/>
                <w:b/>
              </w:rPr>
              <w:t>doc. dr. sc. Maja Brust Nemet</w:t>
            </w:r>
          </w:p>
        </w:tc>
      </w:tr>
      <w:tr w:rsidR="00596621" w14:paraId="3FFC1173"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C95452B" w14:textId="77777777" w:rsidR="00596621" w:rsidRDefault="00A764A4">
            <w:pPr>
              <w:spacing w:after="0" w:line="240" w:lineRule="auto"/>
              <w:rPr>
                <w:rFonts w:ascii="Times New Roman" w:hAnsi="Times New Roman"/>
              </w:rPr>
            </w:pPr>
            <w:r>
              <w:rPr>
                <w:rFonts w:ascii="Times New Roman" w:hAnsi="Times New Roman"/>
              </w:rPr>
              <w:t>Studijski program</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00D7988" w14:textId="2276F7A0" w:rsidR="00596621" w:rsidRPr="00140B18" w:rsidRDefault="00566594" w:rsidP="00566594">
            <w:pPr>
              <w:spacing w:after="0" w:line="240" w:lineRule="auto"/>
              <w:rPr>
                <w:rFonts w:ascii="Times New Roman" w:hAnsi="Times New Roman"/>
              </w:rPr>
            </w:pPr>
            <w:r w:rsidRPr="00566594">
              <w:rPr>
                <w:rFonts w:ascii="Times New Roman" w:hAnsi="Times New Roman"/>
              </w:rPr>
              <w:t>Poslijediplomski sveučilišni (doktorski) studij Obrazovne znanosti i perspektive obrazovanja</w:t>
            </w:r>
            <w:r w:rsidR="00140B18" w:rsidRPr="00140B18">
              <w:rPr>
                <w:rFonts w:ascii="Times New Roman" w:hAnsi="Times New Roman"/>
              </w:rPr>
              <w:t xml:space="preserve"> </w:t>
            </w:r>
          </w:p>
        </w:tc>
      </w:tr>
      <w:tr w:rsidR="00596621" w14:paraId="5AEA58A7"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43647B6" w14:textId="77777777" w:rsidR="00596621" w:rsidRDefault="00A764A4">
            <w:pPr>
              <w:spacing w:after="0" w:line="240" w:lineRule="auto"/>
              <w:rPr>
                <w:rFonts w:ascii="Times New Roman" w:hAnsi="Times New Roman"/>
              </w:rPr>
            </w:pPr>
            <w:r>
              <w:rPr>
                <w:rFonts w:ascii="Times New Roman" w:hAnsi="Times New Roman"/>
              </w:rPr>
              <w:t>Vrsta kolegija</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9F046" w14:textId="77777777" w:rsidR="00596621" w:rsidRDefault="00A764A4">
            <w:pPr>
              <w:spacing w:after="0" w:line="240" w:lineRule="auto"/>
              <w:rPr>
                <w:rFonts w:ascii="Times New Roman" w:hAnsi="Times New Roman"/>
              </w:rPr>
            </w:pPr>
            <w:r>
              <w:rPr>
                <w:rFonts w:ascii="Times New Roman" w:hAnsi="Times New Roman"/>
              </w:rPr>
              <w:t>obvezni</w:t>
            </w:r>
          </w:p>
        </w:tc>
        <w:tc>
          <w:tcPr>
            <w:tcW w:w="149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0833A17F" w14:textId="77777777" w:rsidR="00596621" w:rsidRDefault="00A764A4">
            <w:pPr>
              <w:spacing w:after="0" w:line="240" w:lineRule="auto"/>
              <w:rPr>
                <w:rFonts w:ascii="Times New Roman" w:hAnsi="Times New Roman"/>
              </w:rPr>
            </w:pPr>
            <w:r>
              <w:rPr>
                <w:rFonts w:ascii="Times New Roman" w:hAnsi="Times New Roman"/>
              </w:rPr>
              <w:t>Razina kolegija</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C7468D" w14:textId="77777777" w:rsidR="00596621" w:rsidRDefault="00A764A4">
            <w:pPr>
              <w:spacing w:after="0" w:line="240" w:lineRule="auto"/>
              <w:rPr>
                <w:rFonts w:ascii="Times New Roman" w:hAnsi="Times New Roman"/>
              </w:rPr>
            </w:pPr>
            <w:r>
              <w:rPr>
                <w:rFonts w:ascii="Times New Roman" w:hAnsi="Times New Roman"/>
              </w:rPr>
              <w:t>poslijediplomski doktorski studij</w:t>
            </w:r>
          </w:p>
        </w:tc>
      </w:tr>
      <w:tr w:rsidR="00596621" w14:paraId="13789017"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57D8CE" w14:textId="77777777" w:rsidR="00596621" w:rsidRDefault="00A764A4">
            <w:pPr>
              <w:spacing w:after="0" w:line="240" w:lineRule="auto"/>
              <w:rPr>
                <w:rFonts w:ascii="Times New Roman" w:hAnsi="Times New Roman"/>
              </w:rPr>
            </w:pPr>
            <w:r>
              <w:rPr>
                <w:rFonts w:ascii="Times New Roman" w:hAnsi="Times New Roman"/>
              </w:rPr>
              <w:t>Semestar</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254462" w14:textId="77777777" w:rsidR="00596621" w:rsidRDefault="00A764A4">
            <w:pPr>
              <w:spacing w:after="0" w:line="240" w:lineRule="auto"/>
              <w:rPr>
                <w:rFonts w:ascii="Times New Roman" w:hAnsi="Times New Roman"/>
              </w:rPr>
            </w:pPr>
            <w:r>
              <w:rPr>
                <w:rFonts w:ascii="Times New Roman" w:hAnsi="Times New Roman"/>
              </w:rPr>
              <w:t xml:space="preserve">I.        </w:t>
            </w:r>
          </w:p>
        </w:tc>
        <w:tc>
          <w:tcPr>
            <w:tcW w:w="149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4BD2CA8" w14:textId="77777777" w:rsidR="00596621" w:rsidRDefault="00A764A4">
            <w:pPr>
              <w:spacing w:after="0" w:line="240" w:lineRule="auto"/>
              <w:rPr>
                <w:rFonts w:ascii="Times New Roman" w:hAnsi="Times New Roman"/>
              </w:rPr>
            </w:pPr>
            <w:r>
              <w:rPr>
                <w:rFonts w:ascii="Times New Roman" w:hAnsi="Times New Roman"/>
              </w:rPr>
              <w:t>Godina studija</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6706B2" w14:textId="77777777" w:rsidR="00596621" w:rsidRDefault="00A764A4">
            <w:pPr>
              <w:spacing w:after="0" w:line="240" w:lineRule="auto"/>
              <w:rPr>
                <w:rFonts w:ascii="Times New Roman" w:hAnsi="Times New Roman"/>
              </w:rPr>
            </w:pPr>
            <w:r>
              <w:rPr>
                <w:rFonts w:ascii="Times New Roman" w:hAnsi="Times New Roman"/>
              </w:rPr>
              <w:t>I.</w:t>
            </w:r>
          </w:p>
        </w:tc>
      </w:tr>
      <w:tr w:rsidR="00596621" w14:paraId="0734C7E7"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33C8964" w14:textId="77777777" w:rsidR="00596621" w:rsidRDefault="00A764A4">
            <w:pPr>
              <w:spacing w:after="0" w:line="240" w:lineRule="auto"/>
              <w:rPr>
                <w:rFonts w:ascii="Times New Roman" w:hAnsi="Times New Roman"/>
              </w:rPr>
            </w:pPr>
            <w:r>
              <w:rPr>
                <w:rFonts w:ascii="Times New Roman" w:hAnsi="Times New Roman"/>
              </w:rPr>
              <w:t>Mjesto izvođenja</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6F7C4D"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Fakultet za odgojne i obrazovne znanosti u Osijeku</w:t>
            </w:r>
          </w:p>
        </w:tc>
        <w:tc>
          <w:tcPr>
            <w:tcW w:w="149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4004794" w14:textId="77777777" w:rsidR="00596621" w:rsidRDefault="00A764A4">
            <w:pPr>
              <w:spacing w:after="0" w:line="240" w:lineRule="auto"/>
              <w:rPr>
                <w:rFonts w:ascii="Times New Roman" w:hAnsi="Times New Roman"/>
              </w:rPr>
            </w:pPr>
            <w:r>
              <w:rPr>
                <w:rFonts w:ascii="Times New Roman" w:hAnsi="Times New Roman"/>
              </w:rPr>
              <w:t>Jezik izvođenja (drugi jezici)</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C6B5AE" w14:textId="77777777" w:rsidR="00596621" w:rsidRDefault="00A764A4">
            <w:pPr>
              <w:spacing w:after="0" w:line="240" w:lineRule="auto"/>
              <w:rPr>
                <w:rFonts w:ascii="Times New Roman" w:hAnsi="Times New Roman"/>
              </w:rPr>
            </w:pPr>
            <w:r>
              <w:rPr>
                <w:rFonts w:ascii="Times New Roman" w:hAnsi="Times New Roman"/>
              </w:rPr>
              <w:t xml:space="preserve">hrvatski jezik </w:t>
            </w:r>
          </w:p>
        </w:tc>
      </w:tr>
      <w:tr w:rsidR="00596621" w14:paraId="6498CDC3"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EE5ADC8" w14:textId="77777777" w:rsidR="00596621" w:rsidRDefault="00A764A4">
            <w:pPr>
              <w:spacing w:after="0" w:line="240" w:lineRule="auto"/>
              <w:rPr>
                <w:rFonts w:ascii="Times New Roman" w:hAnsi="Times New Roman"/>
              </w:rPr>
            </w:pPr>
            <w:r>
              <w:rPr>
                <w:rFonts w:ascii="Times New Roman" w:hAnsi="Times New Roman"/>
              </w:rPr>
              <w:t>Broj ECTS bodova</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8825D" w14:textId="77777777" w:rsidR="00596621" w:rsidRDefault="00A764A4">
            <w:pPr>
              <w:spacing w:after="0" w:line="240" w:lineRule="auto"/>
              <w:rPr>
                <w:rFonts w:ascii="Times New Roman" w:hAnsi="Times New Roman"/>
              </w:rPr>
            </w:pPr>
            <w:r>
              <w:rPr>
                <w:rFonts w:ascii="Times New Roman" w:hAnsi="Times New Roman"/>
              </w:rPr>
              <w:t xml:space="preserve">               5</w:t>
            </w:r>
          </w:p>
        </w:tc>
        <w:tc>
          <w:tcPr>
            <w:tcW w:w="1490"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4BDDFCF" w14:textId="77777777" w:rsidR="00596621" w:rsidRDefault="00A764A4">
            <w:pPr>
              <w:spacing w:after="0" w:line="240" w:lineRule="auto"/>
              <w:rPr>
                <w:rFonts w:ascii="Times New Roman" w:hAnsi="Times New Roman"/>
              </w:rPr>
            </w:pPr>
            <w:r>
              <w:rPr>
                <w:rFonts w:ascii="Times New Roman" w:hAnsi="Times New Roman"/>
              </w:rPr>
              <w:t>Broj sati u semestru</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3FE09E" w14:textId="77777777" w:rsidR="00596621" w:rsidRDefault="00A764A4">
            <w:pPr>
              <w:spacing w:after="0" w:line="240" w:lineRule="auto"/>
              <w:rPr>
                <w:rFonts w:ascii="Times New Roman" w:hAnsi="Times New Roman"/>
              </w:rPr>
            </w:pPr>
            <w:r>
              <w:rPr>
                <w:rFonts w:ascii="Times New Roman" w:hAnsi="Times New Roman"/>
              </w:rPr>
              <w:t xml:space="preserve">20 P </w:t>
            </w:r>
          </w:p>
        </w:tc>
      </w:tr>
      <w:tr w:rsidR="00596621" w14:paraId="53BDE2DA"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51A8CCD" w14:textId="77777777" w:rsidR="00596621" w:rsidRDefault="00A764A4">
            <w:pPr>
              <w:spacing w:after="0" w:line="240" w:lineRule="auto"/>
              <w:rPr>
                <w:rFonts w:ascii="Times New Roman" w:hAnsi="Times New Roman"/>
                <w:lang w:val="pl-PL"/>
              </w:rPr>
            </w:pPr>
            <w:r>
              <w:rPr>
                <w:rFonts w:ascii="Times New Roman" w:hAnsi="Times New Roman"/>
                <w:lang w:val="pl-PL"/>
              </w:rPr>
              <w:t>Preduvjeti za upis i za svladavanje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69881F1"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Upisan u prvu godinu poslijediplomskog doktorskog studija.</w:t>
            </w:r>
          </w:p>
        </w:tc>
      </w:tr>
      <w:tr w:rsidR="00596621" w14:paraId="01C4F8B1"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6B4990A" w14:textId="77777777" w:rsidR="00596621" w:rsidRDefault="00A764A4">
            <w:pPr>
              <w:spacing w:after="0" w:line="240" w:lineRule="auto"/>
              <w:rPr>
                <w:rFonts w:ascii="Times New Roman" w:hAnsi="Times New Roman"/>
              </w:rPr>
            </w:pPr>
            <w:r>
              <w:rPr>
                <w:rFonts w:ascii="Times New Roman" w:hAnsi="Times New Roman"/>
              </w:rPr>
              <w:t>Korelativnost</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95FF84A" w14:textId="77777777" w:rsidR="00596621" w:rsidRDefault="00A764A4">
            <w:pPr>
              <w:spacing w:after="0" w:line="240" w:lineRule="auto"/>
              <w:rPr>
                <w:rFonts w:ascii="Times New Roman" w:hAnsi="Times New Roman"/>
                <w:lang w:bidi="th-TH"/>
              </w:rPr>
            </w:pPr>
            <w:r>
              <w:rPr>
                <w:rFonts w:ascii="Times New Roman" w:hAnsi="Times New Roman"/>
                <w:lang w:bidi="th-TH"/>
              </w:rPr>
              <w:t>Kolegij se korelira s odgovarajućim spoznajama pedagogijskih i interdisciplinarnih znanstvenih disciplina.</w:t>
            </w:r>
          </w:p>
        </w:tc>
      </w:tr>
      <w:tr w:rsidR="00596621" w14:paraId="746FBF81"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C854E8D" w14:textId="77777777" w:rsidR="00596621" w:rsidRDefault="00A764A4">
            <w:pPr>
              <w:spacing w:after="0" w:line="240" w:lineRule="auto"/>
              <w:rPr>
                <w:rFonts w:ascii="Times New Roman" w:hAnsi="Times New Roman"/>
              </w:rPr>
            </w:pPr>
            <w:r>
              <w:rPr>
                <w:rFonts w:ascii="Times New Roman" w:hAnsi="Times New Roman"/>
              </w:rPr>
              <w:t xml:space="preserve">Cilj kolegija </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1237688" w14:textId="77777777" w:rsidR="00596621" w:rsidRDefault="00A764A4">
            <w:pPr>
              <w:jc w:val="both"/>
              <w:rPr>
                <w:rFonts w:ascii="Times New Roman" w:hAnsi="Times New Roman"/>
              </w:rPr>
            </w:pPr>
            <w:r>
              <w:rPr>
                <w:rFonts w:ascii="Times New Roman" w:hAnsi="Times New Roman"/>
              </w:rPr>
              <w:t>Opći cilj kolegija:</w:t>
            </w:r>
          </w:p>
          <w:p w14:paraId="6886FAD2" w14:textId="77777777" w:rsidR="00596621" w:rsidRDefault="00A764A4">
            <w:pPr>
              <w:jc w:val="both"/>
              <w:rPr>
                <w:rFonts w:ascii="Times New Roman" w:hAnsi="Times New Roman"/>
              </w:rPr>
            </w:pPr>
            <w:r>
              <w:rPr>
                <w:rFonts w:ascii="Times New Roman" w:hAnsi="Times New Roman"/>
              </w:rPr>
              <w:t>Osposobiti studente za razumijevanje i prihvaćanje utemeljenosti odgoja i obrazovanja u kulturnim vrijednostima i procesima, razumjeti vanjske i unutarnje utjecaje na oblikovanje kurikula i kulture odgojno-obrazovne ustanove. Usvojiti kompetencije za teorijsko promišljanje za istraživanje i implementaciju kurikularnog pristupa u odgoju i obrazovanju.</w:t>
            </w:r>
          </w:p>
          <w:p w14:paraId="1D514C11" w14:textId="77777777" w:rsidR="00596621" w:rsidRDefault="00A764A4">
            <w:pPr>
              <w:jc w:val="both"/>
              <w:rPr>
                <w:rFonts w:ascii="Times New Roman" w:hAnsi="Times New Roman"/>
              </w:rPr>
            </w:pPr>
            <w:r>
              <w:rPr>
                <w:rFonts w:ascii="Times New Roman" w:hAnsi="Times New Roman"/>
              </w:rPr>
              <w:t>Specifični ciljevi kolegija:</w:t>
            </w:r>
          </w:p>
          <w:p w14:paraId="52DFF2BB" w14:textId="77777777" w:rsidR="00596621" w:rsidRDefault="00A764A4">
            <w:pPr>
              <w:jc w:val="both"/>
              <w:rPr>
                <w:rFonts w:ascii="Times New Roman" w:hAnsi="Times New Roman"/>
              </w:rPr>
            </w:pPr>
            <w:r>
              <w:rPr>
                <w:rFonts w:ascii="Times New Roman" w:hAnsi="Times New Roman"/>
              </w:rPr>
              <w:t>Pridonijeti razvoju kompetencija za istraživanja kurikula s teorijskog i empirijskog motrišta primjenom odgovarajuće metodologije. Unaprjeđivanje i istraživanje  novih kurikul</w:t>
            </w:r>
            <w:r w:rsidR="00CA59D4">
              <w:rPr>
                <w:rFonts w:ascii="Times New Roman" w:hAnsi="Times New Roman"/>
              </w:rPr>
              <w:t>ar</w:t>
            </w:r>
            <w:r>
              <w:rPr>
                <w:rFonts w:ascii="Times New Roman" w:hAnsi="Times New Roman"/>
              </w:rPr>
              <w:t>nih pristupa te izrada istraživačkog zadatka. Usmjeriti studente na interdisciplinarna istraživanja i sustavna promatranja odgoja i obrazovanja kao procesa inkulturacije pojedinca.</w:t>
            </w:r>
          </w:p>
        </w:tc>
      </w:tr>
      <w:tr w:rsidR="00596621" w14:paraId="23036476"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E12B451" w14:textId="77777777" w:rsidR="00596621" w:rsidRDefault="00A764A4">
            <w:pPr>
              <w:spacing w:after="0" w:line="240" w:lineRule="auto"/>
              <w:rPr>
                <w:rFonts w:ascii="Times New Roman" w:hAnsi="Times New Roman"/>
              </w:rPr>
            </w:pPr>
            <w:r>
              <w:rPr>
                <w:rFonts w:ascii="Times New Roman" w:hAnsi="Times New Roman"/>
              </w:rPr>
              <w:lastRenderedPageBreak/>
              <w:t>Ishodi učenja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9C7C64" w14:textId="77777777" w:rsidR="00596621" w:rsidRDefault="00A764A4" w:rsidP="007E71F1">
            <w:pPr>
              <w:pStyle w:val="Odlomakpopisa"/>
              <w:numPr>
                <w:ilvl w:val="0"/>
                <w:numId w:val="61"/>
              </w:numPr>
              <w:spacing w:after="0" w:line="360" w:lineRule="auto"/>
              <w:rPr>
                <w:rFonts w:ascii="Times New Roman" w:hAnsi="Times New Roman"/>
              </w:rPr>
            </w:pPr>
            <w:r>
              <w:rPr>
                <w:rFonts w:ascii="Times New Roman" w:hAnsi="Times New Roman"/>
              </w:rPr>
              <w:t>Klasificirati ukupnost kulture odnosa i pedagoškog etosa u  podsustavima odgoja i obrazovanja.</w:t>
            </w:r>
          </w:p>
          <w:p w14:paraId="445CD0A2" w14:textId="77777777" w:rsidR="00596621" w:rsidRDefault="00A764A4" w:rsidP="007E71F1">
            <w:pPr>
              <w:pStyle w:val="Odlomakpopisa"/>
              <w:numPr>
                <w:ilvl w:val="0"/>
                <w:numId w:val="61"/>
              </w:numPr>
              <w:spacing w:after="0" w:line="360" w:lineRule="auto"/>
              <w:rPr>
                <w:rFonts w:ascii="Times New Roman" w:hAnsi="Times New Roman"/>
                <w:color w:val="000000"/>
              </w:rPr>
            </w:pPr>
            <w:r>
              <w:rPr>
                <w:rFonts w:ascii="Times New Roman" w:hAnsi="Times New Roman"/>
                <w:color w:val="000000"/>
              </w:rPr>
              <w:t>Razumijevati kulturu ustanove, ovladavanje vještinama i metodama njezina istraživanja i mijenjanja.</w:t>
            </w:r>
          </w:p>
          <w:p w14:paraId="37BCBB8E" w14:textId="77777777" w:rsidR="00596621" w:rsidRDefault="00A764A4" w:rsidP="007E71F1">
            <w:pPr>
              <w:pStyle w:val="Odlomakpopisa"/>
              <w:numPr>
                <w:ilvl w:val="0"/>
                <w:numId w:val="61"/>
              </w:numPr>
              <w:spacing w:after="0" w:line="360" w:lineRule="auto"/>
              <w:rPr>
                <w:rFonts w:ascii="Times New Roman" w:hAnsi="Times New Roman"/>
              </w:rPr>
            </w:pPr>
            <w:r>
              <w:rPr>
                <w:rFonts w:ascii="Times New Roman" w:hAnsi="Times New Roman"/>
              </w:rPr>
              <w:t>Kritički analizirati kurikularni pristup u odgoju i obrazovanju</w:t>
            </w:r>
          </w:p>
          <w:p w14:paraId="5E741538" w14:textId="77777777" w:rsidR="00596621" w:rsidRDefault="00A764A4" w:rsidP="007E71F1">
            <w:pPr>
              <w:pStyle w:val="Odlomakpopisa"/>
              <w:numPr>
                <w:ilvl w:val="0"/>
                <w:numId w:val="61"/>
              </w:numPr>
              <w:spacing w:after="0" w:line="360" w:lineRule="auto"/>
              <w:rPr>
                <w:rFonts w:ascii="Times New Roman" w:hAnsi="Times New Roman"/>
              </w:rPr>
            </w:pPr>
            <w:r>
              <w:rPr>
                <w:rFonts w:ascii="Times New Roman" w:hAnsi="Times New Roman"/>
              </w:rPr>
              <w:t xml:space="preserve">Objasniti i istražiti kurikul te dinamiku društvene uvjetovanosti odgoja i obrazovanja u suvremenoj kulturi. </w:t>
            </w:r>
          </w:p>
          <w:p w14:paraId="265EEEFF" w14:textId="77777777" w:rsidR="00596621" w:rsidRDefault="00A764A4" w:rsidP="007E71F1">
            <w:pPr>
              <w:pStyle w:val="Odlomakpopisa"/>
              <w:numPr>
                <w:ilvl w:val="0"/>
                <w:numId w:val="61"/>
              </w:numPr>
            </w:pPr>
            <w:r>
              <w:rPr>
                <w:rFonts w:ascii="Times New Roman" w:hAnsi="Times New Roman"/>
                <w:color w:val="000000"/>
              </w:rPr>
              <w:t xml:space="preserve">Komunicirati i raspraviti teme iz područja kurikula i kulture ustanove te iskazati autonomiju, odgovornost i etičnost u postavljanju istraživačkih problema i pisanju znanstvenog rada  </w:t>
            </w:r>
          </w:p>
        </w:tc>
      </w:tr>
      <w:tr w:rsidR="00596621" w14:paraId="6381AAFE"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431C2B5" w14:textId="77777777" w:rsidR="00596621" w:rsidRDefault="00A764A4">
            <w:pPr>
              <w:spacing w:after="0" w:line="240" w:lineRule="auto"/>
              <w:rPr>
                <w:rFonts w:ascii="Times New Roman" w:hAnsi="Times New Roman"/>
              </w:rPr>
            </w:pPr>
            <w:r>
              <w:rPr>
                <w:rFonts w:ascii="Times New Roman" w:hAnsi="Times New Roman"/>
              </w:rPr>
              <w:t>Sadržaj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76A4E"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 xml:space="preserve">Kultura odgojno-obrazovne ustanove. </w:t>
            </w:r>
          </w:p>
          <w:p w14:paraId="7B85EFEC" w14:textId="77777777" w:rsidR="00596621" w:rsidRDefault="00A764A4" w:rsidP="007E71F1">
            <w:pPr>
              <w:pStyle w:val="Odlomakpopisa"/>
              <w:numPr>
                <w:ilvl w:val="0"/>
                <w:numId w:val="38"/>
              </w:numPr>
              <w:spacing w:after="0" w:line="360" w:lineRule="auto"/>
              <w:rPr>
                <w:rFonts w:ascii="Times New Roman" w:hAnsi="Times New Roman"/>
              </w:rPr>
            </w:pPr>
            <w:r>
              <w:rPr>
                <w:rFonts w:ascii="Times New Roman" w:hAnsi="Times New Roman"/>
              </w:rPr>
              <w:t>Koncept kulture kao filozofija organizacijskog i suradničkog učenja.</w:t>
            </w:r>
          </w:p>
          <w:p w14:paraId="5C523CC6"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Skriveni kurikul i odgojnost odgojno-obrazovnog procesa.</w:t>
            </w:r>
          </w:p>
          <w:p w14:paraId="59F26480"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Kurikul socijalnih kompetencija i odnosa u odgojno-obrazovnoj ustanovi.</w:t>
            </w:r>
          </w:p>
          <w:p w14:paraId="430663E8"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 xml:space="preserve">Sukonstrukcija kurikuluma (razina pojedinca, grupe, odgojno-obrazovne ustanove). </w:t>
            </w:r>
          </w:p>
          <w:p w14:paraId="67339A37"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 xml:space="preserve">Teorije kurikula i kurikul utemeljen na kompetencijama. </w:t>
            </w:r>
          </w:p>
          <w:p w14:paraId="41B00F24"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Obrazovna politika i kurikul.</w:t>
            </w:r>
          </w:p>
          <w:p w14:paraId="1A41A5C8" w14:textId="77777777" w:rsidR="00596621" w:rsidRDefault="00A764A4" w:rsidP="007E71F1">
            <w:pPr>
              <w:pStyle w:val="Odlomakpopisa"/>
              <w:numPr>
                <w:ilvl w:val="0"/>
                <w:numId w:val="38"/>
              </w:numPr>
              <w:spacing w:after="0" w:line="360" w:lineRule="auto"/>
              <w:rPr>
                <w:rFonts w:ascii="Times New Roman" w:hAnsi="Times New Roman"/>
                <w:color w:val="000000"/>
              </w:rPr>
            </w:pPr>
            <w:r>
              <w:rPr>
                <w:rFonts w:ascii="Times New Roman" w:hAnsi="Times New Roman"/>
                <w:color w:val="000000"/>
              </w:rPr>
              <w:t xml:space="preserve">Istraživanje i mijenjanje kulture, razumijevanje i podizanje kvalitete odgojno-obrazovnog procesa.  </w:t>
            </w:r>
          </w:p>
        </w:tc>
      </w:tr>
      <w:tr w:rsidR="00596621" w14:paraId="35F27DC1" w14:textId="77777777" w:rsidTr="00140B18">
        <w:tc>
          <w:tcPr>
            <w:tcW w:w="247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089BB1A" w14:textId="77777777" w:rsidR="00596621" w:rsidRDefault="00A764A4">
            <w:pPr>
              <w:spacing w:after="0" w:line="240" w:lineRule="auto"/>
              <w:rPr>
                <w:rFonts w:ascii="Times New Roman" w:hAnsi="Times New Roman"/>
              </w:rPr>
            </w:pPr>
            <w:r>
              <w:rPr>
                <w:rFonts w:ascii="Times New Roman" w:hAnsi="Times New Roman"/>
              </w:rPr>
              <w:t>Planirane aktivnosti,</w:t>
            </w:r>
          </w:p>
          <w:p w14:paraId="3EDB8C58" w14:textId="77777777" w:rsidR="00596621" w:rsidRDefault="00A764A4">
            <w:pPr>
              <w:spacing w:after="0" w:line="240" w:lineRule="auto"/>
              <w:rPr>
                <w:rFonts w:ascii="Times New Roman" w:hAnsi="Times New Roman"/>
              </w:rPr>
            </w:pPr>
            <w:r>
              <w:rPr>
                <w:rFonts w:ascii="Times New Roman" w:hAnsi="Times New Roman"/>
              </w:rPr>
              <w:t>metode učenja i poučavanja i načini vrednovanja</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A3D2C8" w14:textId="77777777" w:rsidR="00596621" w:rsidRDefault="00A764A4">
            <w:pPr>
              <w:spacing w:after="0" w:line="360" w:lineRule="auto"/>
              <w:rPr>
                <w:rFonts w:ascii="Times New Roman" w:hAnsi="Times New Roman"/>
              </w:rPr>
            </w:pPr>
            <w:r>
              <w:rPr>
                <w:rFonts w:ascii="Times New Roman" w:hAnsi="Times New Roman"/>
              </w:rPr>
              <w:t xml:space="preserve">Obveze </w:t>
            </w:r>
          </w:p>
          <w:p w14:paraId="32D9F42F" w14:textId="77777777" w:rsidR="00596621" w:rsidRDefault="00596621">
            <w:pPr>
              <w:spacing w:after="0" w:line="360" w:lineRule="auto"/>
              <w:rPr>
                <w:rFonts w:ascii="Times New Roman" w:hAnsi="Times New Roman"/>
              </w:rPr>
            </w:pP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798B62" w14:textId="77777777" w:rsidR="00596621" w:rsidRDefault="00A764A4">
            <w:pPr>
              <w:spacing w:after="0" w:line="360" w:lineRule="auto"/>
              <w:rPr>
                <w:rFonts w:ascii="Times New Roman" w:hAnsi="Times New Roman"/>
                <w:lang w:val="it-IT"/>
              </w:rPr>
            </w:pPr>
            <w:r>
              <w:rPr>
                <w:rFonts w:ascii="Times New Roman" w:hAnsi="Times New Roman"/>
                <w:lang w:val="it-IT"/>
              </w:rPr>
              <w:t>Ishodi</w:t>
            </w:r>
          </w:p>
          <w:p w14:paraId="47E52669" w14:textId="77777777" w:rsidR="00596621" w:rsidRDefault="00A764A4">
            <w:pPr>
              <w:spacing w:after="0" w:line="360" w:lineRule="auto"/>
              <w:rPr>
                <w:rFonts w:ascii="Times New Roman" w:hAnsi="Times New Roman"/>
                <w:lang w:val="it-IT"/>
              </w:rPr>
            </w:pPr>
            <w:r>
              <w:rPr>
                <w:rFonts w:ascii="Times New Roman" w:hAnsi="Times New Roman"/>
                <w:lang w:val="it-IT"/>
              </w:rPr>
              <w:t>(navodi se redni broj)</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FF7511" w14:textId="77777777" w:rsidR="00596621" w:rsidRDefault="00A764A4">
            <w:pPr>
              <w:spacing w:after="0" w:line="360" w:lineRule="auto"/>
              <w:rPr>
                <w:rFonts w:ascii="Times New Roman" w:hAnsi="Times New Roman"/>
              </w:rPr>
            </w:pPr>
            <w:r>
              <w:rPr>
                <w:rFonts w:ascii="Times New Roman" w:hAnsi="Times New Roman"/>
              </w:rPr>
              <w:t>Sati</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3AEEBC" w14:textId="77777777" w:rsidR="00596621" w:rsidRDefault="00A764A4">
            <w:pPr>
              <w:spacing w:after="0" w:line="360" w:lineRule="auto"/>
              <w:rPr>
                <w:rFonts w:ascii="Times New Roman" w:hAnsi="Times New Roman"/>
              </w:rPr>
            </w:pPr>
            <w:r>
              <w:rPr>
                <w:rFonts w:ascii="Times New Roman" w:hAnsi="Times New Roman"/>
              </w:rPr>
              <w:t>ECTS*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E568CF" w14:textId="77777777" w:rsidR="00596621" w:rsidRDefault="00A764A4">
            <w:pPr>
              <w:spacing w:after="0" w:line="360" w:lineRule="auto"/>
              <w:rPr>
                <w:rFonts w:ascii="Times New Roman" w:hAnsi="Times New Roman"/>
              </w:rPr>
            </w:pPr>
            <w:r>
              <w:rPr>
                <w:rFonts w:ascii="Times New Roman" w:hAnsi="Times New Roman"/>
              </w:rPr>
              <w:t>Maksimalni udio u ocjeni (%)</w:t>
            </w:r>
          </w:p>
        </w:tc>
      </w:tr>
      <w:tr w:rsidR="00596621" w14:paraId="0B4902E1" w14:textId="77777777" w:rsidTr="00140B18">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2CF2391" w14:textId="77777777" w:rsidR="00596621" w:rsidRDefault="00596621"/>
        </w:tc>
        <w:tc>
          <w:tcPr>
            <w:tcW w:w="24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9442F9" w14:textId="77777777" w:rsidR="00596621" w:rsidRDefault="00A764A4">
            <w:pPr>
              <w:spacing w:after="0" w:line="360" w:lineRule="auto"/>
              <w:rPr>
                <w:rFonts w:ascii="Times New Roman" w:hAnsi="Times New Roman"/>
              </w:rPr>
            </w:pPr>
            <w:r>
              <w:rPr>
                <w:rFonts w:ascii="Times New Roman" w:hAnsi="Times New Roman"/>
              </w:rPr>
              <w:t xml:space="preserve">Predavanje </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DA275F" w14:textId="77777777" w:rsidR="00596621" w:rsidRDefault="00A764A4">
            <w:pPr>
              <w:spacing w:after="0" w:line="360" w:lineRule="auto"/>
              <w:rPr>
                <w:rFonts w:ascii="Times New Roman" w:hAnsi="Times New Roman"/>
              </w:rPr>
            </w:pPr>
            <w:r>
              <w:rPr>
                <w:rFonts w:ascii="Times New Roman" w:hAnsi="Times New Roman"/>
              </w:rPr>
              <w:t>1. – 4.</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523FB" w14:textId="77777777" w:rsidR="00596621" w:rsidRDefault="00033233">
            <w:pPr>
              <w:spacing w:after="0" w:line="360" w:lineRule="auto"/>
              <w:jc w:val="center"/>
              <w:rPr>
                <w:rFonts w:ascii="Times New Roman" w:hAnsi="Times New Roman"/>
              </w:rPr>
            </w:pPr>
            <w:r>
              <w:rPr>
                <w:rFonts w:ascii="Times New Roman" w:hAnsi="Times New Roman"/>
              </w:rPr>
              <w:t>15</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E21E10" w14:textId="77777777" w:rsidR="00596621" w:rsidRDefault="00A764A4">
            <w:pPr>
              <w:spacing w:after="0" w:line="360" w:lineRule="auto"/>
              <w:rPr>
                <w:rFonts w:ascii="Times New Roman" w:hAnsi="Times New Roman"/>
              </w:rPr>
            </w:pPr>
            <w:r>
              <w:rPr>
                <w:rFonts w:ascii="Times New Roman" w:hAnsi="Times New Roman"/>
              </w:rPr>
              <w:t>0,5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82965" w14:textId="77777777" w:rsidR="00596621" w:rsidRDefault="00A764A4">
            <w:pPr>
              <w:spacing w:after="0" w:line="360" w:lineRule="auto"/>
              <w:rPr>
                <w:rFonts w:ascii="Times New Roman" w:hAnsi="Times New Roman"/>
              </w:rPr>
            </w:pPr>
            <w:r>
              <w:rPr>
                <w:rFonts w:ascii="Times New Roman" w:hAnsi="Times New Roman"/>
              </w:rPr>
              <w:t>10%</w:t>
            </w:r>
          </w:p>
        </w:tc>
      </w:tr>
      <w:tr w:rsidR="00596621" w14:paraId="4AC33C58" w14:textId="77777777" w:rsidTr="00140B18">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B001688" w14:textId="77777777" w:rsidR="00596621" w:rsidRDefault="00596621"/>
        </w:tc>
        <w:tc>
          <w:tcPr>
            <w:tcW w:w="24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6D1A01" w14:textId="77777777" w:rsidR="00596621" w:rsidRDefault="00A764A4">
            <w:pPr>
              <w:spacing w:after="0" w:line="360" w:lineRule="auto"/>
              <w:rPr>
                <w:rFonts w:ascii="Times New Roman" w:hAnsi="Times New Roman"/>
              </w:rPr>
            </w:pPr>
            <w:r>
              <w:rPr>
                <w:rFonts w:ascii="Times New Roman" w:hAnsi="Times New Roman"/>
              </w:rPr>
              <w:t>Istraživački rad</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8B4D7C" w14:textId="77777777" w:rsidR="00596621" w:rsidRDefault="00F92405">
            <w:pPr>
              <w:spacing w:after="0" w:line="360" w:lineRule="auto"/>
              <w:rPr>
                <w:rFonts w:ascii="Times New Roman" w:hAnsi="Times New Roman"/>
              </w:rPr>
            </w:pPr>
            <w:r>
              <w:rPr>
                <w:rFonts w:ascii="Times New Roman" w:hAnsi="Times New Roman"/>
              </w:rPr>
              <w:t>3</w:t>
            </w:r>
            <w:r w:rsidR="00A764A4">
              <w:rPr>
                <w:rFonts w:ascii="Times New Roman" w:hAnsi="Times New Roman"/>
              </w:rPr>
              <w:t xml:space="preserve">. – </w:t>
            </w:r>
            <w:r>
              <w:rPr>
                <w:rFonts w:ascii="Times New Roman" w:hAnsi="Times New Roman"/>
              </w:rPr>
              <w:t>5</w:t>
            </w:r>
            <w:r w:rsidR="00A764A4">
              <w:rPr>
                <w:rFonts w:ascii="Times New Roman" w:hAnsi="Times New Roman"/>
              </w:rPr>
              <w:t>.</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885EE" w14:textId="77777777" w:rsidR="00596621" w:rsidRDefault="00033233">
            <w:pPr>
              <w:spacing w:after="0" w:line="360" w:lineRule="auto"/>
              <w:jc w:val="center"/>
              <w:rPr>
                <w:rFonts w:ascii="Times New Roman" w:hAnsi="Times New Roman"/>
              </w:rPr>
            </w:pPr>
            <w:r>
              <w:rPr>
                <w:rFonts w:ascii="Times New Roman" w:hAnsi="Times New Roman"/>
              </w:rPr>
              <w:t>75</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A6ED48" w14:textId="77777777" w:rsidR="00596621" w:rsidRDefault="00A764A4">
            <w:pPr>
              <w:spacing w:after="0" w:line="360" w:lineRule="auto"/>
              <w:rPr>
                <w:rFonts w:ascii="Times New Roman" w:hAnsi="Times New Roman"/>
              </w:rPr>
            </w:pPr>
            <w:r>
              <w:rPr>
                <w:rFonts w:ascii="Times New Roman" w:hAnsi="Times New Roman"/>
              </w:rPr>
              <w:t>2,5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E99342" w14:textId="77777777" w:rsidR="00596621" w:rsidRDefault="00A764A4">
            <w:pPr>
              <w:spacing w:after="0" w:line="360" w:lineRule="auto"/>
              <w:rPr>
                <w:rFonts w:ascii="Times New Roman" w:hAnsi="Times New Roman"/>
              </w:rPr>
            </w:pPr>
            <w:r>
              <w:rPr>
                <w:rFonts w:ascii="Times New Roman" w:hAnsi="Times New Roman"/>
              </w:rPr>
              <w:t>50%</w:t>
            </w:r>
          </w:p>
        </w:tc>
      </w:tr>
      <w:tr w:rsidR="00596621" w14:paraId="2FE5738D" w14:textId="77777777" w:rsidTr="00140B18">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EEEDA9B" w14:textId="77777777" w:rsidR="00596621" w:rsidRDefault="00596621"/>
        </w:tc>
        <w:tc>
          <w:tcPr>
            <w:tcW w:w="24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452F98" w14:textId="77777777" w:rsidR="00596621" w:rsidRDefault="00A764A4">
            <w:pPr>
              <w:spacing w:after="0" w:line="360" w:lineRule="auto"/>
              <w:rPr>
                <w:rFonts w:ascii="Times New Roman" w:hAnsi="Times New Roman"/>
              </w:rPr>
            </w:pPr>
            <w:r>
              <w:rPr>
                <w:rFonts w:ascii="Times New Roman" w:hAnsi="Times New Roman"/>
              </w:rPr>
              <w:t xml:space="preserve">Usmeni ispit </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3FB868" w14:textId="77777777" w:rsidR="00596621" w:rsidRDefault="00F92405">
            <w:pPr>
              <w:spacing w:after="0" w:line="360" w:lineRule="auto"/>
              <w:rPr>
                <w:rFonts w:ascii="Times New Roman" w:hAnsi="Times New Roman"/>
              </w:rPr>
            </w:pPr>
            <w:r>
              <w:rPr>
                <w:rFonts w:ascii="Times New Roman" w:hAnsi="Times New Roman"/>
              </w:rPr>
              <w:t>1</w:t>
            </w:r>
            <w:r w:rsidR="00A764A4">
              <w:rPr>
                <w:rFonts w:ascii="Times New Roman" w:hAnsi="Times New Roman"/>
              </w:rPr>
              <w:t xml:space="preserve">. – </w:t>
            </w:r>
            <w:r>
              <w:rPr>
                <w:rFonts w:ascii="Times New Roman" w:hAnsi="Times New Roman"/>
              </w:rPr>
              <w:t>5</w:t>
            </w:r>
            <w:r w:rsidR="00A764A4">
              <w:rPr>
                <w:rFonts w:ascii="Times New Roman" w:hAnsi="Times New Roman"/>
              </w:rPr>
              <w:t>.</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922DB1" w14:textId="77777777" w:rsidR="00596621" w:rsidRDefault="00033233">
            <w:pPr>
              <w:spacing w:after="0" w:line="360" w:lineRule="auto"/>
              <w:jc w:val="center"/>
              <w:rPr>
                <w:rFonts w:ascii="Times New Roman" w:hAnsi="Times New Roman"/>
              </w:rPr>
            </w:pPr>
            <w:r>
              <w:rPr>
                <w:rFonts w:ascii="Times New Roman" w:hAnsi="Times New Roman"/>
              </w:rPr>
              <w:t>60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FDD2E" w14:textId="77777777" w:rsidR="00596621" w:rsidRDefault="00A764A4">
            <w:pPr>
              <w:spacing w:after="0" w:line="360" w:lineRule="auto"/>
              <w:rPr>
                <w:rFonts w:ascii="Times New Roman" w:hAnsi="Times New Roman"/>
              </w:rPr>
            </w:pPr>
            <w:r>
              <w:rPr>
                <w:rFonts w:ascii="Times New Roman" w:hAnsi="Times New Roman"/>
              </w:rPr>
              <w:t>2,0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50D8B" w14:textId="77777777" w:rsidR="00596621" w:rsidRDefault="00A764A4">
            <w:pPr>
              <w:spacing w:after="0" w:line="360" w:lineRule="auto"/>
              <w:rPr>
                <w:rFonts w:ascii="Times New Roman" w:hAnsi="Times New Roman"/>
              </w:rPr>
            </w:pPr>
            <w:r>
              <w:rPr>
                <w:rFonts w:ascii="Times New Roman" w:hAnsi="Times New Roman"/>
              </w:rPr>
              <w:t>40%</w:t>
            </w:r>
          </w:p>
        </w:tc>
      </w:tr>
      <w:tr w:rsidR="00596621" w14:paraId="63E0DEB5" w14:textId="77777777" w:rsidTr="00140B18">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08EAAFD" w14:textId="77777777" w:rsidR="00596621" w:rsidRDefault="00596621"/>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425951" w14:textId="77777777" w:rsidR="00596621" w:rsidRDefault="00A764A4">
            <w:pPr>
              <w:spacing w:after="0" w:line="360" w:lineRule="auto"/>
              <w:rPr>
                <w:rFonts w:ascii="Times New Roman" w:hAnsi="Times New Roman"/>
              </w:rPr>
            </w:pPr>
            <w:r>
              <w:rPr>
                <w:rFonts w:ascii="Times New Roman" w:hAnsi="Times New Roman"/>
              </w:rPr>
              <w:t>Ukupno</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9551D" w14:textId="77777777" w:rsidR="00596621" w:rsidRDefault="009F5770">
            <w:pPr>
              <w:spacing w:after="0" w:line="360" w:lineRule="auto"/>
              <w:jc w:val="center"/>
              <w:rPr>
                <w:rFonts w:ascii="Times New Roman" w:hAnsi="Times New Roman"/>
              </w:rPr>
            </w:pPr>
            <w:r>
              <w:rPr>
                <w:rFonts w:ascii="Times New Roman" w:hAnsi="Times New Roman"/>
              </w:rPr>
              <w:t>15</w:t>
            </w:r>
            <w:r w:rsidR="00A764A4">
              <w:rPr>
                <w:rFonts w:ascii="Times New Roman" w:hAnsi="Times New Roman"/>
              </w:rPr>
              <w:t>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F30775" w14:textId="77777777" w:rsidR="00596621" w:rsidRDefault="00A764A4">
            <w:pPr>
              <w:spacing w:after="0" w:line="360" w:lineRule="auto"/>
              <w:rPr>
                <w:rFonts w:ascii="Times New Roman" w:hAnsi="Times New Roman"/>
              </w:rPr>
            </w:pPr>
            <w:r>
              <w:rPr>
                <w:rFonts w:ascii="Times New Roman" w:hAnsi="Times New Roman"/>
              </w:rPr>
              <w:t>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72101C" w14:textId="77777777" w:rsidR="00596621" w:rsidRDefault="00A764A4">
            <w:pPr>
              <w:spacing w:after="0" w:line="360" w:lineRule="auto"/>
              <w:rPr>
                <w:rFonts w:ascii="Times New Roman" w:hAnsi="Times New Roman"/>
              </w:rPr>
            </w:pPr>
            <w:r>
              <w:rPr>
                <w:rFonts w:ascii="Times New Roman" w:hAnsi="Times New Roman"/>
              </w:rPr>
              <w:t>100%</w:t>
            </w:r>
          </w:p>
        </w:tc>
      </w:tr>
      <w:tr w:rsidR="00596621" w14:paraId="2004FA1A" w14:textId="77777777" w:rsidTr="00140B18">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4CCAC1B" w14:textId="77777777" w:rsidR="00596621" w:rsidRDefault="00596621"/>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F3664A" w14:textId="77777777" w:rsidR="00596621" w:rsidRDefault="00A764A4">
            <w:pPr>
              <w:spacing w:after="0" w:line="360" w:lineRule="auto"/>
              <w:jc w:val="both"/>
              <w:rPr>
                <w:rFonts w:ascii="Times New Roman" w:hAnsi="Times New Roman"/>
              </w:rPr>
            </w:pPr>
            <w:r>
              <w:rPr>
                <w:rFonts w:ascii="Times New Roman" w:hAnsi="Times New Roman"/>
              </w:rPr>
              <w:t>Dodatna pojašnjenja (kriteriji ocjenjivanja):</w:t>
            </w:r>
          </w:p>
          <w:p w14:paraId="66A826F5" w14:textId="77777777" w:rsidR="00596621" w:rsidRDefault="00A764A4">
            <w:pPr>
              <w:spacing w:after="0" w:line="360" w:lineRule="auto"/>
              <w:jc w:val="both"/>
              <w:rPr>
                <w:rFonts w:ascii="Times New Roman" w:hAnsi="Times New Roman"/>
              </w:rPr>
            </w:pPr>
            <w:r>
              <w:rPr>
                <w:rFonts w:ascii="Times New Roman" w:hAnsi="Times New Roman"/>
              </w:rPr>
              <w:lastRenderedPageBreak/>
              <w:t xml:space="preserve">Izraditi i obraniti istraživački zadatak pred skupinom studenata. </w:t>
            </w:r>
          </w:p>
          <w:p w14:paraId="5BEB6B6E" w14:textId="77777777" w:rsidR="00596621" w:rsidRDefault="00A764A4">
            <w:pPr>
              <w:spacing w:after="0" w:line="360" w:lineRule="auto"/>
              <w:jc w:val="both"/>
              <w:rPr>
                <w:rFonts w:ascii="Times New Roman" w:hAnsi="Times New Roman"/>
              </w:rPr>
            </w:pPr>
            <w:r>
              <w:rPr>
                <w:rFonts w:ascii="Times New Roman" w:hAnsi="Times New Roman"/>
              </w:rPr>
              <w:t xml:space="preserve">Publicirati rad na znanstvenom skupu ili  u časopisu. </w:t>
            </w:r>
          </w:p>
          <w:p w14:paraId="71854069" w14:textId="77777777" w:rsidR="00596621" w:rsidRDefault="00A764A4">
            <w:pPr>
              <w:spacing w:after="0" w:line="360" w:lineRule="auto"/>
              <w:jc w:val="both"/>
              <w:rPr>
                <w:rFonts w:ascii="Times New Roman" w:hAnsi="Times New Roman"/>
              </w:rPr>
            </w:pPr>
            <w:r>
              <w:rPr>
                <w:rFonts w:ascii="Times New Roman" w:hAnsi="Times New Roman"/>
              </w:rPr>
              <w:t>Izraditi obuhvatnu bibliografiju iz tematskog područja kolegija koristeći različite vrste izvora i baza podataka.</w:t>
            </w:r>
          </w:p>
        </w:tc>
      </w:tr>
      <w:tr w:rsidR="00596621" w14:paraId="20F6D42C"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9FB77F5" w14:textId="77777777" w:rsidR="00596621" w:rsidRDefault="00A764A4">
            <w:pPr>
              <w:spacing w:after="0" w:line="240" w:lineRule="auto"/>
              <w:rPr>
                <w:rFonts w:ascii="Times New Roman" w:hAnsi="Times New Roman"/>
              </w:rPr>
            </w:pPr>
            <w:r>
              <w:rPr>
                <w:rFonts w:ascii="Times New Roman" w:hAnsi="Times New Roman"/>
              </w:rPr>
              <w:t>Studentske obveze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F35DAE7" w14:textId="77777777" w:rsidR="00596621" w:rsidRDefault="00A764A4">
            <w:pPr>
              <w:spacing w:after="0" w:line="360" w:lineRule="auto"/>
              <w:jc w:val="both"/>
            </w:pPr>
            <w:r>
              <w:rPr>
                <w:rFonts w:ascii="Times New Roman" w:hAnsi="Times New Roman"/>
                <w:lang w:val="it-IT"/>
              </w:rPr>
              <w:t xml:space="preserve">Da bi položio kolegij, </w:t>
            </w:r>
            <w:r>
              <w:rPr>
                <w:rFonts w:ascii="Times New Roman" w:hAnsi="Times New Roman"/>
              </w:rPr>
              <w:t>student</w:t>
            </w:r>
            <w:r>
              <w:rPr>
                <w:rFonts w:ascii="Times New Roman" w:hAnsi="Times New Roman"/>
                <w:lang w:val="it-IT"/>
              </w:rPr>
              <w:t>/studentica mora:</w:t>
            </w:r>
          </w:p>
          <w:p w14:paraId="101BB526" w14:textId="77777777" w:rsidR="00596621" w:rsidRDefault="00A764A4" w:rsidP="007E71F1">
            <w:pPr>
              <w:numPr>
                <w:ilvl w:val="0"/>
                <w:numId w:val="37"/>
              </w:numPr>
              <w:spacing w:after="0" w:line="360" w:lineRule="auto"/>
              <w:jc w:val="both"/>
              <w:rPr>
                <w:rFonts w:ascii="Times New Roman" w:hAnsi="Times New Roman"/>
              </w:rPr>
            </w:pPr>
            <w:r>
              <w:rPr>
                <w:rFonts w:ascii="Times New Roman" w:hAnsi="Times New Roman"/>
              </w:rPr>
              <w:t>Pohađati 50% predavanja i aktivno sudjelovati u raspravama.</w:t>
            </w:r>
          </w:p>
          <w:p w14:paraId="1201357E" w14:textId="77777777" w:rsidR="00596621" w:rsidRDefault="00A764A4" w:rsidP="007E71F1">
            <w:pPr>
              <w:numPr>
                <w:ilvl w:val="0"/>
                <w:numId w:val="37"/>
              </w:numPr>
              <w:spacing w:after="0" w:line="360" w:lineRule="auto"/>
              <w:jc w:val="both"/>
            </w:pPr>
            <w:r>
              <w:rPr>
                <w:rFonts w:ascii="Times New Roman" w:hAnsi="Times New Roman"/>
              </w:rPr>
              <w:t xml:space="preserve">Analizirati </w:t>
            </w:r>
            <w:r>
              <w:rPr>
                <w:rFonts w:ascii="Times New Roman" w:hAnsi="Times New Roman"/>
                <w:lang w:val="it-IT"/>
              </w:rPr>
              <w:t>sadr</w:t>
            </w:r>
            <w:r>
              <w:rPr>
                <w:rFonts w:ascii="Times New Roman" w:hAnsi="Times New Roman"/>
              </w:rPr>
              <w:t>ž</w:t>
            </w:r>
            <w:r>
              <w:rPr>
                <w:rFonts w:ascii="Times New Roman" w:hAnsi="Times New Roman"/>
                <w:lang w:val="it-IT"/>
              </w:rPr>
              <w:t>aje</w:t>
            </w:r>
            <w:r>
              <w:rPr>
                <w:rFonts w:ascii="Times New Roman" w:hAnsi="Times New Roman"/>
              </w:rPr>
              <w:t xml:space="preserve"> </w:t>
            </w:r>
            <w:r>
              <w:rPr>
                <w:rFonts w:ascii="Times New Roman" w:hAnsi="Times New Roman"/>
                <w:lang w:val="it-IT"/>
              </w:rPr>
              <w:t>me</w:t>
            </w:r>
            <w:r>
              <w:rPr>
                <w:rFonts w:ascii="Times New Roman" w:hAnsi="Times New Roman"/>
              </w:rPr>
              <w:t>đ</w:t>
            </w:r>
            <w:r>
              <w:rPr>
                <w:rFonts w:ascii="Times New Roman" w:hAnsi="Times New Roman"/>
                <w:lang w:val="it-IT"/>
              </w:rPr>
              <w:t>unarodnih</w:t>
            </w:r>
            <w:r>
              <w:rPr>
                <w:rFonts w:ascii="Times New Roman" w:hAnsi="Times New Roman"/>
              </w:rPr>
              <w:t xml:space="preserve"> </w:t>
            </w:r>
            <w:r>
              <w:rPr>
                <w:rFonts w:ascii="Times New Roman" w:hAnsi="Times New Roman"/>
                <w:lang w:val="it-IT"/>
              </w:rPr>
              <w:t>i</w:t>
            </w:r>
            <w:r>
              <w:rPr>
                <w:rFonts w:ascii="Times New Roman" w:hAnsi="Times New Roman"/>
              </w:rPr>
              <w:t xml:space="preserve"> </w:t>
            </w:r>
            <w:r>
              <w:rPr>
                <w:rFonts w:ascii="Times New Roman" w:hAnsi="Times New Roman"/>
                <w:lang w:val="it-IT"/>
              </w:rPr>
              <w:t>nacionalnih</w:t>
            </w:r>
            <w:r>
              <w:rPr>
                <w:rFonts w:ascii="Times New Roman" w:hAnsi="Times New Roman"/>
              </w:rPr>
              <w:t xml:space="preserve"> </w:t>
            </w:r>
            <w:r>
              <w:rPr>
                <w:rFonts w:ascii="Times New Roman" w:hAnsi="Times New Roman"/>
                <w:lang w:val="it-IT"/>
              </w:rPr>
              <w:t>smjernica</w:t>
            </w:r>
            <w:r>
              <w:rPr>
                <w:rFonts w:ascii="Times New Roman" w:hAnsi="Times New Roman"/>
              </w:rPr>
              <w:t xml:space="preserve"> </w:t>
            </w:r>
            <w:r>
              <w:rPr>
                <w:rFonts w:ascii="Times New Roman" w:hAnsi="Times New Roman"/>
                <w:lang w:val="it-IT"/>
              </w:rPr>
              <w:t>u</w:t>
            </w:r>
            <w:r>
              <w:rPr>
                <w:rFonts w:ascii="Times New Roman" w:hAnsi="Times New Roman"/>
              </w:rPr>
              <w:t xml:space="preserve"> </w:t>
            </w:r>
            <w:r>
              <w:rPr>
                <w:rFonts w:ascii="Times New Roman" w:hAnsi="Times New Roman"/>
                <w:lang w:val="it-IT"/>
              </w:rPr>
              <w:t>podru</w:t>
            </w:r>
            <w:r>
              <w:rPr>
                <w:rFonts w:ascii="Times New Roman" w:hAnsi="Times New Roman"/>
              </w:rPr>
              <w:t>č</w:t>
            </w:r>
            <w:r>
              <w:rPr>
                <w:rFonts w:ascii="Times New Roman" w:hAnsi="Times New Roman"/>
                <w:lang w:val="it-IT"/>
              </w:rPr>
              <w:t>ju</w:t>
            </w:r>
            <w:r>
              <w:rPr>
                <w:rFonts w:ascii="Times New Roman" w:hAnsi="Times New Roman"/>
              </w:rPr>
              <w:t xml:space="preserve">  razvoja </w:t>
            </w:r>
            <w:r>
              <w:rPr>
                <w:rFonts w:ascii="Times New Roman" w:hAnsi="Times New Roman"/>
                <w:lang w:val="it-IT"/>
              </w:rPr>
              <w:t>kurikula u kulturi odgojno-obrazovne ustanove</w:t>
            </w:r>
            <w:r>
              <w:rPr>
                <w:rFonts w:ascii="Times New Roman" w:hAnsi="Times New Roman"/>
              </w:rPr>
              <w:t xml:space="preserve"> (</w:t>
            </w:r>
            <w:r>
              <w:rPr>
                <w:rFonts w:ascii="Times New Roman" w:hAnsi="Times New Roman"/>
                <w:lang w:val="it-IT"/>
              </w:rPr>
              <w:t>projektni</w:t>
            </w:r>
            <w:r>
              <w:rPr>
                <w:rFonts w:ascii="Times New Roman" w:hAnsi="Times New Roman"/>
              </w:rPr>
              <w:t xml:space="preserve"> </w:t>
            </w:r>
            <w:r>
              <w:rPr>
                <w:rFonts w:ascii="Times New Roman" w:hAnsi="Times New Roman"/>
                <w:lang w:val="it-IT"/>
              </w:rPr>
              <w:t>zadatak</w:t>
            </w:r>
            <w:r>
              <w:rPr>
                <w:rFonts w:ascii="Times New Roman" w:hAnsi="Times New Roman"/>
              </w:rPr>
              <w:t>).</w:t>
            </w:r>
          </w:p>
          <w:p w14:paraId="536DEF93" w14:textId="77777777" w:rsidR="00596621" w:rsidRDefault="00A764A4" w:rsidP="007E71F1">
            <w:pPr>
              <w:numPr>
                <w:ilvl w:val="0"/>
                <w:numId w:val="37"/>
              </w:numPr>
              <w:spacing w:after="0" w:line="360" w:lineRule="auto"/>
              <w:jc w:val="both"/>
            </w:pPr>
            <w:r>
              <w:rPr>
                <w:rFonts w:ascii="Times New Roman" w:hAnsi="Times New Roman"/>
                <w:lang w:val="it-IT"/>
              </w:rPr>
              <w:t>Provesti</w:t>
            </w:r>
            <w:r>
              <w:rPr>
                <w:rFonts w:ascii="Times New Roman" w:hAnsi="Times New Roman"/>
              </w:rPr>
              <w:t xml:space="preserve"> </w:t>
            </w:r>
            <w:r>
              <w:rPr>
                <w:rFonts w:ascii="Times New Roman" w:hAnsi="Times New Roman"/>
                <w:lang w:val="it-IT"/>
              </w:rPr>
              <w:t>istra</w:t>
            </w:r>
            <w:r>
              <w:rPr>
                <w:rFonts w:ascii="Times New Roman" w:hAnsi="Times New Roman"/>
              </w:rPr>
              <w:t>ž</w:t>
            </w:r>
            <w:r>
              <w:rPr>
                <w:rFonts w:ascii="Times New Roman" w:hAnsi="Times New Roman"/>
                <w:lang w:val="it-IT"/>
              </w:rPr>
              <w:t>ivanje</w:t>
            </w:r>
            <w:r>
              <w:rPr>
                <w:rFonts w:ascii="Times New Roman" w:hAnsi="Times New Roman"/>
              </w:rPr>
              <w:t xml:space="preserve"> </w:t>
            </w:r>
            <w:r>
              <w:rPr>
                <w:rFonts w:ascii="Times New Roman" w:hAnsi="Times New Roman"/>
                <w:lang w:val="it-IT"/>
              </w:rPr>
              <w:t>u</w:t>
            </w:r>
            <w:r>
              <w:rPr>
                <w:rFonts w:ascii="Times New Roman" w:hAnsi="Times New Roman"/>
              </w:rPr>
              <w:t xml:space="preserve"> </w:t>
            </w:r>
            <w:r>
              <w:rPr>
                <w:rFonts w:ascii="Times New Roman" w:hAnsi="Times New Roman"/>
                <w:lang w:val="it-IT"/>
              </w:rPr>
              <w:t>predmetnom</w:t>
            </w:r>
            <w:r>
              <w:rPr>
                <w:rFonts w:ascii="Times New Roman" w:hAnsi="Times New Roman"/>
              </w:rPr>
              <w:t xml:space="preserve"> </w:t>
            </w:r>
            <w:r>
              <w:rPr>
                <w:rFonts w:ascii="Times New Roman" w:hAnsi="Times New Roman"/>
                <w:lang w:val="it-IT"/>
              </w:rPr>
              <w:t>podru</w:t>
            </w:r>
            <w:r>
              <w:rPr>
                <w:rFonts w:ascii="Times New Roman" w:hAnsi="Times New Roman"/>
              </w:rPr>
              <w:t>č</w:t>
            </w:r>
            <w:r>
              <w:rPr>
                <w:rFonts w:ascii="Times New Roman" w:hAnsi="Times New Roman"/>
                <w:lang w:val="it-IT"/>
              </w:rPr>
              <w:t>ju.</w:t>
            </w:r>
          </w:p>
          <w:p w14:paraId="3B8CBB36" w14:textId="77777777" w:rsidR="00596621" w:rsidRDefault="00A764A4" w:rsidP="007E71F1">
            <w:pPr>
              <w:pStyle w:val="Odlomakpopisa"/>
              <w:numPr>
                <w:ilvl w:val="0"/>
                <w:numId w:val="37"/>
              </w:numPr>
              <w:spacing w:after="0" w:line="360" w:lineRule="auto"/>
              <w:jc w:val="both"/>
              <w:rPr>
                <w:rFonts w:ascii="Times New Roman" w:hAnsi="Times New Roman"/>
              </w:rPr>
            </w:pPr>
            <w:r>
              <w:rPr>
                <w:rFonts w:ascii="Times New Roman" w:hAnsi="Times New Roman"/>
              </w:rPr>
              <w:t>Položiti usmeni ispit.</w:t>
            </w:r>
          </w:p>
        </w:tc>
      </w:tr>
      <w:tr w:rsidR="00596621" w14:paraId="39E6A4A2"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8364F63" w14:textId="77777777" w:rsidR="00596621" w:rsidRDefault="00A764A4">
            <w:pPr>
              <w:spacing w:after="0" w:line="240" w:lineRule="auto"/>
              <w:rPr>
                <w:rFonts w:ascii="Times New Roman" w:hAnsi="Times New Roman"/>
              </w:rPr>
            </w:pPr>
            <w:r>
              <w:rPr>
                <w:rFonts w:ascii="Times New Roman" w:hAnsi="Times New Roman"/>
              </w:rPr>
              <w:t>Rokovi ispita i kolokvija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69053AC" w14:textId="77777777" w:rsidR="00596621" w:rsidRDefault="00A764A4">
            <w:pPr>
              <w:spacing w:after="0" w:line="360" w:lineRule="auto"/>
            </w:pPr>
            <w:r>
              <w:rPr>
                <w:rFonts w:ascii="Times New Roman" w:hAnsi="Times New Roman"/>
              </w:rPr>
              <w:t xml:space="preserve">Objavljuju se na početku akademske godine na mrežnim stranicama  Fakulteta </w:t>
            </w:r>
          </w:p>
        </w:tc>
      </w:tr>
      <w:tr w:rsidR="00596621" w14:paraId="79CBEA56" w14:textId="77777777" w:rsidTr="00140B18">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046A8B3" w14:textId="77777777" w:rsidR="00596621" w:rsidRDefault="00A764A4">
            <w:pPr>
              <w:spacing w:after="0" w:line="240" w:lineRule="auto"/>
              <w:rPr>
                <w:rFonts w:ascii="Times New Roman" w:hAnsi="Times New Roman"/>
                <w:lang w:val="pl-PL"/>
              </w:rPr>
            </w:pPr>
            <w:r>
              <w:rPr>
                <w:rFonts w:ascii="Times New Roman" w:hAnsi="Times New Roman"/>
                <w:lang w:val="pl-PL"/>
              </w:rPr>
              <w:t>Ostale važne činjenice vezane uz kolegij</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1C2D0AB" w14:textId="77777777" w:rsidR="00596621" w:rsidRDefault="00A764A4">
            <w:pPr>
              <w:spacing w:after="0" w:line="360" w:lineRule="auto"/>
              <w:rPr>
                <w:rFonts w:ascii="Times New Roman" w:hAnsi="Times New Roman"/>
              </w:rPr>
            </w:pPr>
            <w:r>
              <w:rPr>
                <w:rFonts w:ascii="Times New Roman" w:hAnsi="Times New Roman"/>
              </w:rPr>
              <w:t>/</w:t>
            </w:r>
          </w:p>
        </w:tc>
      </w:tr>
      <w:tr w:rsidR="00596621" w14:paraId="2D2AACB1" w14:textId="77777777" w:rsidTr="00140B18">
        <w:trPr>
          <w:trHeight w:val="626"/>
        </w:trPr>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EE9EA9E" w14:textId="77777777" w:rsidR="00596621" w:rsidRDefault="00A764A4">
            <w:pPr>
              <w:pStyle w:val="Odlomakpopisa"/>
              <w:spacing w:after="0" w:line="240" w:lineRule="auto"/>
              <w:rPr>
                <w:rFonts w:ascii="Times New Roman" w:hAnsi="Times New Roman"/>
              </w:rPr>
            </w:pPr>
            <w:r>
              <w:rPr>
                <w:rFonts w:ascii="Times New Roman" w:hAnsi="Times New Roman"/>
              </w:rPr>
              <w:t>Literatura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EDA6F2A" w14:textId="77777777" w:rsidR="00596621" w:rsidRDefault="00A764A4">
            <w:pPr>
              <w:pStyle w:val="Odlomakpopisa"/>
              <w:spacing w:after="0" w:line="360" w:lineRule="auto"/>
              <w:rPr>
                <w:rFonts w:ascii="Times New Roman" w:hAnsi="Times New Roman"/>
                <w:sz w:val="24"/>
                <w:szCs w:val="24"/>
              </w:rPr>
            </w:pPr>
            <w:r>
              <w:rPr>
                <w:rFonts w:ascii="Times New Roman" w:hAnsi="Times New Roman"/>
                <w:sz w:val="24"/>
                <w:szCs w:val="24"/>
              </w:rPr>
              <w:t xml:space="preserve">Obvezna: </w:t>
            </w:r>
          </w:p>
          <w:p w14:paraId="6CE767D6" w14:textId="77777777" w:rsidR="00596621" w:rsidRDefault="00A764A4" w:rsidP="007E71F1">
            <w:pPr>
              <w:pStyle w:val="Odlomakpopisa"/>
              <w:numPr>
                <w:ilvl w:val="0"/>
                <w:numId w:val="48"/>
              </w:numPr>
              <w:spacing w:after="0" w:line="360" w:lineRule="auto"/>
            </w:pPr>
            <w:r>
              <w:rPr>
                <w:rFonts w:ascii="Times New Roman" w:hAnsi="Times New Roman"/>
                <w:sz w:val="24"/>
                <w:szCs w:val="24"/>
              </w:rPr>
              <w:t xml:space="preserve">Baranović, B. (2015). </w:t>
            </w:r>
            <w:r>
              <w:rPr>
                <w:rFonts w:ascii="Times New Roman" w:hAnsi="Times New Roman"/>
                <w:i/>
                <w:sz w:val="24"/>
                <w:szCs w:val="24"/>
              </w:rPr>
              <w:t>Izrada i evaluacija školskog kurikuluma.</w:t>
            </w:r>
            <w:r>
              <w:rPr>
                <w:rFonts w:ascii="Times New Roman" w:hAnsi="Times New Roman"/>
                <w:sz w:val="24"/>
                <w:szCs w:val="24"/>
              </w:rPr>
              <w:t xml:space="preserve"> Zagreb: Institut za društvena istraživanja.</w:t>
            </w:r>
          </w:p>
          <w:p w14:paraId="048764D2" w14:textId="77777777" w:rsidR="00596621" w:rsidRDefault="00A764A4" w:rsidP="007E71F1">
            <w:pPr>
              <w:pStyle w:val="Odlomakpopisa"/>
              <w:numPr>
                <w:ilvl w:val="0"/>
                <w:numId w:val="48"/>
              </w:numPr>
              <w:spacing w:after="0" w:line="360" w:lineRule="auto"/>
            </w:pPr>
            <w:r>
              <w:rPr>
                <w:rFonts w:ascii="Times New Roman" w:hAnsi="Times New Roman"/>
                <w:sz w:val="24"/>
                <w:szCs w:val="24"/>
              </w:rPr>
              <w:t xml:space="preserve">Kentli, F. D. (2009), Comparison of Hidden Curriculum Theories. </w:t>
            </w:r>
            <w:r>
              <w:rPr>
                <w:rFonts w:ascii="Times New Roman" w:hAnsi="Times New Roman"/>
                <w:i/>
                <w:sz w:val="24"/>
                <w:szCs w:val="24"/>
              </w:rPr>
              <w:t>European Journal of Educational Studies</w:t>
            </w:r>
            <w:r>
              <w:rPr>
                <w:rFonts w:ascii="Times New Roman" w:hAnsi="Times New Roman"/>
                <w:sz w:val="24"/>
                <w:szCs w:val="24"/>
              </w:rPr>
              <w:t>.1(2).</w:t>
            </w:r>
          </w:p>
          <w:p w14:paraId="59338B4D" w14:textId="77777777" w:rsidR="00596621" w:rsidRDefault="00A764A4" w:rsidP="007E71F1">
            <w:pPr>
              <w:pStyle w:val="Odlomakpopisa"/>
              <w:numPr>
                <w:ilvl w:val="0"/>
                <w:numId w:val="48"/>
              </w:numPr>
              <w:spacing w:after="0" w:line="360" w:lineRule="auto"/>
            </w:pPr>
            <w:r w:rsidRPr="001376B2">
              <w:rPr>
                <w:rFonts w:ascii="Times New Roman" w:hAnsi="Times New Roman"/>
                <w:sz w:val="24"/>
                <w:szCs w:val="24"/>
                <w:lang w:eastAsia="en-US"/>
              </w:rPr>
              <w:t xml:space="preserve">Mlinarević, V. (2016). </w:t>
            </w:r>
            <w:hyperlink r:id="rId13" w:tgtFrame="_blank">
              <w:r w:rsidRPr="001376B2">
                <w:rPr>
                  <w:rStyle w:val="ListLabel282"/>
                  <w:lang w:val="hr-HR"/>
                </w:rPr>
                <w:t>Implicitne poruke u skrivenom kurikulumu suvremene škole</w:t>
              </w:r>
            </w:hyperlink>
            <w:r w:rsidRPr="001376B2">
              <w:rPr>
                <w:rFonts w:ascii="Times New Roman" w:hAnsi="Times New Roman"/>
                <w:sz w:val="24"/>
                <w:szCs w:val="24"/>
                <w:lang w:eastAsia="en-US"/>
              </w:rPr>
              <w:t xml:space="preserve">. // </w:t>
            </w:r>
            <w:r w:rsidRPr="001376B2">
              <w:rPr>
                <w:rFonts w:ascii="Times New Roman" w:hAnsi="Times New Roman"/>
                <w:i/>
                <w:iCs/>
                <w:sz w:val="24"/>
                <w:szCs w:val="24"/>
                <w:lang w:eastAsia="en-US"/>
              </w:rPr>
              <w:t>Život i škola: časopis za teoriju i praksu odgoja i obrazovanja</w:t>
            </w:r>
            <w:r w:rsidRPr="001376B2">
              <w:rPr>
                <w:rFonts w:ascii="Times New Roman" w:hAnsi="Times New Roman"/>
                <w:sz w:val="24"/>
                <w:szCs w:val="24"/>
                <w:lang w:eastAsia="en-US"/>
              </w:rPr>
              <w:t xml:space="preserve">. </w:t>
            </w:r>
            <w:r w:rsidRPr="009A0B8D">
              <w:rPr>
                <w:rFonts w:ascii="Times New Roman" w:hAnsi="Times New Roman"/>
                <w:sz w:val="24"/>
                <w:szCs w:val="24"/>
                <w:lang w:eastAsia="en-US"/>
              </w:rPr>
              <w:t>62 (2016) , 2; 13-26.</w:t>
            </w:r>
          </w:p>
          <w:p w14:paraId="2973FFF6" w14:textId="77777777" w:rsidR="00596621" w:rsidRDefault="00A764A4" w:rsidP="007E71F1">
            <w:pPr>
              <w:pStyle w:val="Odlomakpopisa"/>
              <w:numPr>
                <w:ilvl w:val="0"/>
                <w:numId w:val="48"/>
              </w:numPr>
              <w:spacing w:after="0" w:line="360" w:lineRule="auto"/>
            </w:pPr>
            <w:r>
              <w:rPr>
                <w:rFonts w:ascii="Times New Roman" w:hAnsi="Times New Roman"/>
                <w:sz w:val="24"/>
                <w:szCs w:val="24"/>
              </w:rPr>
              <w:t xml:space="preserve">Mlinarević, V.,  Brust Nemet, M. (2016). </w:t>
            </w:r>
            <w:hyperlink r:id="rId14" w:tgtFrame="_blank">
              <w:r>
                <w:rPr>
                  <w:rStyle w:val="ListLabel283"/>
                </w:rPr>
                <w:t>The Hidden Curriculum in the Function of Promoting Equal Educational Opportunities for the Roma</w:t>
              </w:r>
            </w:hyperlink>
            <w:r>
              <w:rPr>
                <w:rFonts w:ascii="Times New Roman" w:hAnsi="Times New Roman"/>
                <w:sz w:val="24"/>
                <w:szCs w:val="24"/>
              </w:rPr>
              <w:t xml:space="preserve">. U Markowska-Manista, Urszula (ur.), </w:t>
            </w:r>
            <w:r>
              <w:rPr>
                <w:rFonts w:ascii="Times New Roman" w:hAnsi="Times New Roman"/>
                <w:i/>
                <w:sz w:val="24"/>
                <w:szCs w:val="24"/>
              </w:rPr>
              <w:t xml:space="preserve">The Interdisciplinary Contexts of Reintegration and Readaptation in the Era of Migration- </w:t>
            </w:r>
            <w:r>
              <w:rPr>
                <w:rFonts w:ascii="Times New Roman" w:hAnsi="Times New Roman"/>
                <w:i/>
                <w:sz w:val="24"/>
                <w:szCs w:val="24"/>
              </w:rPr>
              <w:lastRenderedPageBreak/>
              <w:t>an Intercultural Perspective</w:t>
            </w:r>
            <w:r>
              <w:rPr>
                <w:rFonts w:ascii="Times New Roman" w:hAnsi="Times New Roman"/>
                <w:sz w:val="24"/>
                <w:szCs w:val="24"/>
              </w:rPr>
              <w:t>. Warsaw: Wydawnictwo Akademii Pedagogiki Specjalnej im. M. Grzegorzewskiej, str. 204-228.</w:t>
            </w:r>
          </w:p>
          <w:p w14:paraId="622F44ED" w14:textId="77777777" w:rsidR="00596621" w:rsidRPr="0038588B" w:rsidRDefault="00A764A4" w:rsidP="007E71F1">
            <w:pPr>
              <w:pStyle w:val="Odlomakpopisa"/>
              <w:numPr>
                <w:ilvl w:val="0"/>
                <w:numId w:val="48"/>
              </w:numPr>
              <w:spacing w:after="0" w:line="360" w:lineRule="auto"/>
              <w:rPr>
                <w:rStyle w:val="ListLabel283"/>
              </w:rPr>
            </w:pPr>
            <w:r w:rsidRPr="0038588B">
              <w:rPr>
                <w:rStyle w:val="ListLabel283"/>
              </w:rPr>
              <w:t xml:space="preserve">Jerald, C.D. (2006), School Culture: The Hidden Curriculum. Washington, DC: The Center for Comprehensive School Reform and Improvement. </w:t>
            </w:r>
          </w:p>
          <w:p w14:paraId="4A7419A7" w14:textId="77777777" w:rsidR="00596621" w:rsidRPr="0038588B" w:rsidRDefault="00A764A4" w:rsidP="007E71F1">
            <w:pPr>
              <w:pStyle w:val="Odlomakpopisa"/>
              <w:numPr>
                <w:ilvl w:val="0"/>
                <w:numId w:val="48"/>
              </w:numPr>
              <w:spacing w:after="0" w:line="360" w:lineRule="auto"/>
              <w:rPr>
                <w:rStyle w:val="ListLabel283"/>
              </w:rPr>
            </w:pPr>
            <w:r w:rsidRPr="0038588B">
              <w:rPr>
                <w:rStyle w:val="ListLabel283"/>
              </w:rPr>
              <w:t>Vujičić, L. (2011), Istraživanje kulture odgojno-obrazovne ustanove. Zagreb: Mali profesor; Rijeka: Sveučilište u Rijeci.</w:t>
            </w:r>
          </w:p>
          <w:p w14:paraId="63090889" w14:textId="77777777" w:rsidR="00596621" w:rsidRPr="00CC4C02" w:rsidRDefault="00596621">
            <w:pPr>
              <w:spacing w:after="0" w:line="360" w:lineRule="auto"/>
              <w:rPr>
                <w:rFonts w:ascii="Times New Roman" w:hAnsi="Times New Roman"/>
                <w:sz w:val="24"/>
                <w:szCs w:val="24"/>
              </w:rPr>
            </w:pPr>
          </w:p>
          <w:p w14:paraId="6C996D0C" w14:textId="77777777" w:rsidR="00F92405" w:rsidRDefault="00A764A4" w:rsidP="00F92405">
            <w:pPr>
              <w:spacing w:after="0" w:line="360" w:lineRule="auto"/>
              <w:ind w:left="360"/>
              <w:rPr>
                <w:rFonts w:ascii="Times New Roman" w:hAnsi="Times New Roman"/>
                <w:color w:val="000000"/>
                <w:sz w:val="24"/>
                <w:szCs w:val="24"/>
              </w:rPr>
            </w:pPr>
            <w:r>
              <w:rPr>
                <w:rFonts w:ascii="Times New Roman" w:hAnsi="Times New Roman"/>
                <w:sz w:val="24"/>
                <w:szCs w:val="24"/>
              </w:rPr>
              <w:t>Izborna:</w:t>
            </w:r>
            <w:r>
              <w:rPr>
                <w:rFonts w:ascii="Times New Roman" w:hAnsi="Times New Roman"/>
                <w:color w:val="000000"/>
                <w:sz w:val="24"/>
                <w:szCs w:val="24"/>
              </w:rPr>
              <w:t xml:space="preserve"> </w:t>
            </w:r>
          </w:p>
          <w:p w14:paraId="7FA3686A" w14:textId="77777777" w:rsidR="0038588B" w:rsidRDefault="00A764A4" w:rsidP="007E71F1">
            <w:pPr>
              <w:pStyle w:val="Odlomakpopisa"/>
              <w:numPr>
                <w:ilvl w:val="0"/>
                <w:numId w:val="94"/>
              </w:numPr>
              <w:spacing w:after="0" w:line="360" w:lineRule="auto"/>
              <w:rPr>
                <w:rFonts w:ascii="Times New Roman" w:hAnsi="Times New Roman"/>
                <w:color w:val="000000"/>
                <w:sz w:val="24"/>
                <w:szCs w:val="24"/>
              </w:rPr>
            </w:pPr>
            <w:r w:rsidRPr="0038588B">
              <w:rPr>
                <w:rFonts w:ascii="Times New Roman" w:hAnsi="Times New Roman"/>
                <w:color w:val="000000"/>
                <w:sz w:val="24"/>
                <w:szCs w:val="24"/>
              </w:rPr>
              <w:t xml:space="preserve">Muller, J. (2012). </w:t>
            </w:r>
            <w:r w:rsidRPr="0038588B">
              <w:rPr>
                <w:rFonts w:ascii="Times New Roman" w:hAnsi="Times New Roman"/>
                <w:i/>
                <w:color w:val="000000"/>
                <w:sz w:val="24"/>
                <w:szCs w:val="24"/>
              </w:rPr>
              <w:t>Reclaiming knowledge: Social theory, curriculum and education p</w:t>
            </w:r>
            <w:r w:rsidRPr="0038588B">
              <w:rPr>
                <w:rFonts w:ascii="Times New Roman" w:hAnsi="Times New Roman"/>
                <w:color w:val="000000"/>
                <w:sz w:val="24"/>
                <w:szCs w:val="24"/>
              </w:rPr>
              <w:t xml:space="preserve">olicy. London and New York: Taylor &amp; Francis. </w:t>
            </w:r>
          </w:p>
          <w:p w14:paraId="712C25AE" w14:textId="77777777" w:rsidR="0038588B" w:rsidRPr="0038588B" w:rsidRDefault="00A764A4" w:rsidP="007E71F1">
            <w:pPr>
              <w:pStyle w:val="Odlomakpopisa"/>
              <w:numPr>
                <w:ilvl w:val="0"/>
                <w:numId w:val="94"/>
              </w:numPr>
              <w:spacing w:after="0" w:line="360" w:lineRule="auto"/>
              <w:rPr>
                <w:rStyle w:val="ListLabel283"/>
                <w:color w:val="000000"/>
              </w:rPr>
            </w:pPr>
            <w:r w:rsidRPr="0038588B">
              <w:rPr>
                <w:rStyle w:val="ListLabel283"/>
              </w:rPr>
              <w:t xml:space="preserve">Mlinarević, V. (2016). </w:t>
            </w:r>
            <w:hyperlink r:id="rId15" w:tgtFrame="_blank">
              <w:r w:rsidRPr="0038588B">
                <w:rPr>
                  <w:rStyle w:val="ListLabel283"/>
                </w:rPr>
                <w:t>Primjena stilova učenja i   višestrukih inteligencija u kulturi nastave</w:t>
              </w:r>
            </w:hyperlink>
            <w:r w:rsidRPr="0038588B">
              <w:rPr>
                <w:rStyle w:val="ListLabel283"/>
              </w:rPr>
              <w:t>// A Magyar Tannyelvű Tanítóképző Kar 2016-os tudományos konferenciáinak tanulmánygyűjteménye/Zbornik radova naučnih konferencija Učiteljskog fakulteta na mađarskom nastavnom jeziku 2016/ Czékus, G. i Borsos, É. (ur.). Subotica: Učiteljski fakultet na nastavnom mađarskom jeziku. 2016. 130-142.</w:t>
            </w:r>
          </w:p>
          <w:p w14:paraId="4AB9EF4A" w14:textId="77777777" w:rsidR="0038588B" w:rsidRPr="0038588B" w:rsidRDefault="00A764A4" w:rsidP="007E71F1">
            <w:pPr>
              <w:pStyle w:val="Odlomakpopisa"/>
              <w:numPr>
                <w:ilvl w:val="0"/>
                <w:numId w:val="94"/>
              </w:numPr>
              <w:spacing w:after="0" w:line="360" w:lineRule="auto"/>
            </w:pPr>
            <w:r w:rsidRPr="0038588B">
              <w:rPr>
                <w:rFonts w:ascii="Times New Roman" w:hAnsi="Times New Roman"/>
                <w:color w:val="000000"/>
                <w:sz w:val="24"/>
                <w:szCs w:val="24"/>
              </w:rPr>
              <w:t xml:space="preserve">Rhodes, F. H. T. (2007). The role of higher education for   sustainable democratic culture. Council of Europe. </w:t>
            </w:r>
            <w:r w:rsidRPr="0038588B">
              <w:rPr>
                <w:rFonts w:ascii="Times New Roman" w:hAnsi="Times New Roman"/>
                <w:i/>
                <w:color w:val="000000"/>
                <w:sz w:val="24"/>
                <w:szCs w:val="24"/>
              </w:rPr>
              <w:t>Higher Education and Democratic Culture: Citizenship, Human Tights and Civic Responsibility</w:t>
            </w:r>
            <w:r w:rsidRPr="0038588B">
              <w:rPr>
                <w:rFonts w:ascii="Times New Roman" w:hAnsi="Times New Roman"/>
                <w:color w:val="000000"/>
                <w:sz w:val="24"/>
                <w:szCs w:val="24"/>
              </w:rPr>
              <w:t>. Strasbourg: Council of Europe Publishing, 39-47.</w:t>
            </w:r>
          </w:p>
          <w:p w14:paraId="659F591D" w14:textId="595C7323" w:rsidR="00F92405" w:rsidRDefault="00F92405" w:rsidP="007E71F1">
            <w:pPr>
              <w:pStyle w:val="Odlomakpopisa"/>
              <w:numPr>
                <w:ilvl w:val="0"/>
                <w:numId w:val="94"/>
              </w:numPr>
              <w:spacing w:after="0" w:line="360" w:lineRule="auto"/>
            </w:pPr>
            <w:r w:rsidRPr="00F92405">
              <w:rPr>
                <w:rFonts w:ascii="Times New Roman" w:hAnsi="Times New Roman"/>
                <w:sz w:val="24"/>
                <w:szCs w:val="24"/>
              </w:rPr>
              <w:lastRenderedPageBreak/>
              <w:t>Mlinarević, V., Brust Nemt, M. Kostić, M. (2018). Students attitudes on promoting rights in Primary education.  (45 – 67)  International scientific monograph   Children's Rights in educational settings, Edited by: Velki, T. PhD Ilieva-Trichkova, P., PhD Topolska, E. PhD. Josip Juraj Strossmayer University of Osijek Faculty of Education in Osijek &amp; Ombudsman for Children Croatia.</w:t>
            </w:r>
          </w:p>
        </w:tc>
      </w:tr>
    </w:tbl>
    <w:p w14:paraId="592FBF24" w14:textId="77777777" w:rsidR="00596621" w:rsidRDefault="00A764A4">
      <w:pPr>
        <w:spacing w:after="0" w:line="240" w:lineRule="auto"/>
        <w:jc w:val="both"/>
        <w:rPr>
          <w:rFonts w:ascii="Times New Roman" w:hAnsi="Times New Roman"/>
          <w:b/>
        </w:rPr>
      </w:pPr>
      <w:r>
        <w:lastRenderedPageBreak/>
        <w:br w:type="page"/>
      </w:r>
    </w:p>
    <w:tbl>
      <w:tblPr>
        <w:tblW w:w="500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57"/>
        <w:gridCol w:w="2239"/>
        <w:gridCol w:w="71"/>
        <w:gridCol w:w="975"/>
        <w:gridCol w:w="233"/>
        <w:gridCol w:w="385"/>
        <w:gridCol w:w="920"/>
        <w:gridCol w:w="1874"/>
      </w:tblGrid>
      <w:tr w:rsidR="00596621" w14:paraId="6638ED69"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6769D6" w14:textId="04458F71" w:rsidR="00596621" w:rsidRDefault="00BD7E66">
            <w:pPr>
              <w:spacing w:after="0" w:line="360" w:lineRule="auto"/>
              <w:rPr>
                <w:rFonts w:ascii="Times New Roman" w:eastAsia="Times New Roman" w:hAnsi="Times New Roman"/>
                <w:lang w:eastAsia="hr-HR"/>
              </w:rPr>
            </w:pPr>
            <w:r>
              <w:rPr>
                <w:rFonts w:ascii="Times New Roman" w:eastAsia="Times New Roman" w:hAnsi="Times New Roman"/>
                <w:lang w:eastAsia="hr-HR"/>
              </w:rPr>
              <w:lastRenderedPageBreak/>
              <w:t>N</w:t>
            </w:r>
            <w:r w:rsidR="00A764A4">
              <w:rPr>
                <w:rFonts w:ascii="Times New Roman" w:eastAsia="Times New Roman" w:hAnsi="Times New Roman"/>
                <w:lang w:eastAsia="hr-HR"/>
              </w:rPr>
              <w:t>aziv kolegija</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53F05D"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Metodologija znanstvenoga rada</w:t>
            </w:r>
          </w:p>
        </w:tc>
      </w:tr>
      <w:tr w:rsidR="00596621" w14:paraId="4CDE592D"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D42752" w14:textId="77777777" w:rsidR="00596621" w:rsidRDefault="007710AA">
            <w:pPr>
              <w:spacing w:after="0" w:line="36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 Nositeljica kolegija</w:t>
            </w:r>
          </w:p>
          <w:p w14:paraId="30F8B5E1" w14:textId="40CB8E89" w:rsidR="007710AA" w:rsidRDefault="007710AA">
            <w:pPr>
              <w:spacing w:after="0" w:line="360" w:lineRule="auto"/>
              <w:rPr>
                <w:rFonts w:ascii="Times New Roman" w:eastAsia="Times New Roman" w:hAnsi="Times New Roman"/>
                <w:color w:val="000000"/>
                <w:lang w:eastAsia="hr-HR"/>
              </w:rPr>
            </w:pPr>
            <w:r>
              <w:rPr>
                <w:rFonts w:ascii="Times New Roman" w:eastAsia="Times New Roman" w:hAnsi="Times New Roman"/>
                <w:color w:val="000000"/>
                <w:lang w:eastAsia="hr-HR"/>
              </w:rPr>
              <w:t>Suradnica na kolegiju</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980AAC" w14:textId="477684EC" w:rsidR="00596621" w:rsidRDefault="0070602A">
            <w:pPr>
              <w:spacing w:after="0" w:line="360" w:lineRule="auto"/>
              <w:rPr>
                <w:rFonts w:ascii="Times New Roman" w:eastAsia="Times New Roman" w:hAnsi="Times New Roman"/>
                <w:b/>
                <w:color w:val="000000"/>
                <w:lang w:eastAsia="hr-HR"/>
              </w:rPr>
            </w:pPr>
            <w:r>
              <w:rPr>
                <w:rFonts w:ascii="Times New Roman" w:eastAsia="Times New Roman" w:hAnsi="Times New Roman"/>
                <w:b/>
                <w:color w:val="000000"/>
                <w:lang w:eastAsia="hr-HR"/>
              </w:rPr>
              <w:t>Izv. prof</w:t>
            </w:r>
            <w:r w:rsidR="00A764A4">
              <w:rPr>
                <w:rFonts w:ascii="Times New Roman" w:eastAsia="Times New Roman" w:hAnsi="Times New Roman"/>
                <w:b/>
                <w:color w:val="000000"/>
                <w:lang w:eastAsia="hr-HR"/>
              </w:rPr>
              <w:t>. dr. sc. Snježana Dubovicki</w:t>
            </w:r>
          </w:p>
        </w:tc>
      </w:tr>
      <w:tr w:rsidR="00596621" w14:paraId="6FF87100"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0FF46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Studijski program</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A9ED10" w14:textId="12A7EE49" w:rsidR="00596621" w:rsidRPr="00B95136" w:rsidRDefault="00566594" w:rsidP="00566594">
            <w:pPr>
              <w:spacing w:after="0" w:line="360" w:lineRule="auto"/>
              <w:rPr>
                <w:rFonts w:ascii="Times New Roman" w:eastAsia="Times New Roman" w:hAnsi="Times New Roman"/>
                <w:lang w:eastAsia="hr-HR"/>
              </w:rPr>
            </w:pPr>
            <w:r w:rsidRPr="00566594">
              <w:rPr>
                <w:rFonts w:ascii="Times New Roman" w:eastAsia="Times New Roman" w:hAnsi="Times New Roman"/>
                <w:lang w:eastAsia="hr-HR"/>
              </w:rPr>
              <w:t>Poslijediplomski sveučilišni (doktorski) studij Obrazovne znanosti i perspektive obrazovanja</w:t>
            </w:r>
            <w:r w:rsidR="00A764A4" w:rsidRPr="00B95136">
              <w:rPr>
                <w:rFonts w:ascii="Times New Roman" w:eastAsia="Times New Roman" w:hAnsi="Times New Roman"/>
                <w:lang w:eastAsia="hr-HR"/>
              </w:rPr>
              <w:t xml:space="preserve"> </w:t>
            </w:r>
          </w:p>
        </w:tc>
      </w:tr>
      <w:tr w:rsidR="00596621" w14:paraId="7D01FACA"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140650"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Vrsta kolegija</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42E18A" w14:textId="5F536A45" w:rsidR="00596621" w:rsidRDefault="0070602A">
            <w:pPr>
              <w:spacing w:after="0" w:line="360" w:lineRule="auto"/>
              <w:rPr>
                <w:rFonts w:ascii="Times New Roman" w:eastAsia="Times New Roman" w:hAnsi="Times New Roman"/>
                <w:lang w:eastAsia="hr-HR"/>
              </w:rPr>
            </w:pPr>
            <w:r>
              <w:rPr>
                <w:rFonts w:ascii="Times New Roman" w:eastAsia="Times New Roman" w:hAnsi="Times New Roman"/>
                <w:lang w:eastAsia="hr-HR"/>
              </w:rPr>
              <w:t>O</w:t>
            </w:r>
            <w:r w:rsidR="00A764A4">
              <w:rPr>
                <w:rFonts w:ascii="Times New Roman" w:eastAsia="Times New Roman" w:hAnsi="Times New Roman"/>
                <w:lang w:eastAsia="hr-HR"/>
              </w:rPr>
              <w:t>bvezni</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D320A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Razina kolegija</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97B4D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poslijediplomski doktorski studij</w:t>
            </w:r>
          </w:p>
        </w:tc>
      </w:tr>
      <w:tr w:rsidR="00596621" w14:paraId="36598F5E" w14:textId="77777777" w:rsidTr="00B95136">
        <w:trPr>
          <w:trHeight w:val="241"/>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FF114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Semestar</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47321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159F0B4"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Godina studija</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73FA64"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w:t>
            </w:r>
          </w:p>
        </w:tc>
      </w:tr>
      <w:tr w:rsidR="00596621" w14:paraId="449C379A"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DDD61B"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Mjesto izvođenja</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6B82D4"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Fakultet za odgojne i obrazovne znanosti u Osijeku</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086E19F" w14:textId="77777777" w:rsidR="00596621" w:rsidRDefault="00A764A4">
            <w:pPr>
              <w:spacing w:after="0" w:line="360" w:lineRule="auto"/>
            </w:pPr>
            <w:r>
              <w:rPr>
                <w:rFonts w:ascii="Times New Roman" w:eastAsia="Times New Roman" w:hAnsi="Times New Roman"/>
                <w:lang w:val="en-US" w:eastAsia="hr-HR"/>
              </w:rPr>
              <w:t>Jezik</w:t>
            </w:r>
            <w:r>
              <w:rPr>
                <w:rFonts w:ascii="Times New Roman" w:eastAsia="Times New Roman" w:hAnsi="Times New Roman"/>
                <w:lang w:eastAsia="hr-HR"/>
              </w:rPr>
              <w:t xml:space="preserve"> izvođenja (drugi jezici)</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8A6C1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hrvatski</w:t>
            </w:r>
          </w:p>
          <w:p w14:paraId="1661E509" w14:textId="77777777" w:rsidR="00596621" w:rsidRDefault="00596621">
            <w:pPr>
              <w:spacing w:after="0" w:line="360" w:lineRule="auto"/>
              <w:rPr>
                <w:rFonts w:ascii="Times New Roman" w:eastAsia="Times New Roman" w:hAnsi="Times New Roman"/>
                <w:lang w:eastAsia="hr-HR"/>
              </w:rPr>
            </w:pPr>
          </w:p>
        </w:tc>
      </w:tr>
      <w:tr w:rsidR="00596621" w14:paraId="6569F480"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0DE4A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Broj ECTS bodova</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0A1FCF" w14:textId="77777777" w:rsidR="00596621" w:rsidRDefault="00A764A4">
            <w:pPr>
              <w:spacing w:after="0" w:line="360" w:lineRule="auto"/>
              <w:jc w:val="center"/>
              <w:rPr>
                <w:rFonts w:ascii="Times New Roman" w:eastAsia="Times New Roman" w:hAnsi="Times New Roman"/>
                <w:b/>
                <w:lang w:eastAsia="hr-HR"/>
              </w:rPr>
            </w:pPr>
            <w:r>
              <w:rPr>
                <w:rFonts w:ascii="Times New Roman" w:eastAsia="Times New Roman" w:hAnsi="Times New Roman"/>
                <w:b/>
                <w:lang w:eastAsia="hr-HR"/>
              </w:rPr>
              <w:t>5</w:t>
            </w:r>
          </w:p>
        </w:tc>
        <w:tc>
          <w:tcPr>
            <w:tcW w:w="127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772F7B5"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Broj sati u semestru</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95945F"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15 P 10 S</w:t>
            </w:r>
          </w:p>
        </w:tc>
      </w:tr>
      <w:tr w:rsidR="00596621" w14:paraId="330C2620"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D5B33C"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Preduvjeti za upis i za svladavanje</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49CB6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Upisan/a u prvu godinu poslijediplomskog doktorskog studija</w:t>
            </w:r>
          </w:p>
        </w:tc>
      </w:tr>
      <w:tr w:rsidR="00596621" w14:paraId="089E7105"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1F63F3"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Korelativnost</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4A68AC" w14:textId="77777777" w:rsidR="00596621" w:rsidRDefault="00596621">
            <w:pPr>
              <w:spacing w:after="0" w:line="360" w:lineRule="auto"/>
              <w:jc w:val="both"/>
              <w:rPr>
                <w:rFonts w:ascii="Times New Roman" w:eastAsia="Times New Roman" w:hAnsi="Times New Roman"/>
                <w:lang w:eastAsia="hr-HR"/>
              </w:rPr>
            </w:pPr>
          </w:p>
        </w:tc>
      </w:tr>
      <w:tr w:rsidR="00596621" w14:paraId="65AEC68A"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627AE6"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 xml:space="preserve">Cilj kolegija </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11983A" w14:textId="77777777" w:rsidR="00596621" w:rsidRDefault="00A764A4">
            <w:pPr>
              <w:spacing w:after="0" w:line="360" w:lineRule="auto"/>
              <w:contextualSpacing/>
              <w:jc w:val="both"/>
              <w:rPr>
                <w:rFonts w:ascii="Times New Roman" w:hAnsi="Times New Roman"/>
              </w:rPr>
            </w:pPr>
            <w:r>
              <w:rPr>
                <w:rFonts w:ascii="Times New Roman" w:hAnsi="Times New Roman"/>
              </w:rPr>
              <w:t>Razviti znanja iz područja metodologije znanstvenoga rada u okviru obrazovnih znanosti sa svrhom unaprjeđenja odgojno-obrazovne prakse.</w:t>
            </w:r>
          </w:p>
          <w:p w14:paraId="1009DEA3" w14:textId="77777777" w:rsidR="00596621" w:rsidRDefault="00A764A4">
            <w:pPr>
              <w:spacing w:after="0" w:line="360" w:lineRule="auto"/>
              <w:contextualSpacing/>
              <w:jc w:val="both"/>
              <w:rPr>
                <w:rFonts w:ascii="Times New Roman" w:hAnsi="Times New Roman"/>
              </w:rPr>
            </w:pPr>
            <w:r>
              <w:rPr>
                <w:rFonts w:ascii="Times New Roman" w:hAnsi="Times New Roman"/>
              </w:rPr>
              <w:t xml:space="preserve">Osposobiti studente doktorskoga studija za primjenu odgovarajućih metodoloških strategija u procesu istraživanja, planiranja i provedbe te izradu mjernih instrumenata u empirijskim istraživanjima.  </w:t>
            </w:r>
          </w:p>
        </w:tc>
      </w:tr>
      <w:tr w:rsidR="00596621" w14:paraId="72D08920"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03863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Ishodi učenja</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416712" w14:textId="77777777" w:rsidR="00596621" w:rsidRDefault="00A764A4">
            <w:pPr>
              <w:spacing w:after="0" w:line="360" w:lineRule="auto"/>
              <w:contextualSpacing/>
              <w:jc w:val="both"/>
              <w:rPr>
                <w:rFonts w:ascii="Times New Roman" w:hAnsi="Times New Roman"/>
              </w:rPr>
            </w:pPr>
            <w:r>
              <w:rPr>
                <w:rFonts w:ascii="Times New Roman" w:hAnsi="Times New Roman"/>
              </w:rPr>
              <w:t>U okviru ovoga kolegija doktorand će:</w:t>
            </w:r>
          </w:p>
          <w:p w14:paraId="671BC4B9" w14:textId="77777777" w:rsidR="00596621" w:rsidRDefault="00A764A4" w:rsidP="007E71F1">
            <w:pPr>
              <w:pStyle w:val="Odlomakpopisa"/>
              <w:numPr>
                <w:ilvl w:val="0"/>
                <w:numId w:val="30"/>
              </w:numPr>
              <w:spacing w:after="0" w:line="360" w:lineRule="auto"/>
              <w:jc w:val="both"/>
              <w:rPr>
                <w:rFonts w:ascii="Times New Roman" w:hAnsi="Times New Roman"/>
              </w:rPr>
            </w:pPr>
            <w:r>
              <w:rPr>
                <w:rFonts w:ascii="Times New Roman" w:hAnsi="Times New Roman"/>
              </w:rPr>
              <w:t>razumjeti i moći analizirati metodološka, ontološka i epistemološka obilježja istraživanja u obrazovnim znanostima;</w:t>
            </w:r>
          </w:p>
          <w:p w14:paraId="2F56ED56" w14:textId="77777777" w:rsidR="00596621" w:rsidRDefault="00A764A4" w:rsidP="007E71F1">
            <w:pPr>
              <w:pStyle w:val="Odlomakpopisa"/>
              <w:numPr>
                <w:ilvl w:val="0"/>
                <w:numId w:val="30"/>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lastRenderedPageBreak/>
              <w:t>moći primijeniti kvalitativne metode prikupljanja i analiziranja podataka u istraživanju;</w:t>
            </w:r>
          </w:p>
          <w:p w14:paraId="34DBC6F2" w14:textId="77777777" w:rsidR="00596621" w:rsidRDefault="00A764A4" w:rsidP="007E71F1">
            <w:pPr>
              <w:pStyle w:val="Odlomakpopisa"/>
              <w:numPr>
                <w:ilvl w:val="0"/>
                <w:numId w:val="30"/>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moći primijeniti kvantitativne metode prikupljanja i analiziranja podataka u istraživanju;</w:t>
            </w:r>
          </w:p>
          <w:p w14:paraId="6E6C0F6C" w14:textId="77777777" w:rsidR="00596621" w:rsidRDefault="00A764A4" w:rsidP="007E71F1">
            <w:pPr>
              <w:pStyle w:val="Odlomakpopisa"/>
              <w:numPr>
                <w:ilvl w:val="0"/>
                <w:numId w:val="30"/>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moći demonstrirati sposobnost osmišljavanja, dizajniranja, implementiranja i prilagođavanja procesa znanstvenog istraživanja;</w:t>
            </w:r>
          </w:p>
          <w:p w14:paraId="42989673" w14:textId="77777777" w:rsidR="00596621" w:rsidRDefault="00A764A4" w:rsidP="007E71F1">
            <w:pPr>
              <w:pStyle w:val="Odlomakpopisa"/>
              <w:numPr>
                <w:ilvl w:val="0"/>
                <w:numId w:val="30"/>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moći promovirati pluralizam znanstvenih paradigmi.</w:t>
            </w:r>
          </w:p>
        </w:tc>
      </w:tr>
      <w:tr w:rsidR="00596621" w14:paraId="6E07639F"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4529782D"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Sadržaj kolegija</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2F43162" w14:textId="77777777" w:rsidR="00596621" w:rsidRDefault="00A764A4">
            <w:pPr>
              <w:spacing w:after="0" w:line="360" w:lineRule="auto"/>
              <w:contextualSpacing/>
              <w:jc w:val="both"/>
              <w:rPr>
                <w:rFonts w:ascii="Times New Roman" w:eastAsia="Times New Roman" w:hAnsi="Times New Roman"/>
              </w:rPr>
            </w:pPr>
            <w:r>
              <w:rPr>
                <w:rFonts w:ascii="Times New Roman" w:eastAsia="Times New Roman" w:hAnsi="Times New Roman"/>
              </w:rPr>
              <w:t>Kolegij se sastoji od međusobno povezanih sadržajnih cjelina koje se odnose na:</w:t>
            </w:r>
          </w:p>
          <w:p w14:paraId="4D17710A"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 xml:space="preserve">teorijska polazišta i znanstvene paradigme, </w:t>
            </w:r>
          </w:p>
          <w:p w14:paraId="175870D1" w14:textId="77777777" w:rsidR="00596621" w:rsidRDefault="00A764A4" w:rsidP="007E71F1">
            <w:pPr>
              <w:pStyle w:val="Odlomakpopisa"/>
              <w:numPr>
                <w:ilvl w:val="0"/>
                <w:numId w:val="28"/>
              </w:numPr>
              <w:spacing w:after="0" w:line="360" w:lineRule="auto"/>
              <w:jc w:val="both"/>
              <w:rPr>
                <w:rFonts w:ascii="Times New Roman" w:hAnsi="Times New Roman"/>
                <w:color w:val="000000"/>
              </w:rPr>
            </w:pPr>
            <w:r>
              <w:rPr>
                <w:rFonts w:ascii="Times New Roman" w:hAnsi="Times New Roman"/>
                <w:color w:val="000000"/>
              </w:rPr>
              <w:t xml:space="preserve">stilove istraživanja u obrazovanju, </w:t>
            </w:r>
          </w:p>
          <w:p w14:paraId="36ECAFC8"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kvalitativne metode i analizu istraživanja u području obrazovnih znanosti,</w:t>
            </w:r>
          </w:p>
          <w:p w14:paraId="31206BCA"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kvantitativne metode i analize istraživanja u području obrazovnih znanosti,</w:t>
            </w:r>
          </w:p>
          <w:p w14:paraId="43D3FFF2" w14:textId="77777777" w:rsidR="00596621" w:rsidRDefault="00A764A4" w:rsidP="007E71F1">
            <w:pPr>
              <w:pStyle w:val="Odlomakpopisa"/>
              <w:numPr>
                <w:ilvl w:val="0"/>
                <w:numId w:val="28"/>
              </w:numPr>
              <w:spacing w:after="0" w:line="360" w:lineRule="auto"/>
              <w:rPr>
                <w:rFonts w:ascii="Times New Roman" w:eastAsia="Times New Roman" w:hAnsi="Times New Roman"/>
              </w:rPr>
            </w:pPr>
            <w:r>
              <w:rPr>
                <w:rFonts w:ascii="Times New Roman" w:eastAsia="Times New Roman" w:hAnsi="Times New Roman"/>
              </w:rPr>
              <w:t>strukturu nacrta kvalitativnih i kvantitativnih istraživanja,</w:t>
            </w:r>
          </w:p>
          <w:p w14:paraId="370EBF68"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mjerne karakteristike instrumenta (valjanost, pouzdanost, osjetljivost, objektivnost), baždarenje mjernog instrumenta,</w:t>
            </w:r>
          </w:p>
          <w:p w14:paraId="4BD1C01D"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statističke alate pri obradi statističkih podataka,</w:t>
            </w:r>
          </w:p>
          <w:p w14:paraId="48C3EF60"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meta-analizu,</w:t>
            </w:r>
          </w:p>
          <w:p w14:paraId="1FC323B9"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 xml:space="preserve">futurološke metode istraživanja, </w:t>
            </w:r>
          </w:p>
          <w:p w14:paraId="1C3E2EA0"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akcijska istraživanja u predškolskom, osnovnoškolskom, srednjoškolskom obrazovanju te obrazovanju odraslih,</w:t>
            </w:r>
          </w:p>
          <w:p w14:paraId="188F6F5E"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kreativne tehnike prikupljanja podataka,</w:t>
            </w:r>
          </w:p>
          <w:p w14:paraId="51B02850" w14:textId="77777777" w:rsidR="00596621" w:rsidRDefault="00A764A4" w:rsidP="007E71F1">
            <w:pPr>
              <w:pStyle w:val="Odlomakpopisa"/>
              <w:numPr>
                <w:ilvl w:val="0"/>
                <w:numId w:val="28"/>
              </w:numPr>
              <w:spacing w:after="0" w:line="360" w:lineRule="auto"/>
              <w:jc w:val="both"/>
              <w:rPr>
                <w:rFonts w:ascii="Times New Roman" w:eastAsia="Times New Roman" w:hAnsi="Times New Roman"/>
              </w:rPr>
            </w:pPr>
            <w:r>
              <w:rPr>
                <w:rFonts w:ascii="Times New Roman" w:eastAsia="Times New Roman" w:hAnsi="Times New Roman"/>
              </w:rPr>
              <w:t>evaluaciju istraživanja.</w:t>
            </w:r>
          </w:p>
        </w:tc>
      </w:tr>
      <w:tr w:rsidR="00596621" w14:paraId="268D7CE7" w14:textId="77777777" w:rsidTr="00140B18">
        <w:trPr>
          <w:jc w:val="center"/>
        </w:trPr>
        <w:tc>
          <w:tcPr>
            <w:tcW w:w="2357"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2C85AD72" w14:textId="77777777" w:rsidR="00596621" w:rsidRDefault="00A764A4">
            <w:pPr>
              <w:spacing w:after="0" w:line="360" w:lineRule="auto"/>
            </w:pPr>
            <w:r>
              <w:rPr>
                <w:rFonts w:ascii="Times New Roman" w:eastAsia="Times New Roman" w:hAnsi="Times New Roman"/>
                <w:lang w:eastAsia="hr-HR"/>
              </w:rPr>
              <w:t>Planirane aktivnosti</w:t>
            </w:r>
            <w:r>
              <w:rPr>
                <w:rFonts w:ascii="Times New Roman" w:eastAsia="Times New Roman" w:hAnsi="Times New Roman"/>
                <w:lang w:val="it-IT" w:eastAsia="hr-HR"/>
              </w:rPr>
              <w:t>,</w:t>
            </w:r>
          </w:p>
          <w:p w14:paraId="1F5BAA6F" w14:textId="77777777" w:rsidR="00596621" w:rsidRDefault="00A764A4">
            <w:pPr>
              <w:spacing w:after="0" w:line="360" w:lineRule="auto"/>
            </w:pPr>
            <w:r>
              <w:rPr>
                <w:rFonts w:ascii="Times New Roman" w:eastAsia="Times New Roman" w:hAnsi="Times New Roman"/>
                <w:lang w:val="sv-SE" w:eastAsia="hr-HR"/>
              </w:rPr>
              <w:t>metode</w:t>
            </w:r>
            <w:r>
              <w:rPr>
                <w:rFonts w:ascii="Times New Roman" w:eastAsia="Times New Roman" w:hAnsi="Times New Roman"/>
                <w:lang w:eastAsia="hr-HR"/>
              </w:rPr>
              <w:t xml:space="preserve"> učenja i poučavanja i načini vrednovanja</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AA62AC2" w14:textId="77777777" w:rsidR="00596621" w:rsidRDefault="00A764A4">
            <w:pPr>
              <w:spacing w:after="0" w:line="360" w:lineRule="auto"/>
            </w:pPr>
            <w:r>
              <w:rPr>
                <w:rFonts w:ascii="Times New Roman" w:eastAsia="Times New Roman" w:hAnsi="Times New Roman"/>
                <w:b/>
                <w:bCs/>
                <w:lang w:eastAsia="hr-HR"/>
              </w:rPr>
              <w:t>Obveze</w:t>
            </w:r>
            <w:r>
              <w:rPr>
                <w:rFonts w:ascii="Times New Roman" w:eastAsia="Times New Roman" w:hAnsi="Times New Roman"/>
                <w:b/>
                <w:bCs/>
                <w:lang w:val="en-US" w:eastAsia="hr-HR"/>
              </w:rPr>
              <w:t xml:space="preserve">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3C3246C"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Ishodi</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0593C2C"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Sati</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A661E0E"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Udio u ECTS-u</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A9BD028" w14:textId="77777777" w:rsidR="00596621" w:rsidRDefault="00A764A4">
            <w:pPr>
              <w:spacing w:after="0" w:line="360" w:lineRule="auto"/>
            </w:pPr>
            <w:r>
              <w:rPr>
                <w:rFonts w:ascii="Times New Roman" w:eastAsia="Times New Roman" w:hAnsi="Times New Roman"/>
                <w:b/>
                <w:bCs/>
                <w:lang w:eastAsia="hr-HR"/>
              </w:rPr>
              <w:t>Maksimalni udio u ocjeni</w:t>
            </w:r>
            <w:r>
              <w:rPr>
                <w:rFonts w:ascii="Times New Roman" w:eastAsia="Times New Roman" w:hAnsi="Times New Roman"/>
                <w:b/>
                <w:bCs/>
                <w:lang w:val="en-US" w:eastAsia="hr-HR"/>
              </w:rPr>
              <w:t xml:space="preserve"> (%)</w:t>
            </w:r>
          </w:p>
        </w:tc>
      </w:tr>
      <w:tr w:rsidR="00596621" w14:paraId="64062334" w14:textId="77777777" w:rsidTr="00140B18">
        <w:trPr>
          <w:jc w:val="center"/>
        </w:trPr>
        <w:tc>
          <w:tcPr>
            <w:tcW w:w="235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1CFD72C0" w14:textId="77777777" w:rsidR="00596621" w:rsidRDefault="00596621"/>
        </w:tc>
        <w:tc>
          <w:tcPr>
            <w:tcW w:w="23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4227F881" w14:textId="77777777" w:rsidR="00596621" w:rsidRDefault="00A764A4">
            <w:pPr>
              <w:spacing w:after="0" w:line="360" w:lineRule="auto"/>
            </w:pPr>
            <w:r>
              <w:rPr>
                <w:rFonts w:ascii="Times New Roman" w:eastAsia="Times New Roman" w:hAnsi="Times New Roman"/>
                <w:lang w:val="en-US" w:eastAsia="hr-HR"/>
              </w:rPr>
              <w:t>p</w:t>
            </w:r>
            <w:r>
              <w:rPr>
                <w:rFonts w:ascii="Times New Roman" w:eastAsia="Times New Roman" w:hAnsi="Times New Roman"/>
                <w:lang w:eastAsia="hr-HR"/>
              </w:rPr>
              <w:t>ohađanje P</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2755504"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A4B405D" w14:textId="77777777" w:rsidR="00596621" w:rsidRDefault="00033233">
            <w:pPr>
              <w:spacing w:after="0" w:line="360" w:lineRule="auto"/>
              <w:rPr>
                <w:rFonts w:ascii="Times New Roman" w:eastAsia="Times New Roman" w:hAnsi="Times New Roman"/>
                <w:lang w:eastAsia="hr-HR"/>
              </w:rPr>
            </w:pPr>
            <w:r>
              <w:rPr>
                <w:rFonts w:ascii="Times New Roman" w:eastAsia="Times New Roman" w:hAnsi="Times New Roman"/>
                <w:lang w:eastAsia="hr-HR"/>
              </w:rPr>
              <w:t>30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3F0F551"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7E0013D7"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20 %</w:t>
            </w:r>
          </w:p>
        </w:tc>
      </w:tr>
      <w:tr w:rsidR="00596621" w14:paraId="7ADE000A" w14:textId="77777777" w:rsidTr="00140B18">
        <w:trPr>
          <w:jc w:val="center"/>
        </w:trPr>
        <w:tc>
          <w:tcPr>
            <w:tcW w:w="235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A8164B8" w14:textId="77777777" w:rsidR="00596621" w:rsidRDefault="00596621"/>
        </w:tc>
        <w:tc>
          <w:tcPr>
            <w:tcW w:w="23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3101D716"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istraživanje</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EA54494"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544B696" w14:textId="77777777" w:rsidR="00596621" w:rsidRDefault="00033233">
            <w:pPr>
              <w:spacing w:after="0" w:line="360" w:lineRule="auto"/>
              <w:rPr>
                <w:rFonts w:ascii="Times New Roman" w:eastAsia="Times New Roman" w:hAnsi="Times New Roman"/>
                <w:lang w:eastAsia="hr-HR"/>
              </w:rPr>
            </w:pPr>
            <w:r>
              <w:rPr>
                <w:rFonts w:ascii="Times New Roman" w:eastAsia="Times New Roman" w:hAnsi="Times New Roman"/>
                <w:lang w:eastAsia="hr-HR"/>
              </w:rPr>
              <w:t>60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81D63A6"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A8491E5"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40%</w:t>
            </w:r>
          </w:p>
        </w:tc>
      </w:tr>
      <w:tr w:rsidR="00596621" w14:paraId="4918B368" w14:textId="77777777" w:rsidTr="00140B18">
        <w:trPr>
          <w:jc w:val="center"/>
        </w:trPr>
        <w:tc>
          <w:tcPr>
            <w:tcW w:w="235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31B47785" w14:textId="77777777" w:rsidR="00596621" w:rsidRDefault="00596621"/>
        </w:tc>
        <w:tc>
          <w:tcPr>
            <w:tcW w:w="23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7359F4C4"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 xml:space="preserve">ispit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D100008"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9DE246C" w14:textId="77777777" w:rsidR="00596621" w:rsidRDefault="00033233">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60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A282430"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101474A"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40%</w:t>
            </w:r>
          </w:p>
        </w:tc>
      </w:tr>
      <w:tr w:rsidR="00596621" w14:paraId="7CE15C2A" w14:textId="77777777" w:rsidTr="00140B18">
        <w:trPr>
          <w:jc w:val="center"/>
        </w:trPr>
        <w:tc>
          <w:tcPr>
            <w:tcW w:w="235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3A7683C" w14:textId="77777777" w:rsidR="00596621" w:rsidRDefault="00596621"/>
        </w:tc>
        <w:tc>
          <w:tcPr>
            <w:tcW w:w="32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8569C43"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Ukupno</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DB5A7B6" w14:textId="77777777" w:rsidR="00596621" w:rsidRDefault="009F5770">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15</w:t>
            </w:r>
            <w:r w:rsidR="00A764A4">
              <w:rPr>
                <w:rFonts w:ascii="Times New Roman" w:eastAsia="Times New Roman" w:hAnsi="Times New Roman"/>
                <w:lang w:eastAsia="hr-HR"/>
              </w:rPr>
              <w:t>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CEF9DC7"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5</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F8498A8"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100%</w:t>
            </w:r>
          </w:p>
        </w:tc>
      </w:tr>
      <w:tr w:rsidR="00596621" w14:paraId="0F100D30" w14:textId="77777777" w:rsidTr="00140B18">
        <w:trPr>
          <w:jc w:val="center"/>
        </w:trPr>
        <w:tc>
          <w:tcPr>
            <w:tcW w:w="2357"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6C99B01D" w14:textId="77777777" w:rsidR="00596621" w:rsidRDefault="00596621"/>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F06484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Dodatna pojašnjenja (kriteriji ocjenjivanja):</w:t>
            </w:r>
          </w:p>
        </w:tc>
      </w:tr>
      <w:tr w:rsidR="00596621" w14:paraId="6A961CCA"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D696C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Studentske obveze</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63D7F7"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 xml:space="preserve">Kako bi položio kolegij, od doktoranda/doktorandice se očekuje sljedeće: </w:t>
            </w:r>
          </w:p>
          <w:p w14:paraId="45610010" w14:textId="77777777" w:rsidR="00596621" w:rsidRDefault="00A764A4" w:rsidP="007E71F1">
            <w:pPr>
              <w:pStyle w:val="Odlomakpopisa"/>
              <w:numPr>
                <w:ilvl w:val="0"/>
                <w:numId w:val="29"/>
              </w:numPr>
              <w:spacing w:after="0" w:line="360" w:lineRule="auto"/>
              <w:jc w:val="both"/>
            </w:pPr>
            <w:r>
              <w:rPr>
                <w:rFonts w:ascii="Times New Roman" w:eastAsia="Times New Roman" w:hAnsi="Times New Roman"/>
                <w:lang w:eastAsia="hr-HR"/>
              </w:rPr>
              <w:t>Redovno pohađanje nastave. Ukoliko se ustanovi da je polaznik izostao s</w:t>
            </w:r>
            <w:r>
              <w:rPr>
                <w:rFonts w:ascii="Times New Roman" w:eastAsia="Times New Roman" w:hAnsi="Times New Roman"/>
                <w:lang w:val="vi-VN" w:eastAsia="hr-HR"/>
              </w:rPr>
              <w:t xml:space="preserve"> </w:t>
            </w:r>
            <w:r>
              <w:rPr>
                <w:rFonts w:ascii="Times New Roman" w:eastAsia="Times New Roman" w:hAnsi="Times New Roman"/>
                <w:lang w:eastAsia="hr-HR"/>
              </w:rPr>
              <w:t>više od  50% nastave</w:t>
            </w:r>
            <w:r>
              <w:rPr>
                <w:rFonts w:ascii="Times New Roman" w:eastAsia="Times New Roman" w:hAnsi="Times New Roman"/>
                <w:lang w:val="vi-VN" w:eastAsia="hr-HR"/>
              </w:rPr>
              <w:t>, trebat će izvršiti dodatne zadatke, odnosno</w:t>
            </w:r>
            <w:r>
              <w:rPr>
                <w:rFonts w:ascii="Times New Roman" w:eastAsia="Times New Roman" w:hAnsi="Times New Roman"/>
                <w:lang w:eastAsia="hr-HR"/>
              </w:rPr>
              <w:t>,</w:t>
            </w:r>
            <w:r>
              <w:rPr>
                <w:rFonts w:ascii="Times New Roman" w:eastAsia="Times New Roman" w:hAnsi="Times New Roman"/>
                <w:lang w:val="vi-VN" w:eastAsia="hr-HR"/>
              </w:rPr>
              <w:t xml:space="preserve"> uskratit će mu/joj se pravo na potpis, ispit i upis </w:t>
            </w:r>
            <w:r>
              <w:rPr>
                <w:rFonts w:ascii="Times New Roman" w:eastAsia="Times New Roman" w:hAnsi="Times New Roman"/>
                <w:lang w:eastAsia="hr-HR"/>
              </w:rPr>
              <w:t>bodova</w:t>
            </w:r>
            <w:r>
              <w:rPr>
                <w:rFonts w:ascii="Times New Roman" w:eastAsia="Times New Roman" w:hAnsi="Times New Roman"/>
                <w:lang w:val="vi-VN" w:eastAsia="hr-HR"/>
              </w:rPr>
              <w:t>.</w:t>
            </w:r>
          </w:p>
          <w:p w14:paraId="354C3DC7" w14:textId="77777777" w:rsidR="00596621" w:rsidRDefault="00A764A4" w:rsidP="007E71F1">
            <w:pPr>
              <w:pStyle w:val="Odlomakpopisa"/>
              <w:numPr>
                <w:ilvl w:val="0"/>
                <w:numId w:val="29"/>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Samostalna izrada nacrta istraživanja vezanog uz problematiku prema interesu polaznika.</w:t>
            </w:r>
          </w:p>
          <w:p w14:paraId="48EADE93" w14:textId="77777777" w:rsidR="00596621" w:rsidRDefault="00A764A4" w:rsidP="007E71F1">
            <w:pPr>
              <w:pStyle w:val="Odlomakpopisa"/>
              <w:numPr>
                <w:ilvl w:val="0"/>
                <w:numId w:val="29"/>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Samostalno provođenje istraživanja i pisanje izvješća do kraja drugoga semestra kako bi se osigurao uvjet za pristup završnom ispitu. U suprotnome se gubi pravo na ECTS bodove iz kolegija u toj akademskoj godini.</w:t>
            </w:r>
          </w:p>
          <w:p w14:paraId="75697ABA" w14:textId="77777777" w:rsidR="00596621" w:rsidRDefault="00A764A4" w:rsidP="007E71F1">
            <w:pPr>
              <w:pStyle w:val="Odlomakpopisa"/>
              <w:numPr>
                <w:ilvl w:val="0"/>
                <w:numId w:val="29"/>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Položiti pismeni i usmeni  ispit.</w:t>
            </w:r>
          </w:p>
        </w:tc>
      </w:tr>
      <w:tr w:rsidR="00596621" w14:paraId="62FF9595"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DB6EE4"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Rokovi ispita i kolokvija</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39DDD2"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Daju se na početku akademske godine, objavljuju se na mrežnim stranicama Fakulteta i u ISVU sustavu.</w:t>
            </w:r>
          </w:p>
        </w:tc>
      </w:tr>
      <w:tr w:rsidR="00596621" w14:paraId="6A80DC3D" w14:textId="77777777" w:rsidTr="00140B18">
        <w:trPr>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1A5C3C" w14:textId="77777777" w:rsidR="00596621" w:rsidRDefault="00A764A4">
            <w:pPr>
              <w:spacing w:after="0" w:line="360" w:lineRule="auto"/>
            </w:pPr>
            <w:r>
              <w:rPr>
                <w:rFonts w:ascii="Times New Roman" w:eastAsia="Times New Roman" w:hAnsi="Times New Roman"/>
                <w:lang w:eastAsia="hr-HR"/>
              </w:rPr>
              <w:t xml:space="preserve">Ostale važne činjenice </w:t>
            </w:r>
            <w:r>
              <w:rPr>
                <w:rFonts w:ascii="Times New Roman" w:eastAsia="Times New Roman" w:hAnsi="Times New Roman"/>
                <w:lang w:val="pl-PL" w:eastAsia="hr-HR"/>
              </w:rPr>
              <w:t>vezane uz kolegij</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511AE0"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Materijali za predavanja i istraživački zadatci dostupni su polaznicima.</w:t>
            </w:r>
          </w:p>
        </w:tc>
      </w:tr>
      <w:tr w:rsidR="00596621" w14:paraId="265579ED" w14:textId="77777777" w:rsidTr="00140B18">
        <w:trPr>
          <w:trHeight w:val="5539"/>
          <w:jc w:val="center"/>
        </w:trPr>
        <w:tc>
          <w:tcPr>
            <w:tcW w:w="23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8E1156"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lastRenderedPageBreak/>
              <w:t>Literatura</w:t>
            </w:r>
          </w:p>
        </w:tc>
        <w:tc>
          <w:tcPr>
            <w:tcW w:w="669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EFC7" w14:textId="77777777" w:rsidR="00596621" w:rsidRDefault="00A764A4">
            <w:pPr>
              <w:spacing w:after="0" w:line="360" w:lineRule="auto"/>
              <w:jc w:val="both"/>
              <w:rPr>
                <w:rFonts w:ascii="Times New Roman" w:eastAsia="Times New Roman" w:hAnsi="Times New Roman"/>
                <w:b/>
                <w:lang w:eastAsia="hr-HR"/>
              </w:rPr>
            </w:pPr>
            <w:r>
              <w:rPr>
                <w:rFonts w:ascii="Times New Roman" w:eastAsia="Times New Roman" w:hAnsi="Times New Roman"/>
                <w:b/>
                <w:lang w:eastAsia="hr-HR"/>
              </w:rPr>
              <w:t xml:space="preserve">Obvezna: </w:t>
            </w:r>
          </w:p>
          <w:p w14:paraId="136A6F8D" w14:textId="77777777" w:rsidR="00596621" w:rsidRDefault="00A764A4" w:rsidP="007E71F1">
            <w:pPr>
              <w:pStyle w:val="Odlomakpopisa"/>
              <w:numPr>
                <w:ilvl w:val="0"/>
                <w:numId w:val="31"/>
              </w:numPr>
              <w:spacing w:after="0" w:line="360" w:lineRule="auto"/>
              <w:jc w:val="both"/>
            </w:pPr>
            <w:r>
              <w:rPr>
                <w:rFonts w:ascii="Times New Roman" w:hAnsi="Times New Roman"/>
                <w:color w:val="000000"/>
              </w:rPr>
              <w:t xml:space="preserve">Cohen, L., Manion, L. i Morrison, K. (2007). </w:t>
            </w:r>
            <w:r>
              <w:rPr>
                <w:rFonts w:ascii="Times New Roman" w:hAnsi="Times New Roman"/>
                <w:i/>
                <w:color w:val="000000"/>
              </w:rPr>
              <w:t>Metode istraživanja u obrazovanju</w:t>
            </w:r>
            <w:r>
              <w:rPr>
                <w:rFonts w:ascii="Times New Roman" w:hAnsi="Times New Roman"/>
                <w:color w:val="000000"/>
              </w:rPr>
              <w:t>. Jastrebarsko: Naklada Slap.</w:t>
            </w:r>
          </w:p>
          <w:p w14:paraId="754627EC" w14:textId="77777777" w:rsidR="00596621" w:rsidRDefault="00A764A4" w:rsidP="007E71F1">
            <w:pPr>
              <w:pStyle w:val="Odlomakpopisa"/>
              <w:numPr>
                <w:ilvl w:val="0"/>
                <w:numId w:val="31"/>
              </w:numPr>
              <w:spacing w:after="0" w:line="360" w:lineRule="auto"/>
              <w:jc w:val="both"/>
            </w:pPr>
            <w:r>
              <w:rPr>
                <w:rFonts w:ascii="Times New Roman" w:hAnsi="Times New Roman"/>
                <w:color w:val="000000"/>
                <w:lang w:val="en-US"/>
              </w:rPr>
              <w:t>Creswell, J. W., Creswell, J. D. (2018).</w:t>
            </w:r>
            <w:r>
              <w:rPr>
                <w:rFonts w:ascii="Times New Roman" w:hAnsi="Times New Roman"/>
              </w:rPr>
              <w:t xml:space="preserve"> </w:t>
            </w:r>
            <w:r>
              <w:rPr>
                <w:rFonts w:ascii="Times New Roman" w:hAnsi="Times New Roman"/>
                <w:i/>
                <w:color w:val="000000"/>
                <w:lang w:val="en-US"/>
              </w:rPr>
              <w:t>Research Design: Qualitative, Quantitative, and Mixed Methods Approaches</w:t>
            </w:r>
            <w:r>
              <w:rPr>
                <w:rFonts w:ascii="Times New Roman" w:hAnsi="Times New Roman"/>
                <w:color w:val="000000"/>
                <w:lang w:val="en-US"/>
              </w:rPr>
              <w:t xml:space="preserve"> (Fifth Edition). Thousand Oaks-London-New Delhi-</w:t>
            </w:r>
            <w:r>
              <w:rPr>
                <w:rFonts w:ascii="Times New Roman" w:hAnsi="Times New Roman"/>
              </w:rPr>
              <w:t xml:space="preserve"> </w:t>
            </w:r>
            <w:r>
              <w:rPr>
                <w:rFonts w:ascii="Times New Roman" w:hAnsi="Times New Roman"/>
                <w:color w:val="000000"/>
                <w:lang w:val="en-US"/>
              </w:rPr>
              <w:t xml:space="preserve">Singapore: </w:t>
            </w:r>
            <w:r>
              <w:rPr>
                <w:rFonts w:ascii="Times New Roman" w:hAnsi="Times New Roman"/>
              </w:rPr>
              <w:t>SAGE Publications, Inc.</w:t>
            </w:r>
          </w:p>
          <w:p w14:paraId="1F766F50" w14:textId="77777777" w:rsidR="00596621" w:rsidRDefault="00A764A4" w:rsidP="007E71F1">
            <w:pPr>
              <w:pStyle w:val="Odlomakpopisa"/>
              <w:numPr>
                <w:ilvl w:val="0"/>
                <w:numId w:val="31"/>
              </w:numPr>
              <w:spacing w:after="0" w:line="360" w:lineRule="auto"/>
              <w:jc w:val="both"/>
            </w:pPr>
            <w:r>
              <w:rPr>
                <w:rFonts w:ascii="Times New Roman" w:hAnsi="Times New Roman"/>
                <w:color w:val="000000"/>
              </w:rPr>
              <w:t xml:space="preserve">Mejovšek, M. (2013). </w:t>
            </w:r>
            <w:r>
              <w:rPr>
                <w:rFonts w:ascii="Times New Roman" w:hAnsi="Times New Roman"/>
                <w:i/>
                <w:color w:val="000000"/>
              </w:rPr>
              <w:t>Metode znanstvenog istraživanja u društvenim i humanističkim znanostima</w:t>
            </w:r>
            <w:r>
              <w:rPr>
                <w:rFonts w:ascii="Times New Roman" w:hAnsi="Times New Roman"/>
                <w:color w:val="000000"/>
              </w:rPr>
              <w:t>. Jastrebarsko: Naklada Slap.</w:t>
            </w:r>
          </w:p>
          <w:p w14:paraId="1D991D2B" w14:textId="77777777" w:rsidR="00596621" w:rsidRDefault="00A764A4" w:rsidP="007E71F1">
            <w:pPr>
              <w:pStyle w:val="Odlomakpopisa"/>
              <w:numPr>
                <w:ilvl w:val="0"/>
                <w:numId w:val="31"/>
              </w:numPr>
              <w:spacing w:after="0" w:line="360" w:lineRule="auto"/>
              <w:jc w:val="both"/>
            </w:pPr>
            <w:r>
              <w:rPr>
                <w:rFonts w:ascii="Times New Roman" w:hAnsi="Times New Roman"/>
                <w:color w:val="000000"/>
              </w:rPr>
              <w:t xml:space="preserve">Milas G. (2005). </w:t>
            </w:r>
            <w:r>
              <w:rPr>
                <w:rFonts w:ascii="Times New Roman" w:hAnsi="Times New Roman"/>
                <w:i/>
                <w:color w:val="000000"/>
              </w:rPr>
              <w:t>Istraživačke metode u psihologiji i drugim društvenim znanostima</w:t>
            </w:r>
            <w:r>
              <w:rPr>
                <w:rFonts w:ascii="Times New Roman" w:hAnsi="Times New Roman"/>
                <w:color w:val="000000"/>
              </w:rPr>
              <w:t>. Jastrebarsko: Naklada Slap</w:t>
            </w:r>
          </w:p>
          <w:p w14:paraId="1600AA94" w14:textId="77777777" w:rsidR="00596621" w:rsidRDefault="00A764A4" w:rsidP="007E71F1">
            <w:pPr>
              <w:pStyle w:val="Odlomakpopisa"/>
              <w:numPr>
                <w:ilvl w:val="0"/>
                <w:numId w:val="31"/>
              </w:numPr>
              <w:spacing w:after="0" w:line="360" w:lineRule="auto"/>
              <w:jc w:val="both"/>
            </w:pPr>
            <w:r>
              <w:rPr>
                <w:rFonts w:ascii="Times New Roman" w:hAnsi="Times New Roman"/>
                <w:color w:val="000000"/>
              </w:rPr>
              <w:t xml:space="preserve">Opić, S., Bognar, B.  i Ratković, S. (ur.). (2017). </w:t>
            </w:r>
            <w:r>
              <w:rPr>
                <w:rFonts w:ascii="Times New Roman" w:hAnsi="Times New Roman"/>
                <w:i/>
                <w:color w:val="000000"/>
              </w:rPr>
              <w:t>Novi pristupi metodologiji istraživanja odgoja</w:t>
            </w:r>
            <w:r>
              <w:rPr>
                <w:rFonts w:ascii="Times New Roman" w:hAnsi="Times New Roman"/>
                <w:color w:val="000000"/>
              </w:rPr>
              <w:t>. Zagreb: Učiteljski fakultet Sveučilišta u Zagrebu.</w:t>
            </w:r>
          </w:p>
          <w:p w14:paraId="329CACD5" w14:textId="77777777" w:rsidR="00596621" w:rsidRDefault="00596621">
            <w:pPr>
              <w:spacing w:after="0" w:line="360" w:lineRule="auto"/>
              <w:jc w:val="both"/>
              <w:rPr>
                <w:rFonts w:ascii="Times New Roman" w:eastAsia="Times New Roman" w:hAnsi="Times New Roman"/>
                <w:b/>
                <w:lang w:eastAsia="hr-HR"/>
              </w:rPr>
            </w:pPr>
          </w:p>
          <w:p w14:paraId="3F9F42A4" w14:textId="77777777" w:rsidR="00596621" w:rsidRDefault="00A764A4">
            <w:pPr>
              <w:spacing w:after="0" w:line="360" w:lineRule="auto"/>
              <w:jc w:val="both"/>
              <w:rPr>
                <w:rFonts w:ascii="Times New Roman" w:eastAsia="Times New Roman" w:hAnsi="Times New Roman"/>
                <w:b/>
                <w:lang w:eastAsia="hr-HR"/>
              </w:rPr>
            </w:pPr>
            <w:r>
              <w:rPr>
                <w:rFonts w:ascii="Times New Roman" w:eastAsia="Times New Roman" w:hAnsi="Times New Roman"/>
                <w:b/>
                <w:lang w:eastAsia="hr-HR"/>
              </w:rPr>
              <w:t>Izborna:</w:t>
            </w:r>
          </w:p>
          <w:p w14:paraId="5BCC708F"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rPr>
              <w:t xml:space="preserve">Bognar, B. (2011). Akcijsko istraživanje i profesionalni razvoj učitelja i nastavnika. U: (ur. Kovačević, D.,  Ozorlić Dominić, R.) </w:t>
            </w:r>
            <w:r>
              <w:rPr>
                <w:rFonts w:ascii="Times New Roman" w:hAnsi="Times New Roman"/>
                <w:i/>
              </w:rPr>
              <w:t>Problemi u ostvarivanju suštinskih promjena u praksi učitelja posredstvom akcijskih istraživanja.</w:t>
            </w:r>
            <w:r>
              <w:rPr>
                <w:rFonts w:ascii="Times New Roman" w:hAnsi="Times New Roman"/>
              </w:rPr>
              <w:t xml:space="preserve"> Zagreb: Agencija za odgoj i obrazovanje, 41-60.</w:t>
            </w:r>
          </w:p>
          <w:p w14:paraId="4D06F5C4" w14:textId="77777777" w:rsidR="00596621" w:rsidRDefault="00A764A4" w:rsidP="007E71F1">
            <w:pPr>
              <w:pStyle w:val="Odlomakpopisa"/>
              <w:numPr>
                <w:ilvl w:val="0"/>
                <w:numId w:val="32"/>
              </w:numPr>
              <w:spacing w:after="0" w:line="360" w:lineRule="auto"/>
              <w:jc w:val="both"/>
            </w:pPr>
            <w:r>
              <w:rPr>
                <w:rFonts w:ascii="Times New Roman" w:hAnsi="Times New Roman"/>
                <w:color w:val="000000"/>
                <w:lang w:val="en-US"/>
              </w:rPr>
              <w:t xml:space="preserve">Creswell, J. W. (2012). </w:t>
            </w:r>
            <w:r>
              <w:rPr>
                <w:rFonts w:ascii="Times New Roman" w:hAnsi="Times New Roman"/>
                <w:i/>
                <w:color w:val="000000"/>
                <w:lang w:val="en-US"/>
              </w:rPr>
              <w:t>Educational research. Planning, conducting, and evaluating quantitative and qualitative research</w:t>
            </w:r>
            <w:r>
              <w:rPr>
                <w:rFonts w:ascii="Times New Roman" w:hAnsi="Times New Roman"/>
                <w:color w:val="000000"/>
                <w:lang w:val="en-US"/>
              </w:rPr>
              <w:t>. Boston: Pearson.</w:t>
            </w:r>
          </w:p>
          <w:p w14:paraId="1F0F358C"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rPr>
              <w:t xml:space="preserve">Deml, S. (2009). </w:t>
            </w:r>
            <w:r>
              <w:rPr>
                <w:rFonts w:ascii="Times New Roman" w:hAnsi="Times New Roman"/>
                <w:i/>
              </w:rPr>
              <w:t>Qualitative und quantitative Methoden in der sozialwissenschaftlichen Forschung: Widerspruch oder Ergänzung?</w:t>
            </w:r>
            <w:r>
              <w:rPr>
                <w:rFonts w:ascii="Times New Roman" w:hAnsi="Times New Roman"/>
              </w:rPr>
              <w:t xml:space="preserve"> Norderstedt Germany: GRIN Verlag.</w:t>
            </w:r>
          </w:p>
          <w:p w14:paraId="2586116E"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color w:val="000000"/>
              </w:rPr>
              <w:t xml:space="preserve">Halmi, A. (2005). </w:t>
            </w:r>
            <w:r>
              <w:rPr>
                <w:rFonts w:ascii="Times New Roman" w:hAnsi="Times New Roman"/>
                <w:i/>
                <w:color w:val="000000"/>
              </w:rPr>
              <w:t>Strategije kvalitativnih istraživanja u primijenjenim društvenim znanostima</w:t>
            </w:r>
            <w:r>
              <w:rPr>
                <w:rFonts w:ascii="Times New Roman" w:hAnsi="Times New Roman"/>
                <w:color w:val="000000"/>
              </w:rPr>
              <w:t>. Jastrebarsko: Naklada Slap.</w:t>
            </w:r>
          </w:p>
          <w:p w14:paraId="23576D13"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rPr>
              <w:lastRenderedPageBreak/>
              <w:t xml:space="preserve">Martin, W., E., Bridgmon, K. D. (2012). </w:t>
            </w:r>
            <w:r>
              <w:rPr>
                <w:rFonts w:ascii="Times New Roman" w:hAnsi="Times New Roman"/>
                <w:i/>
              </w:rPr>
              <w:t>Quantitative and Statistical Research Methods: From Hypothesis to Results.</w:t>
            </w:r>
            <w:r>
              <w:rPr>
                <w:rFonts w:ascii="Times New Roman" w:hAnsi="Times New Roman"/>
              </w:rPr>
              <w:t xml:space="preserve"> San Francisco: Jossey-Bass.</w:t>
            </w:r>
          </w:p>
          <w:p w14:paraId="6C0029A6"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rPr>
              <w:t xml:space="preserve">Niemann, N. (2016). </w:t>
            </w:r>
            <w:r>
              <w:rPr>
                <w:rFonts w:ascii="Times New Roman" w:hAnsi="Times New Roman"/>
                <w:i/>
              </w:rPr>
              <w:t>Qualitative vs. quantitative Methoden. Herausforderung oder Chance für Interdisziplinarität?</w:t>
            </w:r>
            <w:r>
              <w:rPr>
                <w:rFonts w:ascii="Times New Roman" w:hAnsi="Times New Roman"/>
              </w:rPr>
              <w:t xml:space="preserve"> Norderstedt Germany: GRIN Verlag.</w:t>
            </w:r>
          </w:p>
          <w:p w14:paraId="5D4AA489" w14:textId="77777777" w:rsidR="00596621" w:rsidRDefault="00A764A4" w:rsidP="007E71F1">
            <w:pPr>
              <w:pStyle w:val="Odlomakpopisa"/>
              <w:numPr>
                <w:ilvl w:val="0"/>
                <w:numId w:val="32"/>
              </w:numPr>
              <w:tabs>
                <w:tab w:val="left" w:pos="284"/>
              </w:tabs>
              <w:spacing w:after="0" w:line="360" w:lineRule="auto"/>
              <w:jc w:val="both"/>
            </w:pPr>
            <w:r>
              <w:rPr>
                <w:rFonts w:ascii="Times New Roman" w:hAnsi="Times New Roman"/>
                <w:bCs/>
              </w:rPr>
              <w:t>Suzić, N. (2017). How to publish Work in indexed scientific Journals</w:t>
            </w:r>
            <w:r>
              <w:rPr>
                <w:rFonts w:ascii="Times New Roman" w:hAnsi="Times New Roman"/>
                <w:bCs/>
                <w:lang w:val="en-GB"/>
              </w:rPr>
              <w:t xml:space="preserve"> – an overview. </w:t>
            </w:r>
            <w:r>
              <w:rPr>
                <w:rFonts w:ascii="Times New Roman" w:hAnsi="Times New Roman"/>
                <w:bCs/>
                <w:i/>
                <w:lang w:val="en-GB"/>
              </w:rPr>
              <w:t>Research in Pedagogy, 7</w:t>
            </w:r>
            <w:r>
              <w:rPr>
                <w:rFonts w:ascii="Times New Roman" w:hAnsi="Times New Roman"/>
                <w:bCs/>
                <w:lang w:val="en-GB"/>
              </w:rPr>
              <w:t>(1), 134-144. DOI:10.17810/2015.55</w:t>
            </w:r>
          </w:p>
          <w:p w14:paraId="139716E1" w14:textId="77777777" w:rsidR="00596621" w:rsidRDefault="00A764A4" w:rsidP="007E71F1">
            <w:pPr>
              <w:pStyle w:val="Odlomakpopisa"/>
              <w:numPr>
                <w:ilvl w:val="0"/>
                <w:numId w:val="32"/>
              </w:numPr>
              <w:tabs>
                <w:tab w:val="left" w:pos="284"/>
              </w:tabs>
              <w:spacing w:after="0" w:line="360" w:lineRule="auto"/>
              <w:jc w:val="both"/>
            </w:pPr>
            <w:r>
              <w:rPr>
                <w:rFonts w:ascii="Times New Roman" w:eastAsia="Times New Roman" w:hAnsi="Times New Roman"/>
                <w:lang w:eastAsia="hr-HR"/>
              </w:rPr>
              <w:t xml:space="preserve">Vrcelj, S., Mušanović, M. (2001). </w:t>
            </w:r>
            <w:r>
              <w:rPr>
                <w:rFonts w:ascii="Times New Roman" w:eastAsia="Times New Roman" w:hAnsi="Times New Roman"/>
                <w:i/>
                <w:lang w:eastAsia="hr-HR"/>
              </w:rPr>
              <w:t>Prema pedagoškoj futurologiji</w:t>
            </w:r>
            <w:r>
              <w:rPr>
                <w:rFonts w:ascii="Times New Roman" w:eastAsia="Times New Roman" w:hAnsi="Times New Roman"/>
                <w:lang w:eastAsia="hr-HR"/>
              </w:rPr>
              <w:t>.</w:t>
            </w:r>
            <w:r>
              <w:rPr>
                <w:rFonts w:ascii="Times New Roman" w:hAnsi="Times New Roman"/>
              </w:rPr>
              <w:t xml:space="preserve"> </w:t>
            </w:r>
            <w:r>
              <w:rPr>
                <w:rFonts w:ascii="Times New Roman" w:eastAsia="Times New Roman" w:hAnsi="Times New Roman"/>
                <w:lang w:eastAsia="hr-HR"/>
              </w:rPr>
              <w:t>Rijeka: HPKZ, Graftrade.</w:t>
            </w:r>
          </w:p>
        </w:tc>
      </w:tr>
    </w:tbl>
    <w:p w14:paraId="383337D0" w14:textId="77777777" w:rsidR="00596621" w:rsidRDefault="00A764A4">
      <w:pPr>
        <w:spacing w:after="0" w:line="240" w:lineRule="auto"/>
        <w:rPr>
          <w:rFonts w:ascii="Times New Roman" w:hAnsi="Times New Roman"/>
        </w:rPr>
      </w:pPr>
      <w:r>
        <w:br w:type="page"/>
      </w:r>
    </w:p>
    <w:tbl>
      <w:tblPr>
        <w:tblW w:w="4922" w:type="pct"/>
        <w:tblInd w:w="132" w:type="dxa"/>
        <w:tblLayout w:type="fixed"/>
        <w:tblCellMar>
          <w:left w:w="0" w:type="dxa"/>
          <w:right w:w="0" w:type="dxa"/>
        </w:tblCellMar>
        <w:tblLook w:val="0000" w:firstRow="0" w:lastRow="0" w:firstColumn="0" w:lastColumn="0" w:noHBand="0" w:noVBand="0"/>
      </w:tblPr>
      <w:tblGrid>
        <w:gridCol w:w="2341"/>
        <w:gridCol w:w="2360"/>
        <w:gridCol w:w="93"/>
        <w:gridCol w:w="1092"/>
        <w:gridCol w:w="491"/>
        <w:gridCol w:w="247"/>
        <w:gridCol w:w="1004"/>
        <w:gridCol w:w="1281"/>
      </w:tblGrid>
      <w:tr w:rsidR="005E5CDC" w:rsidRPr="00AF3F36" w14:paraId="045320E1"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DFF0E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lastRenderedPageBreak/>
              <w:t>Kod i naziv kolegija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290936" w14:textId="77777777" w:rsidR="005E5CDC" w:rsidRPr="00AF3F36" w:rsidRDefault="005E5CDC" w:rsidP="00B934D7">
            <w:pPr>
              <w:spacing w:after="0" w:line="360" w:lineRule="auto"/>
              <w:rPr>
                <w:rFonts w:ascii="Times New Roman" w:hAnsi="Times New Roman"/>
                <w:b/>
              </w:rPr>
            </w:pPr>
            <w:r w:rsidRPr="00AF3F36">
              <w:rPr>
                <w:rFonts w:ascii="Times New Roman" w:hAnsi="Times New Roman"/>
                <w:b/>
              </w:rPr>
              <w:t>Baštinske humanističke teme u odgoju i obrazovanju</w:t>
            </w:r>
          </w:p>
        </w:tc>
      </w:tr>
      <w:tr w:rsidR="005E5CDC" w:rsidRPr="00AF3F36" w14:paraId="3FDE0644" w14:textId="77777777" w:rsidTr="00B95136">
        <w:trPr>
          <w:trHeight w:val="371"/>
        </w:trPr>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9C2143" w14:textId="0032B9AC" w:rsidR="007710AA" w:rsidRDefault="007710AA" w:rsidP="00B934D7">
            <w:pPr>
              <w:spacing w:after="0" w:line="360" w:lineRule="auto"/>
              <w:contextualSpacing/>
              <w:rPr>
                <w:rFonts w:ascii="Times New Roman" w:hAnsi="Times New Roman"/>
              </w:rPr>
            </w:pPr>
            <w:r>
              <w:rPr>
                <w:rFonts w:ascii="Times New Roman" w:hAnsi="Times New Roman"/>
              </w:rPr>
              <w:t>Nositelj kolegija</w:t>
            </w:r>
          </w:p>
          <w:p w14:paraId="05728F3B" w14:textId="7BE30DFA" w:rsidR="005E5CDC" w:rsidRPr="00AF3F36" w:rsidRDefault="007710AA" w:rsidP="00B934D7">
            <w:pPr>
              <w:spacing w:after="0" w:line="360" w:lineRule="auto"/>
              <w:contextualSpacing/>
              <w:rPr>
                <w:rFonts w:ascii="Times New Roman" w:hAnsi="Times New Roman"/>
              </w:rPr>
            </w:pPr>
            <w:r>
              <w:rPr>
                <w:rFonts w:ascii="Times New Roman" w:hAnsi="Times New Roman"/>
              </w:rPr>
              <w:t>Suradnica na kolegiju</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6886BB" w14:textId="5689DC8A" w:rsidR="007710AA" w:rsidRDefault="00B95136" w:rsidP="007710AA">
            <w:pPr>
              <w:spacing w:after="0" w:line="360" w:lineRule="auto"/>
              <w:contextualSpacing/>
              <w:rPr>
                <w:rFonts w:ascii="Times New Roman" w:hAnsi="Times New Roman"/>
                <w:b/>
              </w:rPr>
            </w:pPr>
            <w:r>
              <w:rPr>
                <w:rFonts w:ascii="Times New Roman" w:hAnsi="Times New Roman"/>
                <w:b/>
              </w:rPr>
              <w:t>p</w:t>
            </w:r>
            <w:r w:rsidR="007710AA">
              <w:rPr>
                <w:rFonts w:ascii="Times New Roman" w:hAnsi="Times New Roman"/>
                <w:b/>
              </w:rPr>
              <w:t>rof.</w:t>
            </w:r>
            <w:r>
              <w:rPr>
                <w:rFonts w:ascii="Times New Roman" w:hAnsi="Times New Roman"/>
                <w:b/>
              </w:rPr>
              <w:t xml:space="preserve"> </w:t>
            </w:r>
            <w:r w:rsidR="007710AA">
              <w:rPr>
                <w:rFonts w:ascii="Times New Roman" w:hAnsi="Times New Roman"/>
                <w:b/>
              </w:rPr>
              <w:t>dr.</w:t>
            </w:r>
            <w:r>
              <w:rPr>
                <w:rFonts w:ascii="Times New Roman" w:hAnsi="Times New Roman"/>
                <w:b/>
              </w:rPr>
              <w:t xml:space="preserve"> </w:t>
            </w:r>
            <w:r w:rsidR="007710AA">
              <w:rPr>
                <w:rFonts w:ascii="Times New Roman" w:hAnsi="Times New Roman"/>
                <w:b/>
              </w:rPr>
              <w:t>sc. Damir Matanović</w:t>
            </w:r>
          </w:p>
          <w:p w14:paraId="2F5A8CF3" w14:textId="6F1AADF0" w:rsidR="007710AA" w:rsidRPr="00AF3F36" w:rsidRDefault="00B95136" w:rsidP="007710AA">
            <w:pPr>
              <w:spacing w:after="0" w:line="360" w:lineRule="auto"/>
              <w:contextualSpacing/>
              <w:rPr>
                <w:rFonts w:ascii="Times New Roman" w:hAnsi="Times New Roman"/>
                <w:b/>
              </w:rPr>
            </w:pPr>
            <w:r>
              <w:rPr>
                <w:rFonts w:ascii="Times New Roman" w:hAnsi="Times New Roman"/>
                <w:b/>
              </w:rPr>
              <w:t>p</w:t>
            </w:r>
            <w:r w:rsidR="007710AA">
              <w:rPr>
                <w:rFonts w:ascii="Times New Roman" w:hAnsi="Times New Roman"/>
                <w:b/>
              </w:rPr>
              <w:t>rof. dr.sc. Emina Berbić Kolar</w:t>
            </w:r>
          </w:p>
        </w:tc>
      </w:tr>
      <w:tr w:rsidR="005E5CDC" w:rsidRPr="00AF3F36" w14:paraId="17965AE4"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A33D3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Studijski program</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D363C" w14:textId="299AA799" w:rsidR="005E5CDC" w:rsidRPr="00B95136" w:rsidRDefault="00566594" w:rsidP="00566594">
            <w:pPr>
              <w:spacing w:after="0" w:line="360" w:lineRule="auto"/>
              <w:rPr>
                <w:rFonts w:ascii="Times New Roman" w:hAnsi="Times New Roman"/>
              </w:rPr>
            </w:pPr>
            <w:r w:rsidRPr="00566594">
              <w:rPr>
                <w:rFonts w:ascii="Times New Roman" w:hAnsi="Times New Roman"/>
              </w:rPr>
              <w:t xml:space="preserve">Poslijediplomski sveučilišni (doktorski) studij Obrazovne znanosti i perspektive obrazovanja </w:t>
            </w:r>
          </w:p>
        </w:tc>
      </w:tr>
      <w:tr w:rsidR="005E5CDC" w:rsidRPr="00AF3F36" w14:paraId="13394350"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298E0D"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Vrsta kolegija</w:t>
            </w:r>
          </w:p>
        </w:tc>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3B95E4" w14:textId="77777777" w:rsidR="005E5CDC" w:rsidRPr="00AF3F36" w:rsidRDefault="005E5CDC" w:rsidP="00B934D7">
            <w:pPr>
              <w:spacing w:after="0" w:line="360" w:lineRule="auto"/>
              <w:rPr>
                <w:rFonts w:ascii="Times New Roman" w:hAnsi="Times New Roman"/>
              </w:rPr>
            </w:pPr>
            <w:r>
              <w:rPr>
                <w:rFonts w:ascii="Times New Roman" w:hAnsi="Times New Roman"/>
              </w:rPr>
              <w:t>o</w:t>
            </w:r>
            <w:r w:rsidRPr="00AF3F36">
              <w:rPr>
                <w:rFonts w:ascii="Times New Roman" w:hAnsi="Times New Roman"/>
              </w:rPr>
              <w:t>bavezni</w:t>
            </w:r>
          </w:p>
        </w:tc>
        <w:tc>
          <w:tcPr>
            <w:tcW w:w="167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F20765"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Razina kolegija</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12970A" w14:textId="77777777" w:rsidR="005E5CDC" w:rsidRPr="00AF3F36" w:rsidRDefault="005E5CDC" w:rsidP="00B934D7">
            <w:pPr>
              <w:spacing w:after="0" w:line="360" w:lineRule="auto"/>
              <w:rPr>
                <w:rFonts w:ascii="Times New Roman" w:hAnsi="Times New Roman"/>
              </w:rPr>
            </w:pPr>
            <w:r>
              <w:rPr>
                <w:rFonts w:ascii="Times New Roman" w:hAnsi="Times New Roman"/>
              </w:rPr>
              <w:t>p</w:t>
            </w:r>
            <w:r w:rsidRPr="00AF3F36">
              <w:rPr>
                <w:rFonts w:ascii="Times New Roman" w:hAnsi="Times New Roman"/>
              </w:rPr>
              <w:t>oslijediplomski doktorski studij</w:t>
            </w:r>
          </w:p>
        </w:tc>
      </w:tr>
      <w:tr w:rsidR="005E5CDC" w:rsidRPr="00AF3F36" w14:paraId="14D3DBBE"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D7FE1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Semestar</w:t>
            </w:r>
          </w:p>
        </w:tc>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3BDB19" w14:textId="77777777" w:rsidR="005E5CDC" w:rsidRPr="00AF3F36" w:rsidRDefault="005E5CDC" w:rsidP="00B934D7">
            <w:pPr>
              <w:spacing w:after="0" w:line="360" w:lineRule="auto"/>
              <w:rPr>
                <w:rFonts w:ascii="Times New Roman" w:hAnsi="Times New Roman"/>
              </w:rPr>
            </w:pPr>
            <w:r>
              <w:rPr>
                <w:rFonts w:ascii="Times New Roman" w:hAnsi="Times New Roman"/>
              </w:rPr>
              <w:t>II</w:t>
            </w:r>
            <w:r w:rsidRPr="00AF3F36">
              <w:rPr>
                <w:rFonts w:ascii="Times New Roman" w:hAnsi="Times New Roman"/>
              </w:rPr>
              <w:t>.</w:t>
            </w:r>
          </w:p>
        </w:tc>
        <w:tc>
          <w:tcPr>
            <w:tcW w:w="167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513C0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Godina studija</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77B7D3" w14:textId="77777777" w:rsidR="005E5CDC" w:rsidRPr="00AF3F36" w:rsidRDefault="005E5CDC" w:rsidP="00B934D7">
            <w:pPr>
              <w:spacing w:after="0" w:line="360" w:lineRule="auto"/>
              <w:rPr>
                <w:rFonts w:ascii="Times New Roman" w:hAnsi="Times New Roman"/>
              </w:rPr>
            </w:pPr>
            <w:r>
              <w:rPr>
                <w:rFonts w:ascii="Times New Roman" w:hAnsi="Times New Roman"/>
              </w:rPr>
              <w:t>I</w:t>
            </w:r>
            <w:r w:rsidRPr="00AF3F36">
              <w:rPr>
                <w:rFonts w:ascii="Times New Roman" w:hAnsi="Times New Roman"/>
              </w:rPr>
              <w:t>.</w:t>
            </w:r>
          </w:p>
        </w:tc>
      </w:tr>
      <w:tr w:rsidR="005E5CDC" w:rsidRPr="00AF3F36" w14:paraId="6A203E96"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A1C37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Mjesto izvođenja</w:t>
            </w:r>
          </w:p>
        </w:tc>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D3A177" w14:textId="77777777" w:rsidR="005E5CDC" w:rsidRPr="00AF3F36" w:rsidRDefault="005E5CDC" w:rsidP="00B934D7">
            <w:pPr>
              <w:spacing w:after="0" w:line="360" w:lineRule="auto"/>
              <w:rPr>
                <w:rFonts w:ascii="Times New Roman" w:hAnsi="Times New Roman"/>
              </w:rPr>
            </w:pPr>
            <w:r w:rsidRPr="00AF3F36">
              <w:rPr>
                <w:rFonts w:ascii="Times New Roman" w:eastAsia="Times New Roman" w:hAnsi="Times New Roman"/>
                <w:lang w:eastAsia="hr-HR"/>
              </w:rPr>
              <w:t>Fakultet za odgojne i obrazovne znanosti u Osijeku</w:t>
            </w:r>
          </w:p>
        </w:tc>
        <w:tc>
          <w:tcPr>
            <w:tcW w:w="167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E61CC8"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Jezik izvođenja (drugi jezici)</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EB1A98" w14:textId="77777777" w:rsidR="005E5CDC" w:rsidRPr="00AF3F36" w:rsidRDefault="005E5CDC" w:rsidP="00B934D7">
            <w:pPr>
              <w:spacing w:after="0" w:line="360" w:lineRule="auto"/>
              <w:rPr>
                <w:rFonts w:ascii="Times New Roman" w:hAnsi="Times New Roman"/>
              </w:rPr>
            </w:pPr>
            <w:r>
              <w:rPr>
                <w:rFonts w:ascii="Times New Roman" w:hAnsi="Times New Roman"/>
              </w:rPr>
              <w:t>h</w:t>
            </w:r>
            <w:r w:rsidRPr="00AF3F36">
              <w:rPr>
                <w:rFonts w:ascii="Times New Roman" w:hAnsi="Times New Roman"/>
              </w:rPr>
              <w:t>rvatski</w:t>
            </w:r>
          </w:p>
          <w:p w14:paraId="23680F50" w14:textId="77777777" w:rsidR="005E5CDC" w:rsidRPr="00AF3F36" w:rsidRDefault="005E5CDC" w:rsidP="00B934D7">
            <w:pPr>
              <w:spacing w:after="0" w:line="360" w:lineRule="auto"/>
              <w:rPr>
                <w:rFonts w:ascii="Times New Roman" w:hAnsi="Times New Roman"/>
              </w:rPr>
            </w:pPr>
          </w:p>
        </w:tc>
      </w:tr>
      <w:tr w:rsidR="005E5CDC" w:rsidRPr="00AF3F36" w14:paraId="5DC360EB"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0DE81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Broj ECTS bodova</w:t>
            </w:r>
          </w:p>
        </w:tc>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8EA8C2" w14:textId="77777777" w:rsidR="005E5CDC" w:rsidRPr="00AF3F36" w:rsidRDefault="005E5CDC" w:rsidP="00B934D7">
            <w:pPr>
              <w:spacing w:after="0" w:line="360" w:lineRule="auto"/>
              <w:jc w:val="center"/>
              <w:rPr>
                <w:rFonts w:ascii="Times New Roman" w:hAnsi="Times New Roman"/>
              </w:rPr>
            </w:pPr>
            <w:r w:rsidRPr="000B4267">
              <w:rPr>
                <w:rFonts w:ascii="Times New Roman" w:hAnsi="Times New Roman"/>
              </w:rPr>
              <w:t>5</w:t>
            </w:r>
          </w:p>
        </w:tc>
        <w:tc>
          <w:tcPr>
            <w:tcW w:w="167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DECD6A4"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Broj sati u semestru</w:t>
            </w:r>
          </w:p>
        </w:tc>
        <w:tc>
          <w:tcPr>
            <w:tcW w:w="253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F34C50" w14:textId="77777777" w:rsidR="005E5CDC" w:rsidRPr="00AF3F36" w:rsidRDefault="005E5CDC" w:rsidP="00B934D7">
            <w:pPr>
              <w:spacing w:after="0" w:line="360" w:lineRule="auto"/>
              <w:rPr>
                <w:rFonts w:ascii="Times New Roman" w:hAnsi="Times New Roman"/>
              </w:rPr>
            </w:pPr>
            <w:r w:rsidRPr="000B4267">
              <w:rPr>
                <w:rFonts w:ascii="Times New Roman" w:hAnsi="Times New Roman"/>
              </w:rPr>
              <w:t>20 P</w:t>
            </w:r>
          </w:p>
        </w:tc>
      </w:tr>
      <w:tr w:rsidR="005E5CDC" w:rsidRPr="00AF3F36" w14:paraId="4D9CC173"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69F8A1"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Preduvjeti za upis i za svladavanje</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74097D" w14:textId="77777777" w:rsidR="005E5CDC" w:rsidRPr="00AF3F36" w:rsidRDefault="005E5CDC" w:rsidP="00B934D7">
            <w:pPr>
              <w:spacing w:after="0" w:line="360" w:lineRule="auto"/>
              <w:rPr>
                <w:rFonts w:ascii="Times New Roman" w:hAnsi="Times New Roman"/>
              </w:rPr>
            </w:pPr>
            <w:r w:rsidRPr="00AF3F36">
              <w:rPr>
                <w:rFonts w:ascii="Times New Roman" w:eastAsia="Times New Roman" w:hAnsi="Times New Roman"/>
                <w:lang w:eastAsia="hr-HR"/>
              </w:rPr>
              <w:t>Upisan/a u prvu godinu poslijediplomskog doktorskog studija</w:t>
            </w:r>
          </w:p>
        </w:tc>
      </w:tr>
      <w:tr w:rsidR="005E5CDC" w:rsidRPr="00AF3F36" w14:paraId="03D3CBBD"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B625B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Korelativnost</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23F51"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Kolegij  je u komplementarnom odnosu sa svim kolegijima.  </w:t>
            </w:r>
          </w:p>
        </w:tc>
      </w:tr>
      <w:tr w:rsidR="005E5CDC" w:rsidRPr="00AF3F36" w14:paraId="70E3E571"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3BC5C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Cilj kolegija </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208039" w14:textId="77777777" w:rsidR="005E5CDC" w:rsidRPr="00B834C8" w:rsidRDefault="005E5CDC" w:rsidP="00B934D7">
            <w:pPr>
              <w:spacing w:after="0" w:line="360" w:lineRule="auto"/>
              <w:jc w:val="both"/>
              <w:rPr>
                <w:rFonts w:ascii="Times New Roman" w:hAnsi="Times New Roman"/>
              </w:rPr>
            </w:pPr>
            <w:r w:rsidRPr="00AF3F36">
              <w:rPr>
                <w:rFonts w:ascii="Times New Roman" w:hAnsi="Times New Roman"/>
              </w:rPr>
              <w:t>Temeljni je cilj kolegija ovladavanje pojmovima kulturne baštine Republike Hrvatske; materijalne i nematerijalne. Studenti će ovladati kulturnom baštinom u najširem kontekstu kako bi ju mogli primjenjivati u odgojno-obrazovnom radu svojih institucija.</w:t>
            </w:r>
          </w:p>
        </w:tc>
      </w:tr>
      <w:tr w:rsidR="005E5CDC" w:rsidRPr="00AF3F36" w14:paraId="43A09C9D"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E61EF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Ishodi učenja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3F51A3"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Usvojiti pojmove materijalna i nematerijalna kulturna baština.</w:t>
            </w:r>
          </w:p>
          <w:p w14:paraId="2C2B9496"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 xml:space="preserve">Prepoznati i usvojiti pojmovlje materijalne kulturne baštine (pokretne i nepokretne). </w:t>
            </w:r>
          </w:p>
          <w:p w14:paraId="1EF00514"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 xml:space="preserve">Primijeniti sadržaje iz pokretne kulturne baštine u odgojno-obrazovnom procesu: graditeljsku kulturnu baštinu, arheološku kulturnu baštinu, kulturne krajolike. </w:t>
            </w:r>
          </w:p>
          <w:p w14:paraId="78FF87C9"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lastRenderedPageBreak/>
              <w:t>Primijeniti sadržaje iz nepokretne materijalne kulturne baštine u odgojno-obrazovnom procesu: knjižničnu, arhivsku i muzejsku.</w:t>
            </w:r>
          </w:p>
          <w:p w14:paraId="7E091AB5"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Prepoznati i usvojiti pojmovlje nematerija</w:t>
            </w:r>
            <w:r w:rsidR="00CA59D4">
              <w:rPr>
                <w:rFonts w:ascii="Times New Roman" w:hAnsi="Times New Roman"/>
              </w:rPr>
              <w:t>l</w:t>
            </w:r>
            <w:r w:rsidRPr="00AF3F36">
              <w:rPr>
                <w:rFonts w:ascii="Times New Roman" w:hAnsi="Times New Roman"/>
              </w:rPr>
              <w:t>ne kulturne baštine.</w:t>
            </w:r>
          </w:p>
          <w:p w14:paraId="3E529926"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Primijeniti sadržaje nematerijalne kuturne baštine u odgojno-obrazovnom procesu: jezik (narječja, dijalekti, govori), tradicijska izrada starih predmeta, revitalizacija starih z</w:t>
            </w:r>
            <w:r w:rsidR="00CA59D4">
              <w:rPr>
                <w:rFonts w:ascii="Times New Roman" w:hAnsi="Times New Roman"/>
              </w:rPr>
              <w:t>a</w:t>
            </w:r>
            <w:r w:rsidRPr="00AF3F36">
              <w:rPr>
                <w:rFonts w:ascii="Times New Roman" w:hAnsi="Times New Roman"/>
              </w:rPr>
              <w:t>nata, običaji.</w:t>
            </w:r>
          </w:p>
          <w:p w14:paraId="01CA2957" w14:textId="77777777" w:rsidR="005E5CDC" w:rsidRPr="00AF3F36" w:rsidRDefault="005E5CDC" w:rsidP="007E71F1">
            <w:pPr>
              <w:pStyle w:val="Odlomakpopisa"/>
              <w:numPr>
                <w:ilvl w:val="0"/>
                <w:numId w:val="80"/>
              </w:numPr>
              <w:spacing w:after="0" w:line="360" w:lineRule="auto"/>
              <w:ind w:left="771" w:hanging="425"/>
              <w:jc w:val="both"/>
              <w:rPr>
                <w:rFonts w:ascii="Times New Roman" w:hAnsi="Times New Roman"/>
              </w:rPr>
            </w:pPr>
            <w:r w:rsidRPr="00AF3F36">
              <w:rPr>
                <w:rFonts w:ascii="Times New Roman" w:hAnsi="Times New Roman"/>
              </w:rPr>
              <w:t>Osvijestiti studente o važnosti i vrijednosti kulturne baštine u kontekstu očuvanja identiteta i općeljudskih humanističkih vrijednosti.</w:t>
            </w:r>
          </w:p>
        </w:tc>
      </w:tr>
      <w:tr w:rsidR="005E5CDC" w:rsidRPr="00AF3F36" w14:paraId="1316796E"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3A4FAB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Sadržaj kolegija</w:t>
            </w:r>
          </w:p>
        </w:tc>
        <w:tc>
          <w:tcPr>
            <w:tcW w:w="65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343558" w14:textId="77777777" w:rsidR="005E5CDC" w:rsidRPr="000B4267" w:rsidRDefault="005E5CDC" w:rsidP="00B934D7">
            <w:pPr>
              <w:spacing w:after="0" w:line="360" w:lineRule="auto"/>
              <w:contextualSpacing/>
              <w:jc w:val="both"/>
              <w:rPr>
                <w:rFonts w:ascii="Times New Roman" w:eastAsia="Times New Roman" w:hAnsi="Times New Roman"/>
              </w:rPr>
            </w:pPr>
            <w:r w:rsidRPr="000B4267">
              <w:rPr>
                <w:rFonts w:ascii="Times New Roman" w:eastAsia="Times New Roman" w:hAnsi="Times New Roman"/>
              </w:rPr>
              <w:t>Kolegij se sastoji od međusobno povezanih sadržajnih cjelina koje se odnose na:</w:t>
            </w:r>
          </w:p>
          <w:p w14:paraId="4CEF6781"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h</w:t>
            </w:r>
            <w:r w:rsidRPr="000B4267">
              <w:rPr>
                <w:rFonts w:ascii="Times New Roman" w:hAnsi="Times New Roman"/>
              </w:rPr>
              <w:t>umanističke znanosti</w:t>
            </w:r>
            <w:r>
              <w:rPr>
                <w:rFonts w:ascii="Times New Roman" w:hAnsi="Times New Roman"/>
              </w:rPr>
              <w:t>,</w:t>
            </w:r>
          </w:p>
          <w:p w14:paraId="1762A77E"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k</w:t>
            </w:r>
            <w:r w:rsidRPr="000B4267">
              <w:rPr>
                <w:rFonts w:ascii="Times New Roman" w:hAnsi="Times New Roman"/>
              </w:rPr>
              <w:t>ulturn</w:t>
            </w:r>
            <w:r>
              <w:rPr>
                <w:rFonts w:ascii="Times New Roman" w:hAnsi="Times New Roman"/>
              </w:rPr>
              <w:t>u</w:t>
            </w:r>
            <w:r w:rsidRPr="000B4267">
              <w:rPr>
                <w:rFonts w:ascii="Times New Roman" w:hAnsi="Times New Roman"/>
              </w:rPr>
              <w:t xml:space="preserve"> baštin</w:t>
            </w:r>
            <w:r>
              <w:rPr>
                <w:rFonts w:ascii="Times New Roman" w:hAnsi="Times New Roman"/>
              </w:rPr>
              <w:t>u,</w:t>
            </w:r>
          </w:p>
          <w:p w14:paraId="3EC04844"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m</w:t>
            </w:r>
            <w:r w:rsidRPr="000B4267">
              <w:rPr>
                <w:rFonts w:ascii="Times New Roman" w:hAnsi="Times New Roman"/>
              </w:rPr>
              <w:t>aterijaln</w:t>
            </w:r>
            <w:r>
              <w:rPr>
                <w:rFonts w:ascii="Times New Roman" w:hAnsi="Times New Roman"/>
              </w:rPr>
              <w:t>u</w:t>
            </w:r>
            <w:r w:rsidRPr="000B4267">
              <w:rPr>
                <w:rFonts w:ascii="Times New Roman" w:hAnsi="Times New Roman"/>
              </w:rPr>
              <w:t xml:space="preserve"> kulturn</w:t>
            </w:r>
            <w:r>
              <w:rPr>
                <w:rFonts w:ascii="Times New Roman" w:hAnsi="Times New Roman"/>
              </w:rPr>
              <w:t>u</w:t>
            </w:r>
            <w:r w:rsidRPr="000B4267">
              <w:rPr>
                <w:rFonts w:ascii="Times New Roman" w:hAnsi="Times New Roman"/>
              </w:rPr>
              <w:t xml:space="preserve"> baštin</w:t>
            </w:r>
            <w:r>
              <w:rPr>
                <w:rFonts w:ascii="Times New Roman" w:hAnsi="Times New Roman"/>
              </w:rPr>
              <w:t>u,</w:t>
            </w:r>
          </w:p>
          <w:p w14:paraId="71A13B15"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p</w:t>
            </w:r>
            <w:r w:rsidRPr="000B4267">
              <w:rPr>
                <w:rFonts w:ascii="Times New Roman" w:hAnsi="Times New Roman"/>
              </w:rPr>
              <w:t>okretn</w:t>
            </w:r>
            <w:r>
              <w:rPr>
                <w:rFonts w:ascii="Times New Roman" w:hAnsi="Times New Roman"/>
              </w:rPr>
              <w:t>u</w:t>
            </w:r>
            <w:r w:rsidRPr="000B4267">
              <w:rPr>
                <w:rFonts w:ascii="Times New Roman" w:hAnsi="Times New Roman"/>
              </w:rPr>
              <w:t xml:space="preserve"> kulturn</w:t>
            </w:r>
            <w:r>
              <w:rPr>
                <w:rFonts w:ascii="Times New Roman" w:hAnsi="Times New Roman"/>
              </w:rPr>
              <w:t>u</w:t>
            </w:r>
            <w:r w:rsidRPr="000B4267">
              <w:rPr>
                <w:rFonts w:ascii="Times New Roman" w:hAnsi="Times New Roman"/>
              </w:rPr>
              <w:t xml:space="preserve"> baštin</w:t>
            </w:r>
            <w:r>
              <w:rPr>
                <w:rFonts w:ascii="Times New Roman" w:hAnsi="Times New Roman"/>
              </w:rPr>
              <w:t>u</w:t>
            </w:r>
            <w:r w:rsidRPr="000B4267">
              <w:rPr>
                <w:rFonts w:ascii="Times New Roman" w:hAnsi="Times New Roman"/>
              </w:rPr>
              <w:t>: graditeljsk</w:t>
            </w:r>
            <w:r>
              <w:rPr>
                <w:rFonts w:ascii="Times New Roman" w:hAnsi="Times New Roman"/>
              </w:rPr>
              <w:t>u</w:t>
            </w:r>
            <w:r w:rsidRPr="000B4267">
              <w:rPr>
                <w:rFonts w:ascii="Times New Roman" w:hAnsi="Times New Roman"/>
              </w:rPr>
              <w:t>, arheološk</w:t>
            </w:r>
            <w:r>
              <w:rPr>
                <w:rFonts w:ascii="Times New Roman" w:hAnsi="Times New Roman"/>
              </w:rPr>
              <w:t>u</w:t>
            </w:r>
            <w:r w:rsidRPr="000B4267">
              <w:rPr>
                <w:rFonts w:ascii="Times New Roman" w:hAnsi="Times New Roman"/>
              </w:rPr>
              <w:t>, kulturn</w:t>
            </w:r>
            <w:r>
              <w:rPr>
                <w:rFonts w:ascii="Times New Roman" w:hAnsi="Times New Roman"/>
              </w:rPr>
              <w:t>e</w:t>
            </w:r>
            <w:r w:rsidRPr="000B4267">
              <w:rPr>
                <w:rFonts w:ascii="Times New Roman" w:hAnsi="Times New Roman"/>
              </w:rPr>
              <w:t xml:space="preserve"> krajoli</w:t>
            </w:r>
            <w:r>
              <w:rPr>
                <w:rFonts w:ascii="Times New Roman" w:hAnsi="Times New Roman"/>
              </w:rPr>
              <w:t>ke,</w:t>
            </w:r>
          </w:p>
          <w:p w14:paraId="5164816D"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n</w:t>
            </w:r>
            <w:r w:rsidRPr="000B4267">
              <w:rPr>
                <w:rFonts w:ascii="Times New Roman" w:hAnsi="Times New Roman"/>
              </w:rPr>
              <w:t>epokretn</w:t>
            </w:r>
            <w:r>
              <w:rPr>
                <w:rFonts w:ascii="Times New Roman" w:hAnsi="Times New Roman"/>
              </w:rPr>
              <w:t>u</w:t>
            </w:r>
            <w:r w:rsidRPr="000B4267">
              <w:rPr>
                <w:rFonts w:ascii="Times New Roman" w:hAnsi="Times New Roman"/>
              </w:rPr>
              <w:t xml:space="preserve"> kulturn</w:t>
            </w:r>
            <w:r>
              <w:rPr>
                <w:rFonts w:ascii="Times New Roman" w:hAnsi="Times New Roman"/>
              </w:rPr>
              <w:t>u</w:t>
            </w:r>
            <w:r w:rsidRPr="000B4267">
              <w:rPr>
                <w:rFonts w:ascii="Times New Roman" w:hAnsi="Times New Roman"/>
              </w:rPr>
              <w:t xml:space="preserve"> baštin</w:t>
            </w:r>
            <w:r>
              <w:rPr>
                <w:rFonts w:ascii="Times New Roman" w:hAnsi="Times New Roman"/>
              </w:rPr>
              <w:t>u</w:t>
            </w:r>
            <w:r w:rsidRPr="000B4267">
              <w:rPr>
                <w:rFonts w:ascii="Times New Roman" w:hAnsi="Times New Roman"/>
              </w:rPr>
              <w:t>: knjižničn</w:t>
            </w:r>
            <w:r>
              <w:rPr>
                <w:rFonts w:ascii="Times New Roman" w:hAnsi="Times New Roman"/>
              </w:rPr>
              <w:t>u</w:t>
            </w:r>
            <w:r w:rsidRPr="000B4267">
              <w:rPr>
                <w:rFonts w:ascii="Times New Roman" w:hAnsi="Times New Roman"/>
              </w:rPr>
              <w:t>, muzejsk</w:t>
            </w:r>
            <w:r>
              <w:rPr>
                <w:rFonts w:ascii="Times New Roman" w:hAnsi="Times New Roman"/>
              </w:rPr>
              <w:t>u</w:t>
            </w:r>
            <w:r w:rsidRPr="000B4267">
              <w:rPr>
                <w:rFonts w:ascii="Times New Roman" w:hAnsi="Times New Roman"/>
              </w:rPr>
              <w:t>, arhivsk</w:t>
            </w:r>
            <w:r>
              <w:rPr>
                <w:rFonts w:ascii="Times New Roman" w:hAnsi="Times New Roman"/>
              </w:rPr>
              <w:t>u,</w:t>
            </w:r>
          </w:p>
          <w:p w14:paraId="17C6028D"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n</w:t>
            </w:r>
            <w:r w:rsidRPr="000B4267">
              <w:rPr>
                <w:rFonts w:ascii="Times New Roman" w:hAnsi="Times New Roman"/>
              </w:rPr>
              <w:t>ematerijaln</w:t>
            </w:r>
            <w:r>
              <w:rPr>
                <w:rFonts w:ascii="Times New Roman" w:hAnsi="Times New Roman"/>
              </w:rPr>
              <w:t>u</w:t>
            </w:r>
            <w:r w:rsidRPr="000B4267">
              <w:rPr>
                <w:rFonts w:ascii="Times New Roman" w:hAnsi="Times New Roman"/>
              </w:rPr>
              <w:t xml:space="preserve"> kulturn</w:t>
            </w:r>
            <w:r>
              <w:rPr>
                <w:rFonts w:ascii="Times New Roman" w:hAnsi="Times New Roman"/>
              </w:rPr>
              <w:t>u</w:t>
            </w:r>
            <w:r w:rsidRPr="000B4267">
              <w:rPr>
                <w:rFonts w:ascii="Times New Roman" w:hAnsi="Times New Roman"/>
              </w:rPr>
              <w:t xml:space="preserve"> baštin</w:t>
            </w:r>
            <w:r>
              <w:rPr>
                <w:rFonts w:ascii="Times New Roman" w:hAnsi="Times New Roman"/>
              </w:rPr>
              <w:t>u</w:t>
            </w:r>
            <w:r w:rsidRPr="000B4267">
              <w:rPr>
                <w:rFonts w:ascii="Times New Roman" w:hAnsi="Times New Roman"/>
              </w:rPr>
              <w:t>: jezik, običaj</w:t>
            </w:r>
            <w:r>
              <w:rPr>
                <w:rFonts w:ascii="Times New Roman" w:hAnsi="Times New Roman"/>
              </w:rPr>
              <w:t>e</w:t>
            </w:r>
            <w:r w:rsidRPr="000B4267">
              <w:rPr>
                <w:rFonts w:ascii="Times New Roman" w:hAnsi="Times New Roman"/>
              </w:rPr>
              <w:t>, tradicijsk</w:t>
            </w:r>
            <w:r>
              <w:rPr>
                <w:rFonts w:ascii="Times New Roman" w:hAnsi="Times New Roman"/>
              </w:rPr>
              <w:t>e</w:t>
            </w:r>
            <w:r w:rsidRPr="000B4267">
              <w:rPr>
                <w:rFonts w:ascii="Times New Roman" w:hAnsi="Times New Roman"/>
              </w:rPr>
              <w:t xml:space="preserve"> zanat</w:t>
            </w:r>
            <w:r>
              <w:rPr>
                <w:rFonts w:ascii="Times New Roman" w:hAnsi="Times New Roman"/>
              </w:rPr>
              <w:t>e</w:t>
            </w:r>
            <w:r w:rsidRPr="000B4267">
              <w:rPr>
                <w:rFonts w:ascii="Times New Roman" w:hAnsi="Times New Roman"/>
              </w:rPr>
              <w:t xml:space="preserve"> i predmet</w:t>
            </w:r>
            <w:r>
              <w:rPr>
                <w:rFonts w:ascii="Times New Roman" w:hAnsi="Times New Roman"/>
              </w:rPr>
              <w:t>e,</w:t>
            </w:r>
          </w:p>
          <w:p w14:paraId="225C876F"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p</w:t>
            </w:r>
            <w:r w:rsidRPr="000B4267">
              <w:rPr>
                <w:rFonts w:ascii="Times New Roman" w:hAnsi="Times New Roman"/>
              </w:rPr>
              <w:t>rimjen</w:t>
            </w:r>
            <w:r>
              <w:rPr>
                <w:rFonts w:ascii="Times New Roman" w:hAnsi="Times New Roman"/>
              </w:rPr>
              <w:t>u</w:t>
            </w:r>
            <w:r w:rsidRPr="000B4267">
              <w:rPr>
                <w:rFonts w:ascii="Times New Roman" w:hAnsi="Times New Roman"/>
              </w:rPr>
              <w:t xml:space="preserve"> humanističkih baštinskih tema u odgojno-obrazovni sustav (rani i predškolski odgoj i obrazovanje, primarno obrazovanje, srednjoškolsko obrazovanje)</w:t>
            </w:r>
            <w:r>
              <w:rPr>
                <w:rFonts w:ascii="Times New Roman" w:hAnsi="Times New Roman"/>
              </w:rPr>
              <w:t>,</w:t>
            </w:r>
          </w:p>
          <w:p w14:paraId="52C4673E" w14:textId="77777777" w:rsidR="005E5CDC" w:rsidRPr="000B4267" w:rsidRDefault="005E5CDC" w:rsidP="007E71F1">
            <w:pPr>
              <w:pStyle w:val="Odlomakpopisa"/>
              <w:numPr>
                <w:ilvl w:val="0"/>
                <w:numId w:val="82"/>
              </w:numPr>
              <w:spacing w:after="0" w:line="360" w:lineRule="auto"/>
              <w:rPr>
                <w:rFonts w:ascii="Times New Roman" w:hAnsi="Times New Roman"/>
                <w:color w:val="4472C4" w:themeColor="accent1"/>
              </w:rPr>
            </w:pPr>
            <w:r>
              <w:rPr>
                <w:rFonts w:ascii="Times New Roman" w:hAnsi="Times New Roman"/>
              </w:rPr>
              <w:t>p</w:t>
            </w:r>
            <w:r w:rsidRPr="000B4267">
              <w:rPr>
                <w:rFonts w:ascii="Times New Roman" w:hAnsi="Times New Roman"/>
              </w:rPr>
              <w:t>rimjen</w:t>
            </w:r>
            <w:r>
              <w:rPr>
                <w:rFonts w:ascii="Times New Roman" w:hAnsi="Times New Roman"/>
              </w:rPr>
              <w:t>u</w:t>
            </w:r>
            <w:r w:rsidRPr="000B4267">
              <w:rPr>
                <w:rFonts w:ascii="Times New Roman" w:hAnsi="Times New Roman"/>
              </w:rPr>
              <w:t xml:space="preserve"> humanističkih baštinskih tema u rad s udrugama civilnoga društva, lokalnom upravom i samoupravom, drugim institucijama u kulturi i obrazovanju.</w:t>
            </w:r>
          </w:p>
          <w:p w14:paraId="53B99F06" w14:textId="77777777" w:rsidR="005E5CDC" w:rsidRPr="000B4267" w:rsidRDefault="005E5CDC" w:rsidP="00B934D7">
            <w:pPr>
              <w:pStyle w:val="Odlomakpopisa"/>
              <w:spacing w:after="0" w:line="360" w:lineRule="auto"/>
              <w:ind w:left="1080"/>
              <w:rPr>
                <w:rFonts w:ascii="Times New Roman" w:hAnsi="Times New Roman"/>
                <w:color w:val="4472C4" w:themeColor="accent1"/>
                <w:sz w:val="24"/>
                <w:szCs w:val="24"/>
              </w:rPr>
            </w:pPr>
          </w:p>
        </w:tc>
      </w:tr>
      <w:tr w:rsidR="005E5CDC" w:rsidRPr="00AF3F36" w14:paraId="67097C72" w14:textId="77777777" w:rsidTr="00B95136">
        <w:tc>
          <w:tcPr>
            <w:tcW w:w="2341"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03D390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lastRenderedPageBreak/>
              <w:t>Planirane aktivnosti</w:t>
            </w:r>
            <w:r w:rsidRPr="00AF3F36">
              <w:rPr>
                <w:rFonts w:ascii="Times New Roman" w:hAnsi="Times New Roman"/>
                <w:lang w:val="it-IT"/>
              </w:rPr>
              <w:t>,</w:t>
            </w:r>
          </w:p>
          <w:p w14:paraId="27C22ACC" w14:textId="77777777" w:rsidR="005E5CDC" w:rsidRPr="00AF3F36" w:rsidRDefault="005E5CDC" w:rsidP="00B934D7">
            <w:pPr>
              <w:spacing w:after="0" w:line="360" w:lineRule="auto"/>
              <w:rPr>
                <w:rFonts w:ascii="Times New Roman" w:hAnsi="Times New Roman"/>
              </w:rPr>
            </w:pPr>
            <w:r w:rsidRPr="00AF3F36">
              <w:rPr>
                <w:rFonts w:ascii="Times New Roman" w:hAnsi="Times New Roman"/>
                <w:lang w:val="sv-SE"/>
              </w:rPr>
              <w:t>metode</w:t>
            </w:r>
            <w:r w:rsidRPr="00AF3F36">
              <w:rPr>
                <w:rFonts w:ascii="Times New Roman" w:hAnsi="Times New Roman"/>
              </w:rPr>
              <w:t xml:space="preserve"> učenja i poučavanja i načini vrednovanja</w:t>
            </w:r>
          </w:p>
        </w:tc>
        <w:tc>
          <w:tcPr>
            <w:tcW w:w="245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F098B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Obveze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0998C"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Ishodi</w:t>
            </w:r>
          </w:p>
        </w:tc>
        <w:tc>
          <w:tcPr>
            <w:tcW w:w="7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AF789C"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Sati</w:t>
            </w:r>
          </w:p>
        </w:tc>
        <w:tc>
          <w:tcPr>
            <w:tcW w:w="10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B2CFF6"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Udio u ECTS-u</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E101A9"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Maksimalni udio u ocjeni (%)</w:t>
            </w:r>
          </w:p>
        </w:tc>
      </w:tr>
      <w:tr w:rsidR="005E5CDC" w:rsidRPr="00AF3F36" w14:paraId="0CBD95D9" w14:textId="77777777" w:rsidTr="00B95136">
        <w:trPr>
          <w:trHeight w:val="310"/>
        </w:trPr>
        <w:tc>
          <w:tcPr>
            <w:tcW w:w="2341" w:type="dxa"/>
            <w:vMerge/>
            <w:tcBorders>
              <w:top w:val="single" w:sz="8" w:space="0" w:color="000000"/>
              <w:left w:val="single" w:sz="8" w:space="0" w:color="000000"/>
              <w:bottom w:val="single" w:sz="8" w:space="0" w:color="000000"/>
              <w:right w:val="single" w:sz="8" w:space="0" w:color="000000"/>
            </w:tcBorders>
            <w:vAlign w:val="center"/>
          </w:tcPr>
          <w:p w14:paraId="71F80943" w14:textId="77777777" w:rsidR="005E5CDC" w:rsidRPr="00AF3F36" w:rsidRDefault="005E5CDC" w:rsidP="00B934D7">
            <w:pPr>
              <w:spacing w:after="0" w:line="360" w:lineRule="auto"/>
              <w:rPr>
                <w:rFonts w:ascii="Times New Roman" w:hAnsi="Times New Roman"/>
              </w:rPr>
            </w:pPr>
          </w:p>
        </w:tc>
        <w:tc>
          <w:tcPr>
            <w:tcW w:w="2453" w:type="dxa"/>
            <w:gridSpan w:val="2"/>
            <w:tcBorders>
              <w:top w:val="single" w:sz="8" w:space="0" w:color="000000"/>
              <w:left w:val="single" w:sz="8" w:space="0" w:color="000000"/>
              <w:right w:val="single" w:sz="8" w:space="0" w:color="000000"/>
            </w:tcBorders>
            <w:tcMar>
              <w:top w:w="15" w:type="dxa"/>
              <w:left w:w="108" w:type="dxa"/>
              <w:bottom w:w="0" w:type="dxa"/>
              <w:right w:w="108" w:type="dxa"/>
            </w:tcMar>
          </w:tcPr>
          <w:p w14:paraId="5388461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pohađanje P</w:t>
            </w:r>
          </w:p>
        </w:tc>
        <w:tc>
          <w:tcPr>
            <w:tcW w:w="1092" w:type="dxa"/>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2DF6298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1. - </w:t>
            </w:r>
            <w:r>
              <w:rPr>
                <w:rFonts w:ascii="Times New Roman" w:hAnsi="Times New Roman"/>
              </w:rPr>
              <w:t>7</w:t>
            </w:r>
            <w:r w:rsidRPr="00AF3F36">
              <w:rPr>
                <w:rFonts w:ascii="Times New Roman" w:hAnsi="Times New Roman"/>
              </w:rPr>
              <w:t>.</w:t>
            </w:r>
          </w:p>
        </w:tc>
        <w:tc>
          <w:tcPr>
            <w:tcW w:w="738"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7A461A8" w14:textId="77777777" w:rsidR="005E5CDC" w:rsidRPr="00AF3F36" w:rsidRDefault="00033233" w:rsidP="00B934D7">
            <w:pPr>
              <w:spacing w:after="0" w:line="360" w:lineRule="auto"/>
              <w:rPr>
                <w:rFonts w:ascii="Times New Roman" w:hAnsi="Times New Roman"/>
              </w:rPr>
            </w:pPr>
            <w:r>
              <w:rPr>
                <w:rFonts w:ascii="Times New Roman" w:hAnsi="Times New Roman"/>
              </w:rPr>
              <w:t>45</w:t>
            </w:r>
          </w:p>
        </w:tc>
        <w:tc>
          <w:tcPr>
            <w:tcW w:w="1004" w:type="dxa"/>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84351A8"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1,5</w:t>
            </w:r>
          </w:p>
        </w:tc>
        <w:tc>
          <w:tcPr>
            <w:tcW w:w="1281" w:type="dxa"/>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29A07BE4"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30 %</w:t>
            </w:r>
          </w:p>
        </w:tc>
      </w:tr>
      <w:tr w:rsidR="005E5CDC" w:rsidRPr="00AF3F36" w14:paraId="7612D81C" w14:textId="77777777" w:rsidTr="00B95136">
        <w:tc>
          <w:tcPr>
            <w:tcW w:w="2341" w:type="dxa"/>
            <w:vMerge/>
            <w:tcBorders>
              <w:top w:val="single" w:sz="8" w:space="0" w:color="000000"/>
              <w:left w:val="single" w:sz="8" w:space="0" w:color="000000"/>
              <w:bottom w:val="single" w:sz="8" w:space="0" w:color="000000"/>
              <w:right w:val="single" w:sz="8" w:space="0" w:color="000000"/>
            </w:tcBorders>
            <w:vAlign w:val="center"/>
          </w:tcPr>
          <w:p w14:paraId="602A6C43" w14:textId="77777777" w:rsidR="005E5CDC" w:rsidRPr="00AF3F36" w:rsidRDefault="005E5CDC" w:rsidP="00B934D7">
            <w:pPr>
              <w:spacing w:after="0" w:line="360" w:lineRule="auto"/>
              <w:rPr>
                <w:rFonts w:ascii="Times New Roman" w:hAnsi="Times New Roman"/>
              </w:rPr>
            </w:pPr>
          </w:p>
        </w:tc>
        <w:tc>
          <w:tcPr>
            <w:tcW w:w="245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883CA7"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ispit (usmeni i pismeni)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8BA53D"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1. - </w:t>
            </w:r>
            <w:r>
              <w:rPr>
                <w:rFonts w:ascii="Times New Roman" w:hAnsi="Times New Roman"/>
              </w:rPr>
              <w:t>7</w:t>
            </w:r>
            <w:r w:rsidRPr="00AF3F36">
              <w:rPr>
                <w:rFonts w:ascii="Times New Roman" w:hAnsi="Times New Roman"/>
              </w:rPr>
              <w:t>.</w:t>
            </w:r>
          </w:p>
        </w:tc>
        <w:tc>
          <w:tcPr>
            <w:tcW w:w="7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EF571" w14:textId="77777777" w:rsidR="005E5CDC" w:rsidRPr="00AF3F36" w:rsidRDefault="00033233" w:rsidP="00B934D7">
            <w:pPr>
              <w:spacing w:after="0" w:line="360" w:lineRule="auto"/>
              <w:rPr>
                <w:rFonts w:ascii="Times New Roman" w:hAnsi="Times New Roman"/>
              </w:rPr>
            </w:pPr>
            <w:r>
              <w:rPr>
                <w:rFonts w:ascii="Times New Roman" w:hAnsi="Times New Roman"/>
              </w:rPr>
              <w:t>105</w:t>
            </w:r>
          </w:p>
        </w:tc>
        <w:tc>
          <w:tcPr>
            <w:tcW w:w="10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2AD98C"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3,5</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E8C678"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70%</w:t>
            </w:r>
          </w:p>
        </w:tc>
      </w:tr>
      <w:tr w:rsidR="005E5CDC" w:rsidRPr="00AF3F36" w14:paraId="2EBE2774" w14:textId="77777777" w:rsidTr="00B95136">
        <w:tc>
          <w:tcPr>
            <w:tcW w:w="2341" w:type="dxa"/>
            <w:vMerge/>
            <w:tcBorders>
              <w:top w:val="single" w:sz="8" w:space="0" w:color="000000"/>
              <w:left w:val="single" w:sz="8" w:space="0" w:color="000000"/>
              <w:bottom w:val="single" w:sz="8" w:space="0" w:color="000000"/>
              <w:right w:val="single" w:sz="8" w:space="0" w:color="000000"/>
            </w:tcBorders>
            <w:vAlign w:val="center"/>
          </w:tcPr>
          <w:p w14:paraId="4BF9A74D" w14:textId="77777777" w:rsidR="005E5CDC" w:rsidRPr="00AF3F36" w:rsidRDefault="005E5CDC" w:rsidP="00B934D7">
            <w:pPr>
              <w:spacing w:after="0" w:line="360" w:lineRule="auto"/>
              <w:rPr>
                <w:rFonts w:ascii="Times New Roman" w:hAnsi="Times New Roman"/>
              </w:rPr>
            </w:pPr>
          </w:p>
        </w:tc>
        <w:tc>
          <w:tcPr>
            <w:tcW w:w="35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3941C0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Ukupno</w:t>
            </w:r>
          </w:p>
        </w:tc>
        <w:tc>
          <w:tcPr>
            <w:tcW w:w="7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02FC7A" w14:textId="77777777" w:rsidR="005E5CDC" w:rsidRPr="00AF3F36" w:rsidRDefault="009F5770" w:rsidP="00B934D7">
            <w:pPr>
              <w:spacing w:after="0" w:line="360" w:lineRule="auto"/>
              <w:rPr>
                <w:rFonts w:ascii="Times New Roman" w:hAnsi="Times New Roman"/>
              </w:rPr>
            </w:pPr>
            <w:r>
              <w:rPr>
                <w:rFonts w:ascii="Times New Roman" w:hAnsi="Times New Roman"/>
              </w:rPr>
              <w:t>150</w:t>
            </w:r>
          </w:p>
        </w:tc>
        <w:tc>
          <w:tcPr>
            <w:tcW w:w="10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9C8AF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5</w:t>
            </w:r>
          </w:p>
        </w:tc>
        <w:tc>
          <w:tcPr>
            <w:tcW w:w="1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8B295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100%</w:t>
            </w:r>
          </w:p>
        </w:tc>
      </w:tr>
      <w:tr w:rsidR="005E5CDC" w:rsidRPr="00AF3F36" w14:paraId="686E76EF" w14:textId="77777777" w:rsidTr="00B95136">
        <w:tc>
          <w:tcPr>
            <w:tcW w:w="2341" w:type="dxa"/>
            <w:vMerge/>
            <w:tcBorders>
              <w:top w:val="single" w:sz="8" w:space="0" w:color="000000"/>
              <w:left w:val="single" w:sz="8" w:space="0" w:color="000000"/>
              <w:bottom w:val="single" w:sz="8" w:space="0" w:color="000000"/>
              <w:right w:val="single" w:sz="8" w:space="0" w:color="000000"/>
            </w:tcBorders>
            <w:vAlign w:val="center"/>
          </w:tcPr>
          <w:p w14:paraId="4FFC6B1A" w14:textId="77777777" w:rsidR="005E5CDC" w:rsidRPr="00AF3F36" w:rsidRDefault="005E5CDC" w:rsidP="00B934D7">
            <w:pPr>
              <w:spacing w:after="0" w:line="360" w:lineRule="auto"/>
              <w:rPr>
                <w:rFonts w:ascii="Times New Roman" w:hAnsi="Times New Roman"/>
              </w:rPr>
            </w:pPr>
          </w:p>
        </w:tc>
        <w:tc>
          <w:tcPr>
            <w:tcW w:w="65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A595B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Dodatna pojašnjenja (kriteriji ocjenjivanja):</w:t>
            </w:r>
          </w:p>
        </w:tc>
      </w:tr>
      <w:tr w:rsidR="005E5CDC" w:rsidRPr="00AF3F36" w14:paraId="277C4F91"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D591A7"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Studentske obveze</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41A3E9"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Da položi kolegij, </w:t>
            </w:r>
            <w:r>
              <w:rPr>
                <w:rFonts w:ascii="Times New Roman" w:hAnsi="Times New Roman"/>
              </w:rPr>
              <w:t xml:space="preserve">doktorand/doktorandica </w:t>
            </w:r>
            <w:r w:rsidRPr="00AF3F36">
              <w:rPr>
                <w:rFonts w:ascii="Times New Roman" w:hAnsi="Times New Roman"/>
              </w:rPr>
              <w:t xml:space="preserve">mora: </w:t>
            </w:r>
          </w:p>
          <w:p w14:paraId="0D39FF62" w14:textId="77777777" w:rsidR="005E5CDC" w:rsidRPr="00AF3F36" w:rsidRDefault="005E5CDC" w:rsidP="007E71F1">
            <w:pPr>
              <w:numPr>
                <w:ilvl w:val="0"/>
                <w:numId w:val="81"/>
              </w:numPr>
              <w:spacing w:after="0" w:line="360" w:lineRule="auto"/>
              <w:ind w:left="299" w:hanging="284"/>
              <w:jc w:val="both"/>
              <w:rPr>
                <w:rFonts w:ascii="Times New Roman" w:hAnsi="Times New Roman"/>
              </w:rPr>
            </w:pPr>
            <w:r>
              <w:rPr>
                <w:rFonts w:ascii="Times New Roman" w:hAnsi="Times New Roman"/>
              </w:rPr>
              <w:t>P</w:t>
            </w:r>
            <w:r w:rsidRPr="00AF3F36">
              <w:rPr>
                <w:rFonts w:ascii="Times New Roman" w:hAnsi="Times New Roman"/>
              </w:rPr>
              <w:t>ohađati predavanja i aktivno sudjelovati u raspravama</w:t>
            </w:r>
            <w:r>
              <w:rPr>
                <w:rFonts w:ascii="Times New Roman" w:hAnsi="Times New Roman"/>
              </w:rPr>
              <w:t>.</w:t>
            </w:r>
            <w:r w:rsidRPr="00AF3F36">
              <w:rPr>
                <w:rFonts w:ascii="Times New Roman" w:hAnsi="Times New Roman"/>
              </w:rPr>
              <w:t xml:space="preserve"> </w:t>
            </w:r>
          </w:p>
          <w:p w14:paraId="05070EFF" w14:textId="77777777" w:rsidR="005E5CDC" w:rsidRPr="00AF3F36" w:rsidRDefault="005E5CDC" w:rsidP="007E71F1">
            <w:pPr>
              <w:numPr>
                <w:ilvl w:val="0"/>
                <w:numId w:val="81"/>
              </w:numPr>
              <w:spacing w:after="0" w:line="360" w:lineRule="auto"/>
              <w:ind w:left="299" w:hanging="284"/>
              <w:jc w:val="both"/>
              <w:rPr>
                <w:rFonts w:ascii="Times New Roman" w:hAnsi="Times New Roman"/>
              </w:rPr>
            </w:pPr>
            <w:r w:rsidRPr="00AF3F36">
              <w:rPr>
                <w:rFonts w:ascii="Times New Roman" w:hAnsi="Times New Roman"/>
                <w:lang w:val="vi-VN"/>
              </w:rPr>
              <w:t>Pohađa</w:t>
            </w:r>
            <w:r w:rsidRPr="00AF3F36">
              <w:rPr>
                <w:rFonts w:ascii="Times New Roman" w:hAnsi="Times New Roman"/>
              </w:rPr>
              <w:t xml:space="preserve">ti više od 50 % nastave. </w:t>
            </w:r>
            <w:r w:rsidRPr="00AF3F36">
              <w:rPr>
                <w:rFonts w:ascii="Times New Roman" w:hAnsi="Times New Roman"/>
                <w:lang w:val="vi-VN"/>
              </w:rPr>
              <w:t xml:space="preserve">Ako </w:t>
            </w:r>
            <w:r>
              <w:rPr>
                <w:rFonts w:ascii="Times New Roman" w:hAnsi="Times New Roman"/>
              </w:rPr>
              <w:t xml:space="preserve">doktorand/doktorandica </w:t>
            </w:r>
            <w:r w:rsidRPr="00AF3F36">
              <w:rPr>
                <w:rFonts w:ascii="Times New Roman" w:hAnsi="Times New Roman"/>
                <w:lang w:val="vi-VN"/>
              </w:rPr>
              <w:t>izos</w:t>
            </w:r>
            <w:r w:rsidRPr="00AF3F36">
              <w:rPr>
                <w:rFonts w:ascii="Times New Roman" w:hAnsi="Times New Roman"/>
              </w:rPr>
              <w:t xml:space="preserve">tane </w:t>
            </w:r>
            <w:r>
              <w:rPr>
                <w:rFonts w:ascii="Times New Roman" w:hAnsi="Times New Roman"/>
              </w:rPr>
              <w:t xml:space="preserve">više </w:t>
            </w:r>
            <w:r w:rsidRPr="00AF3F36">
              <w:rPr>
                <w:rFonts w:ascii="Times New Roman" w:hAnsi="Times New Roman"/>
              </w:rPr>
              <w:t>do 50% nastave</w:t>
            </w:r>
            <w:r w:rsidRPr="00AF3F36">
              <w:rPr>
                <w:rFonts w:ascii="Times New Roman" w:hAnsi="Times New Roman"/>
                <w:lang w:val="vi-VN"/>
              </w:rPr>
              <w:t>, dobit će dodatne zadatke</w:t>
            </w:r>
            <w:r w:rsidRPr="00AF3F36">
              <w:rPr>
                <w:rFonts w:ascii="Times New Roman" w:hAnsi="Times New Roman"/>
              </w:rPr>
              <w:t>.</w:t>
            </w:r>
            <w:r w:rsidRPr="00AF3F36">
              <w:rPr>
                <w:rFonts w:ascii="Times New Roman" w:hAnsi="Times New Roman"/>
                <w:lang w:val="vi-VN"/>
              </w:rPr>
              <w:t xml:space="preserve"> </w:t>
            </w:r>
          </w:p>
          <w:p w14:paraId="7AD70F8B" w14:textId="77777777" w:rsidR="005E5CDC" w:rsidRPr="00AF3F36" w:rsidRDefault="005E5CDC" w:rsidP="007E71F1">
            <w:pPr>
              <w:numPr>
                <w:ilvl w:val="0"/>
                <w:numId w:val="81"/>
              </w:numPr>
              <w:spacing w:after="0" w:line="360" w:lineRule="auto"/>
              <w:ind w:left="299" w:hanging="284"/>
              <w:jc w:val="both"/>
              <w:rPr>
                <w:rFonts w:ascii="Times New Roman" w:hAnsi="Times New Roman"/>
              </w:rPr>
            </w:pPr>
            <w:r w:rsidRPr="00AF3F36">
              <w:rPr>
                <w:rFonts w:ascii="Times New Roman" w:hAnsi="Times New Roman"/>
              </w:rPr>
              <w:t>Položiti pismeni i usmeni ispit.</w:t>
            </w:r>
          </w:p>
        </w:tc>
      </w:tr>
      <w:tr w:rsidR="005E5CDC" w:rsidRPr="00AF3F36" w14:paraId="0A745F64"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05421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Rokovi ispita i kolokvija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C66DF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Daju se na početku akademske godine, objavljuju se na mrežnim stranicama Fakulteta i u ISVU</w:t>
            </w:r>
            <w:r>
              <w:rPr>
                <w:rFonts w:ascii="Times New Roman" w:hAnsi="Times New Roman"/>
              </w:rPr>
              <w:t xml:space="preserve"> sustavu</w:t>
            </w:r>
            <w:r w:rsidRPr="00AF3F36">
              <w:rPr>
                <w:rFonts w:ascii="Times New Roman" w:hAnsi="Times New Roman"/>
              </w:rPr>
              <w:t>.</w:t>
            </w:r>
          </w:p>
        </w:tc>
      </w:tr>
      <w:tr w:rsidR="005E5CDC" w:rsidRPr="00AF3F36" w14:paraId="60B948F1" w14:textId="77777777" w:rsidTr="00B95136">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7C3295"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Ostale važne činjenice </w:t>
            </w:r>
            <w:r w:rsidRPr="00AF3F36">
              <w:rPr>
                <w:rFonts w:ascii="Times New Roman" w:hAnsi="Times New Roman"/>
                <w:lang w:val="pl-PL"/>
              </w:rPr>
              <w:t>vezane uz kolegij</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AD3AE6"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Dio kolegija uključuje terensku i izvanučioničku nastavu.</w:t>
            </w:r>
          </w:p>
        </w:tc>
      </w:tr>
      <w:tr w:rsidR="005E5CDC" w:rsidRPr="00AF3F36" w14:paraId="3EE2A146" w14:textId="77777777" w:rsidTr="00B95136">
        <w:trPr>
          <w:trHeight w:val="770"/>
        </w:trPr>
        <w:tc>
          <w:tcPr>
            <w:tcW w:w="234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303904"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Literatura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0824C5" w14:textId="77777777" w:rsidR="005E5CDC" w:rsidRPr="00AF3F36" w:rsidRDefault="005E5CDC" w:rsidP="00B934D7">
            <w:pPr>
              <w:spacing w:after="0" w:line="360" w:lineRule="auto"/>
              <w:rPr>
                <w:rFonts w:ascii="Times New Roman" w:hAnsi="Times New Roman"/>
                <w:b/>
              </w:rPr>
            </w:pPr>
            <w:r w:rsidRPr="00AF3F36">
              <w:rPr>
                <w:rFonts w:ascii="Times New Roman" w:hAnsi="Times New Roman"/>
                <w:b/>
              </w:rPr>
              <w:t xml:space="preserve">Obvezna: </w:t>
            </w:r>
          </w:p>
          <w:p w14:paraId="2B777CFF" w14:textId="77777777" w:rsidR="005E5CDC" w:rsidRPr="00AF3F36" w:rsidRDefault="005E5CDC" w:rsidP="007E71F1">
            <w:pPr>
              <w:pStyle w:val="Odlomakpopisa"/>
              <w:numPr>
                <w:ilvl w:val="0"/>
                <w:numId w:val="83"/>
              </w:numPr>
              <w:spacing w:after="0" w:line="360" w:lineRule="auto"/>
              <w:rPr>
                <w:rFonts w:ascii="Times New Roman" w:hAnsi="Times New Roman"/>
              </w:rPr>
            </w:pPr>
            <w:r w:rsidRPr="00AF3F36">
              <w:rPr>
                <w:rFonts w:ascii="Times New Roman" w:hAnsi="Times New Roman"/>
                <w:iCs/>
              </w:rPr>
              <w:t>Berbić Kolar, E</w:t>
            </w:r>
            <w:r>
              <w:rPr>
                <w:rFonts w:ascii="Times New Roman" w:hAnsi="Times New Roman"/>
                <w:iCs/>
              </w:rPr>
              <w:t>.,</w:t>
            </w:r>
            <w:r w:rsidRPr="00AF3F36">
              <w:rPr>
                <w:rFonts w:ascii="Times New Roman" w:hAnsi="Times New Roman"/>
                <w:iCs/>
              </w:rPr>
              <w:t xml:space="preserve"> Kolenić, Lj</w:t>
            </w:r>
            <w:r>
              <w:rPr>
                <w:rFonts w:ascii="Times New Roman" w:hAnsi="Times New Roman"/>
                <w:iCs/>
              </w:rPr>
              <w:t>. (2014).</w:t>
            </w:r>
            <w:r w:rsidRPr="00AF3F36">
              <w:rPr>
                <w:rFonts w:ascii="Times New Roman" w:hAnsi="Times New Roman"/>
                <w:b/>
                <w:iCs/>
              </w:rPr>
              <w:t xml:space="preserve"> </w:t>
            </w:r>
            <w:r w:rsidRPr="00AF3F36">
              <w:rPr>
                <w:rFonts w:ascii="Times New Roman" w:hAnsi="Times New Roman"/>
                <w:iCs/>
              </w:rPr>
              <w:t xml:space="preserve"> Sičanske riči, Osijek</w:t>
            </w:r>
            <w:r>
              <w:rPr>
                <w:rFonts w:ascii="Times New Roman" w:hAnsi="Times New Roman"/>
                <w:iCs/>
              </w:rPr>
              <w:t>.</w:t>
            </w:r>
          </w:p>
          <w:p w14:paraId="22031DE7" w14:textId="77777777" w:rsidR="005E5CDC" w:rsidRPr="00AF3F36" w:rsidRDefault="005E5CDC" w:rsidP="007E71F1">
            <w:pPr>
              <w:pStyle w:val="Odlomakpopisa"/>
              <w:numPr>
                <w:ilvl w:val="0"/>
                <w:numId w:val="83"/>
              </w:numPr>
              <w:spacing w:after="0" w:line="360" w:lineRule="auto"/>
              <w:jc w:val="both"/>
              <w:rPr>
                <w:rFonts w:ascii="Times New Roman" w:hAnsi="Times New Roman"/>
              </w:rPr>
            </w:pPr>
            <w:r w:rsidRPr="00B90D42">
              <w:rPr>
                <w:rFonts w:ascii="Times New Roman" w:hAnsi="Times New Roman"/>
              </w:rPr>
              <w:t>Berbić Kolar, E</w:t>
            </w:r>
            <w:r>
              <w:rPr>
                <w:rFonts w:ascii="Times New Roman" w:hAnsi="Times New Roman"/>
              </w:rPr>
              <w:t>.,</w:t>
            </w:r>
            <w:r w:rsidRPr="00B90D42">
              <w:rPr>
                <w:rFonts w:ascii="Times New Roman" w:hAnsi="Times New Roman"/>
              </w:rPr>
              <w:t xml:space="preserve"> Galzina, V</w:t>
            </w:r>
            <w:r>
              <w:rPr>
                <w:rFonts w:ascii="Times New Roman" w:hAnsi="Times New Roman"/>
              </w:rPr>
              <w:t>.,</w:t>
            </w:r>
            <w:r w:rsidRPr="00B90D42">
              <w:rPr>
                <w:rFonts w:ascii="Times New Roman" w:hAnsi="Times New Roman"/>
              </w:rPr>
              <w:t xml:space="preserve"> Matanović, D</w:t>
            </w:r>
            <w:r>
              <w:rPr>
                <w:rFonts w:ascii="Times New Roman" w:hAnsi="Times New Roman"/>
              </w:rPr>
              <w:t xml:space="preserve">. (2014). </w:t>
            </w:r>
            <w:hyperlink r:id="rId16" w:history="1">
              <w:r w:rsidRPr="00B90D42">
                <w:rPr>
                  <w:rStyle w:val="Hiperveza"/>
                  <w:rFonts w:ascii="Times New Roman" w:hAnsi="Times New Roman"/>
                  <w:bCs/>
                </w:rPr>
                <w:t>Towards a safeguarding concept of the Intangible Cultural Heritage in Slavonia, Baranya and Syrmia – aspects of digitization, processing, conservation and dissemination of sound, image and shape</w:t>
              </w:r>
            </w:hyperlink>
            <w:r w:rsidRPr="00AF3F36">
              <w:rPr>
                <w:rFonts w:ascii="Times New Roman" w:hAnsi="Times New Roman"/>
              </w:rPr>
              <w:t xml:space="preserve">, </w:t>
            </w:r>
            <w:r w:rsidRPr="00AF3F36">
              <w:rPr>
                <w:rFonts w:ascii="Times New Roman" w:hAnsi="Times New Roman"/>
                <w:i/>
                <w:iCs/>
              </w:rPr>
              <w:t>Medijska istraživanja</w:t>
            </w:r>
            <w:r w:rsidRPr="00AF3F36">
              <w:rPr>
                <w:rFonts w:ascii="Times New Roman" w:hAnsi="Times New Roman"/>
              </w:rPr>
              <w:t xml:space="preserve">. </w:t>
            </w:r>
            <w:r w:rsidRPr="00AF3F36">
              <w:rPr>
                <w:rFonts w:ascii="Times New Roman" w:hAnsi="Times New Roman"/>
                <w:bCs/>
              </w:rPr>
              <w:t>20</w:t>
            </w:r>
            <w:r w:rsidRPr="00AF3F36">
              <w:rPr>
                <w:rFonts w:ascii="Times New Roman" w:hAnsi="Times New Roman"/>
              </w:rPr>
              <w:t>, 2; 213</w:t>
            </w:r>
            <w:r w:rsidRPr="00AF3F36">
              <w:rPr>
                <w:rFonts w:ascii="Times New Roman" w:hAnsi="Times New Roman"/>
                <w:bCs/>
              </w:rPr>
              <w:t>-</w:t>
            </w:r>
            <w:r w:rsidRPr="00AF3F36">
              <w:rPr>
                <w:rFonts w:ascii="Times New Roman" w:hAnsi="Times New Roman"/>
              </w:rPr>
              <w:t>231.</w:t>
            </w:r>
          </w:p>
          <w:p w14:paraId="6C9EE388" w14:textId="77777777" w:rsidR="005E5CDC" w:rsidRPr="00ED2FEA" w:rsidRDefault="005E5CDC" w:rsidP="007E71F1">
            <w:pPr>
              <w:pStyle w:val="Odlomakpopisa"/>
              <w:numPr>
                <w:ilvl w:val="0"/>
                <w:numId w:val="83"/>
              </w:numPr>
              <w:spacing w:after="0" w:line="360" w:lineRule="auto"/>
              <w:jc w:val="both"/>
              <w:rPr>
                <w:rFonts w:ascii="Times New Roman" w:hAnsi="Times New Roman"/>
              </w:rPr>
            </w:pPr>
            <w:r w:rsidRPr="00AF3F36">
              <w:rPr>
                <w:rFonts w:ascii="Times New Roman" w:hAnsi="Times New Roman"/>
                <w:iCs/>
              </w:rPr>
              <w:t>Berbić Kolar, E</w:t>
            </w:r>
            <w:r>
              <w:rPr>
                <w:rFonts w:ascii="Times New Roman" w:hAnsi="Times New Roman"/>
                <w:iCs/>
              </w:rPr>
              <w:t>.,</w:t>
            </w:r>
            <w:r w:rsidRPr="00AF3F36">
              <w:rPr>
                <w:rFonts w:ascii="Times New Roman" w:hAnsi="Times New Roman"/>
                <w:iCs/>
              </w:rPr>
              <w:t xml:space="preserve"> Vretenar Cobović, M</w:t>
            </w:r>
            <w:r>
              <w:rPr>
                <w:rFonts w:ascii="Times New Roman" w:hAnsi="Times New Roman"/>
                <w:iCs/>
              </w:rPr>
              <w:t>.,</w:t>
            </w:r>
            <w:r w:rsidRPr="00AF3F36">
              <w:rPr>
                <w:rFonts w:ascii="Times New Roman" w:hAnsi="Times New Roman"/>
                <w:iCs/>
              </w:rPr>
              <w:t xml:space="preserve"> Galzina, V</w:t>
            </w:r>
            <w:r>
              <w:rPr>
                <w:rFonts w:ascii="Times New Roman" w:hAnsi="Times New Roman"/>
                <w:iCs/>
              </w:rPr>
              <w:t>. (2015).</w:t>
            </w:r>
            <w:r w:rsidRPr="00AF3F36">
              <w:rPr>
                <w:rFonts w:ascii="Times New Roman" w:hAnsi="Times New Roman"/>
                <w:iCs/>
              </w:rPr>
              <w:t xml:space="preserve"> Centar za očuvanje nematerijalne kulturne baštine Slavonije, Baranje i Srijema,</w:t>
            </w:r>
            <w:r w:rsidRPr="00AF3F36">
              <w:rPr>
                <w:rFonts w:ascii="Times New Roman" w:hAnsi="Times New Roman"/>
                <w:b/>
                <w:iCs/>
              </w:rPr>
              <w:t xml:space="preserve"> </w:t>
            </w:r>
            <w:r w:rsidRPr="00AF3F36">
              <w:rPr>
                <w:rFonts w:ascii="Times New Roman" w:hAnsi="Times New Roman"/>
                <w:iCs/>
              </w:rPr>
              <w:t>4. međunarodni znanstveni simpozij Gospodarstvo istočne Hrvatske – vizija i razvoj, Osijek, 144. - 152.</w:t>
            </w:r>
          </w:p>
          <w:p w14:paraId="268BD696" w14:textId="77777777" w:rsidR="005E5CDC" w:rsidRPr="00ED2FEA" w:rsidRDefault="005E5CDC" w:rsidP="007E71F1">
            <w:pPr>
              <w:pStyle w:val="Odlomakpopisa"/>
              <w:numPr>
                <w:ilvl w:val="0"/>
                <w:numId w:val="83"/>
              </w:numPr>
              <w:spacing w:after="0" w:line="360" w:lineRule="auto"/>
              <w:jc w:val="both"/>
              <w:rPr>
                <w:rFonts w:ascii="Times New Roman" w:hAnsi="Times New Roman"/>
              </w:rPr>
            </w:pPr>
            <w:r w:rsidRPr="00ED2FEA">
              <w:rPr>
                <w:rFonts w:ascii="Times New Roman" w:hAnsi="Times New Roman"/>
              </w:rPr>
              <w:lastRenderedPageBreak/>
              <w:t>Berbić Kolar, E</w:t>
            </w:r>
            <w:r>
              <w:rPr>
                <w:rFonts w:ascii="Times New Roman" w:hAnsi="Times New Roman"/>
              </w:rPr>
              <w:t>. (2018)</w:t>
            </w:r>
            <w:r w:rsidRPr="00ED2FEA">
              <w:rPr>
                <w:rFonts w:ascii="Times New Roman" w:hAnsi="Times New Roman"/>
              </w:rPr>
              <w:t xml:space="preserve"> </w:t>
            </w:r>
            <w:hyperlink r:id="rId17" w:history="1">
              <w:r w:rsidRPr="00ED2FEA">
                <w:rPr>
                  <w:rStyle w:val="Hiperveza"/>
                  <w:rFonts w:ascii="Times New Roman" w:hAnsi="Times New Roman"/>
                </w:rPr>
                <w:t>Popularization of the Cultural Heritage in the context of slavonian dialect</w:t>
              </w:r>
            </w:hyperlink>
            <w:r w:rsidRPr="00ED2FEA">
              <w:rPr>
                <w:rFonts w:ascii="Times New Roman" w:hAnsi="Times New Roman"/>
              </w:rPr>
              <w:t>, Cultural and social life in the Balkans in the Ottoman Empire Era,</w:t>
            </w:r>
            <w:r w:rsidRPr="00ED2FEA">
              <w:rPr>
                <w:rFonts w:ascii="Times New Roman" w:hAnsi="Times New Roman"/>
              </w:rPr>
              <w:br/>
              <w:t>Ankara: gece kitapligi</w:t>
            </w:r>
          </w:p>
          <w:p w14:paraId="5DB40DD6" w14:textId="77777777" w:rsidR="005E5CDC" w:rsidRPr="00ED2FEA" w:rsidRDefault="005E5CDC" w:rsidP="007E71F1">
            <w:pPr>
              <w:pStyle w:val="Odlomakpopisa"/>
              <w:numPr>
                <w:ilvl w:val="0"/>
                <w:numId w:val="83"/>
              </w:numPr>
              <w:spacing w:after="0" w:line="360" w:lineRule="auto"/>
              <w:jc w:val="both"/>
              <w:rPr>
                <w:rFonts w:ascii="Times New Roman" w:hAnsi="Times New Roman"/>
              </w:rPr>
            </w:pPr>
            <w:r w:rsidRPr="00ED2FEA">
              <w:rPr>
                <w:rFonts w:ascii="Times New Roman" w:hAnsi="Times New Roman"/>
              </w:rPr>
              <w:t>Matanović, D</w:t>
            </w:r>
            <w:r>
              <w:rPr>
                <w:rFonts w:ascii="Times New Roman" w:hAnsi="Times New Roman"/>
              </w:rPr>
              <w:t>.,</w:t>
            </w:r>
            <w:r w:rsidRPr="00ED2FEA">
              <w:rPr>
                <w:rFonts w:ascii="Times New Roman" w:hAnsi="Times New Roman"/>
              </w:rPr>
              <w:t xml:space="preserve"> Berbić Kolar</w:t>
            </w:r>
            <w:r>
              <w:rPr>
                <w:rFonts w:ascii="Times New Roman" w:hAnsi="Times New Roman"/>
              </w:rPr>
              <w:t xml:space="preserve"> E. (2018).</w:t>
            </w:r>
            <w:r w:rsidRPr="00ED2FEA">
              <w:rPr>
                <w:rFonts w:ascii="Times New Roman" w:hAnsi="Times New Roman"/>
              </w:rPr>
              <w:t xml:space="preserve"> Emina </w:t>
            </w:r>
            <w:hyperlink r:id="rId18" w:history="1">
              <w:r w:rsidRPr="00ED2FEA">
                <w:rPr>
                  <w:rStyle w:val="Hiperveza"/>
                  <w:rFonts w:ascii="Times New Roman" w:hAnsi="Times New Roman"/>
                </w:rPr>
                <w:t>Položaj i percepcija humanističkih znanosti u Republici Hrvatskoj na početku 21.st.</w:t>
              </w:r>
            </w:hyperlink>
            <w:r w:rsidRPr="00ED2FEA">
              <w:rPr>
                <w:rFonts w:ascii="Times New Roman" w:hAnsi="Times New Roman"/>
              </w:rPr>
              <w:t>, Društvene i humanističke studije, 3 (6); 27-36</w:t>
            </w:r>
          </w:p>
          <w:p w14:paraId="5F83A04F" w14:textId="77777777" w:rsidR="005E5CDC" w:rsidRPr="00AF3F36" w:rsidRDefault="005E5CDC" w:rsidP="00B934D7">
            <w:pPr>
              <w:pStyle w:val="Odlomakpopisa"/>
              <w:spacing w:after="0" w:line="360" w:lineRule="auto"/>
              <w:jc w:val="both"/>
              <w:rPr>
                <w:rFonts w:ascii="Times New Roman" w:hAnsi="Times New Roman"/>
              </w:rPr>
            </w:pPr>
          </w:p>
          <w:p w14:paraId="57A9E12C" w14:textId="77777777" w:rsidR="005E5CDC" w:rsidRPr="00AF3F36" w:rsidRDefault="005E5CDC" w:rsidP="00B934D7">
            <w:pPr>
              <w:spacing w:after="0" w:line="360" w:lineRule="auto"/>
              <w:jc w:val="both"/>
              <w:rPr>
                <w:rFonts w:ascii="Times New Roman" w:hAnsi="Times New Roman"/>
                <w:b/>
              </w:rPr>
            </w:pPr>
            <w:r>
              <w:rPr>
                <w:rFonts w:ascii="Times New Roman" w:hAnsi="Times New Roman"/>
                <w:b/>
              </w:rPr>
              <w:t>Izborna</w:t>
            </w:r>
            <w:r w:rsidRPr="00AF3F36">
              <w:rPr>
                <w:rFonts w:ascii="Times New Roman" w:hAnsi="Times New Roman"/>
                <w:b/>
              </w:rPr>
              <w:t>:</w:t>
            </w:r>
          </w:p>
          <w:p w14:paraId="2B303319" w14:textId="77777777" w:rsidR="005E5CDC" w:rsidRPr="00AF3F36" w:rsidRDefault="005E5CDC" w:rsidP="00B934D7">
            <w:pPr>
              <w:spacing w:after="0" w:line="360" w:lineRule="auto"/>
              <w:jc w:val="both"/>
              <w:rPr>
                <w:rFonts w:ascii="Times New Roman" w:hAnsi="Times New Roman"/>
                <w:b/>
              </w:rPr>
            </w:pPr>
          </w:p>
          <w:p w14:paraId="7324FEF3" w14:textId="77777777" w:rsidR="005E5CDC" w:rsidRPr="00AF3F36" w:rsidRDefault="005E5CDC" w:rsidP="007E71F1">
            <w:pPr>
              <w:pStyle w:val="Odlomakpopisa"/>
              <w:numPr>
                <w:ilvl w:val="0"/>
                <w:numId w:val="84"/>
              </w:numPr>
              <w:spacing w:after="0" w:line="360" w:lineRule="auto"/>
              <w:jc w:val="both"/>
              <w:rPr>
                <w:rFonts w:ascii="Times New Roman" w:hAnsi="Times New Roman"/>
              </w:rPr>
            </w:pPr>
            <w:r w:rsidRPr="00AF3F36">
              <w:rPr>
                <w:rFonts w:ascii="Times New Roman" w:hAnsi="Times New Roman"/>
                <w:bCs/>
              </w:rPr>
              <w:t>Kolenić, Lj</w:t>
            </w:r>
            <w:r>
              <w:rPr>
                <w:rFonts w:ascii="Times New Roman" w:hAnsi="Times New Roman"/>
                <w:bCs/>
              </w:rPr>
              <w:t>.</w:t>
            </w:r>
            <w:r w:rsidRPr="00AF3F36">
              <w:rPr>
                <w:rFonts w:ascii="Times New Roman" w:hAnsi="Times New Roman"/>
                <w:bCs/>
              </w:rPr>
              <w:t>, Berbić Kolar, E</w:t>
            </w:r>
            <w:r>
              <w:rPr>
                <w:rFonts w:ascii="Times New Roman" w:hAnsi="Times New Roman"/>
                <w:bCs/>
              </w:rPr>
              <w:t>.</w:t>
            </w:r>
            <w:r w:rsidRPr="00AF3F36">
              <w:rPr>
                <w:rFonts w:ascii="Times New Roman" w:hAnsi="Times New Roman"/>
                <w:bCs/>
              </w:rPr>
              <w:t>, Matanović, D</w:t>
            </w:r>
            <w:r>
              <w:rPr>
                <w:rFonts w:ascii="Times New Roman" w:hAnsi="Times New Roman"/>
                <w:bCs/>
              </w:rPr>
              <w:t>.</w:t>
            </w:r>
            <w:r w:rsidRPr="00AF3F36">
              <w:rPr>
                <w:rFonts w:ascii="Times New Roman" w:hAnsi="Times New Roman"/>
                <w:bCs/>
              </w:rPr>
              <w:t xml:space="preserve"> (2011.), Students on linguistic field research in eastern part of Croatia, </w:t>
            </w:r>
            <w:r w:rsidRPr="00AF3F36">
              <w:rPr>
                <w:rFonts w:ascii="Times New Roman" w:hAnsi="Times New Roman"/>
              </w:rPr>
              <w:t>Kepzes es Gyakorlat, Tra</w:t>
            </w:r>
            <w:r w:rsidR="00CA59D4">
              <w:rPr>
                <w:rFonts w:ascii="Times New Roman" w:hAnsi="Times New Roman"/>
              </w:rPr>
              <w:t>i</w:t>
            </w:r>
            <w:r w:rsidRPr="00AF3F36">
              <w:rPr>
                <w:rFonts w:ascii="Times New Roman" w:hAnsi="Times New Roman"/>
              </w:rPr>
              <w:t>ning &amp; Practice, str.</w:t>
            </w:r>
            <w:r>
              <w:rPr>
                <w:rFonts w:ascii="Times New Roman" w:hAnsi="Times New Roman"/>
              </w:rPr>
              <w:t xml:space="preserve"> </w:t>
            </w:r>
            <w:r w:rsidRPr="00AF3F36">
              <w:rPr>
                <w:rFonts w:ascii="Times New Roman" w:hAnsi="Times New Roman"/>
              </w:rPr>
              <w:t>77</w:t>
            </w:r>
            <w:r>
              <w:rPr>
                <w:rFonts w:ascii="Times New Roman" w:hAnsi="Times New Roman"/>
              </w:rPr>
              <w:t xml:space="preserve"> </w:t>
            </w:r>
            <w:r w:rsidRPr="00AF3F36">
              <w:rPr>
                <w:rFonts w:ascii="Times New Roman" w:hAnsi="Times New Roman"/>
              </w:rPr>
              <w:t>- 89.,  Kaposvar</w:t>
            </w:r>
          </w:p>
          <w:p w14:paraId="6D55AB4F" w14:textId="77777777" w:rsidR="005E5CDC" w:rsidRPr="00AF3F36" w:rsidRDefault="005E5CDC" w:rsidP="007E71F1">
            <w:pPr>
              <w:pStyle w:val="Odlomakpopisa"/>
              <w:numPr>
                <w:ilvl w:val="0"/>
                <w:numId w:val="84"/>
              </w:numPr>
              <w:spacing w:after="0" w:line="360" w:lineRule="auto"/>
              <w:jc w:val="both"/>
              <w:rPr>
                <w:rFonts w:ascii="Times New Roman" w:hAnsi="Times New Roman"/>
              </w:rPr>
            </w:pPr>
            <w:r w:rsidRPr="00AF3F36">
              <w:rPr>
                <w:rFonts w:ascii="Times New Roman" w:hAnsi="Times New Roman"/>
                <w:bCs/>
              </w:rPr>
              <w:t>Kolenić, Lj</w:t>
            </w:r>
            <w:r>
              <w:rPr>
                <w:rFonts w:ascii="Times New Roman" w:hAnsi="Times New Roman"/>
                <w:bCs/>
              </w:rPr>
              <w:t>.</w:t>
            </w:r>
            <w:r w:rsidRPr="00AF3F36">
              <w:rPr>
                <w:rFonts w:ascii="Times New Roman" w:hAnsi="Times New Roman"/>
                <w:bCs/>
              </w:rPr>
              <w:t>, Berbić Kolar, E</w:t>
            </w:r>
            <w:r>
              <w:rPr>
                <w:rFonts w:ascii="Times New Roman" w:hAnsi="Times New Roman"/>
                <w:bCs/>
              </w:rPr>
              <w:t>.</w:t>
            </w:r>
            <w:r w:rsidRPr="00AF3F36">
              <w:rPr>
                <w:rFonts w:ascii="Times New Roman" w:hAnsi="Times New Roman"/>
                <w:bCs/>
              </w:rPr>
              <w:t xml:space="preserve">, </w:t>
            </w:r>
            <w:r>
              <w:rPr>
                <w:rFonts w:ascii="Times New Roman" w:hAnsi="Times New Roman"/>
                <w:bCs/>
              </w:rPr>
              <w:t xml:space="preserve">82012). </w:t>
            </w:r>
            <w:r w:rsidRPr="00AF3F36">
              <w:rPr>
                <w:rFonts w:ascii="Times New Roman" w:hAnsi="Times New Roman"/>
                <w:bCs/>
              </w:rPr>
              <w:t>Tradicijski sičanski leksik,</w:t>
            </w:r>
            <w:r w:rsidRPr="00AF3F36">
              <w:rPr>
                <w:rFonts w:ascii="Times New Roman" w:hAnsi="Times New Roman"/>
                <w:b/>
                <w:bCs/>
              </w:rPr>
              <w:t xml:space="preserve"> </w:t>
            </w:r>
            <w:r w:rsidRPr="00AF3F36">
              <w:rPr>
                <w:rFonts w:ascii="Times New Roman" w:hAnsi="Times New Roman"/>
              </w:rPr>
              <w:t>Šokačka rič 9, Zbornik sa Znanstvenoga skupa Slavonski dijalekt, str. 7. – 43.</w:t>
            </w:r>
          </w:p>
          <w:p w14:paraId="0A99D96F" w14:textId="77777777" w:rsidR="005E5CDC" w:rsidRPr="00AF3F36" w:rsidRDefault="005E5CDC" w:rsidP="007E71F1">
            <w:pPr>
              <w:pStyle w:val="Odlomakpopisa"/>
              <w:numPr>
                <w:ilvl w:val="0"/>
                <w:numId w:val="84"/>
              </w:numPr>
              <w:spacing w:after="0" w:line="360" w:lineRule="auto"/>
              <w:jc w:val="both"/>
              <w:rPr>
                <w:rFonts w:ascii="Times New Roman" w:hAnsi="Times New Roman"/>
              </w:rPr>
            </w:pPr>
            <w:r w:rsidRPr="00AF3F36">
              <w:rPr>
                <w:rFonts w:ascii="Times New Roman" w:hAnsi="Times New Roman"/>
                <w:bCs/>
              </w:rPr>
              <w:t>Kolenić, Lj</w:t>
            </w:r>
            <w:r>
              <w:rPr>
                <w:rFonts w:ascii="Times New Roman" w:hAnsi="Times New Roman"/>
                <w:bCs/>
              </w:rPr>
              <w:t>.</w:t>
            </w:r>
            <w:r w:rsidRPr="00AF3F36">
              <w:rPr>
                <w:rFonts w:ascii="Times New Roman" w:hAnsi="Times New Roman"/>
                <w:bCs/>
              </w:rPr>
              <w:t>, Berbić Kolar, E</w:t>
            </w:r>
            <w:r>
              <w:rPr>
                <w:rFonts w:ascii="Times New Roman" w:hAnsi="Times New Roman"/>
                <w:bCs/>
              </w:rPr>
              <w:t>.</w:t>
            </w:r>
            <w:r w:rsidRPr="00AF3F36">
              <w:rPr>
                <w:rFonts w:ascii="Times New Roman" w:hAnsi="Times New Roman"/>
                <w:bCs/>
              </w:rPr>
              <w:t>, Đurić, T</w:t>
            </w:r>
            <w:r>
              <w:rPr>
                <w:rFonts w:ascii="Times New Roman" w:hAnsi="Times New Roman"/>
                <w:bCs/>
              </w:rPr>
              <w:t>.</w:t>
            </w:r>
            <w:r w:rsidRPr="00AF3F36">
              <w:rPr>
                <w:rFonts w:ascii="Times New Roman" w:hAnsi="Times New Roman"/>
                <w:bCs/>
              </w:rPr>
              <w:t>,</w:t>
            </w:r>
            <w:r>
              <w:rPr>
                <w:rFonts w:ascii="Times New Roman" w:hAnsi="Times New Roman"/>
                <w:bCs/>
              </w:rPr>
              <w:t xml:space="preserve"> (2012).</w:t>
            </w:r>
            <w:r w:rsidRPr="00AF3F36">
              <w:rPr>
                <w:rFonts w:ascii="Times New Roman" w:hAnsi="Times New Roman"/>
                <w:bCs/>
              </w:rPr>
              <w:t xml:space="preserve"> Student participation in preserving non-material cultural goods,</w:t>
            </w:r>
            <w:r w:rsidRPr="00AF3F36">
              <w:rPr>
                <w:rFonts w:ascii="Times New Roman" w:hAnsi="Times New Roman"/>
                <w:b/>
                <w:bCs/>
              </w:rPr>
              <w:t xml:space="preserve"> </w:t>
            </w:r>
            <w:r w:rsidRPr="00AF3F36">
              <w:rPr>
                <w:rFonts w:ascii="Times New Roman" w:hAnsi="Times New Roman"/>
              </w:rPr>
              <w:t>Kepzes es Gyakorlat, Training &amp; Practice, str. 220.-226., Sopron</w:t>
            </w:r>
          </w:p>
          <w:p w14:paraId="4B3721CF" w14:textId="77777777" w:rsidR="005E5CDC" w:rsidRPr="00AF3F36" w:rsidRDefault="005E5CDC" w:rsidP="007E71F1">
            <w:pPr>
              <w:pStyle w:val="Odlomakpopisa"/>
              <w:numPr>
                <w:ilvl w:val="0"/>
                <w:numId w:val="84"/>
              </w:numPr>
              <w:spacing w:after="0" w:line="360" w:lineRule="auto"/>
              <w:jc w:val="both"/>
              <w:rPr>
                <w:rFonts w:ascii="Times New Roman" w:hAnsi="Times New Roman"/>
              </w:rPr>
            </w:pPr>
            <w:r w:rsidRPr="00AF3F36">
              <w:rPr>
                <w:rFonts w:ascii="Times New Roman" w:hAnsi="Times New Roman"/>
              </w:rPr>
              <w:t>Kolenić, Lj</w:t>
            </w:r>
            <w:r>
              <w:rPr>
                <w:rFonts w:ascii="Times New Roman" w:hAnsi="Times New Roman"/>
              </w:rPr>
              <w:t>.,</w:t>
            </w:r>
            <w:r w:rsidRPr="00AF3F36">
              <w:rPr>
                <w:rFonts w:ascii="Times New Roman" w:hAnsi="Times New Roman"/>
              </w:rPr>
              <w:t xml:space="preserve"> Berbić</w:t>
            </w:r>
            <w:r>
              <w:rPr>
                <w:rFonts w:ascii="Times New Roman" w:hAnsi="Times New Roman"/>
              </w:rPr>
              <w:t xml:space="preserve"> </w:t>
            </w:r>
            <w:r w:rsidRPr="00AF3F36">
              <w:rPr>
                <w:rFonts w:ascii="Times New Roman" w:hAnsi="Times New Roman"/>
              </w:rPr>
              <w:t>Kolar, E</w:t>
            </w:r>
            <w:r>
              <w:rPr>
                <w:rFonts w:ascii="Times New Roman" w:hAnsi="Times New Roman"/>
              </w:rPr>
              <w:t>.,</w:t>
            </w:r>
            <w:r w:rsidRPr="00AF3F36">
              <w:rPr>
                <w:rFonts w:ascii="Times New Roman" w:hAnsi="Times New Roman"/>
              </w:rPr>
              <w:t xml:space="preserve"> Matanović, D</w:t>
            </w:r>
            <w:r>
              <w:rPr>
                <w:rFonts w:ascii="Times New Roman" w:hAnsi="Times New Roman"/>
              </w:rPr>
              <w:t>.</w:t>
            </w:r>
            <w:r w:rsidRPr="00AF3F36">
              <w:rPr>
                <w:rFonts w:ascii="Times New Roman" w:hAnsi="Times New Roman"/>
              </w:rPr>
              <w:t>,</w:t>
            </w:r>
            <w:r>
              <w:rPr>
                <w:rFonts w:ascii="Times New Roman" w:hAnsi="Times New Roman"/>
              </w:rPr>
              <w:t xml:space="preserve"> (2013).</w:t>
            </w:r>
            <w:r w:rsidRPr="00AF3F36">
              <w:rPr>
                <w:rFonts w:ascii="Times New Roman" w:hAnsi="Times New Roman"/>
              </w:rPr>
              <w:t xml:space="preserve"> </w:t>
            </w:r>
            <w:hyperlink r:id="rId19" w:history="1">
              <w:r w:rsidRPr="00B90D42">
                <w:rPr>
                  <w:rStyle w:val="Hiperveza"/>
                  <w:rFonts w:ascii="Times New Roman" w:hAnsi="Times New Roman"/>
                </w:rPr>
                <w:t>Bošnjački govor</w:t>
              </w:r>
            </w:hyperlink>
            <w:r w:rsidRPr="00B90D42">
              <w:rPr>
                <w:rFonts w:ascii="Times New Roman" w:hAnsi="Times New Roman"/>
              </w:rPr>
              <w:t>,</w:t>
            </w:r>
            <w:r w:rsidRPr="00AF3F36">
              <w:rPr>
                <w:rFonts w:ascii="Times New Roman" w:hAnsi="Times New Roman"/>
              </w:rPr>
              <w:t xml:space="preserve"> Šokačka rič 10, Bilić, Anica (ur.)., Zakud Vinkovci, 71. – 86.</w:t>
            </w:r>
          </w:p>
          <w:p w14:paraId="1D18DBAB" w14:textId="77777777" w:rsidR="005E5CDC" w:rsidRPr="00F277ED" w:rsidRDefault="005E5CDC" w:rsidP="007E71F1">
            <w:pPr>
              <w:pStyle w:val="Odlomakpopisa"/>
              <w:numPr>
                <w:ilvl w:val="0"/>
                <w:numId w:val="84"/>
              </w:numPr>
              <w:spacing w:after="0" w:line="360" w:lineRule="auto"/>
              <w:jc w:val="both"/>
              <w:rPr>
                <w:rFonts w:ascii="Times New Roman" w:hAnsi="Times New Roman"/>
              </w:rPr>
            </w:pPr>
            <w:r w:rsidRPr="00ED2FEA">
              <w:rPr>
                <w:rFonts w:ascii="Times New Roman" w:hAnsi="Times New Roman"/>
              </w:rPr>
              <w:t>Galzina, V</w:t>
            </w:r>
            <w:r>
              <w:rPr>
                <w:rFonts w:ascii="Times New Roman" w:hAnsi="Times New Roman"/>
              </w:rPr>
              <w:t xml:space="preserve">., </w:t>
            </w:r>
            <w:r w:rsidRPr="00ED2FEA">
              <w:rPr>
                <w:rFonts w:ascii="Times New Roman" w:hAnsi="Times New Roman"/>
              </w:rPr>
              <w:t>Matanović, D</w:t>
            </w:r>
            <w:r>
              <w:rPr>
                <w:rFonts w:ascii="Times New Roman" w:hAnsi="Times New Roman"/>
              </w:rPr>
              <w:t>.,</w:t>
            </w:r>
            <w:r w:rsidRPr="00ED2FEA">
              <w:rPr>
                <w:rFonts w:ascii="Times New Roman" w:hAnsi="Times New Roman"/>
              </w:rPr>
              <w:t xml:space="preserve"> Berbić Kolar, E</w:t>
            </w:r>
            <w:r>
              <w:rPr>
                <w:rFonts w:ascii="Times New Roman" w:hAnsi="Times New Roman"/>
              </w:rPr>
              <w:t xml:space="preserve">. (2016). </w:t>
            </w:r>
            <w:hyperlink r:id="rId20" w:history="1">
              <w:r w:rsidRPr="00F277ED">
                <w:rPr>
                  <w:rStyle w:val="Hiperveza"/>
                  <w:rFonts w:ascii="Times New Roman" w:hAnsi="Times New Roman"/>
                </w:rPr>
                <w:t>Opportunities for sustainable safeguarding of the industrial heritage - Đuro Đaković industry Slavonski Brod</w:t>
              </w:r>
            </w:hyperlink>
            <w:r w:rsidRPr="00F277ED">
              <w:rPr>
                <w:rFonts w:ascii="Times New Roman" w:hAnsi="Times New Roman"/>
              </w:rPr>
              <w:t> // Economy of Eastern Croatia - vision and growth, 5</w:t>
            </w:r>
            <w:r>
              <w:rPr>
                <w:rFonts w:ascii="Times New Roman" w:hAnsi="Times New Roman"/>
              </w:rPr>
              <w:t>.</w:t>
            </w:r>
          </w:p>
          <w:p w14:paraId="5DAFDDF3" w14:textId="77777777" w:rsidR="005E5CDC" w:rsidRPr="00C912A1" w:rsidRDefault="005E5CDC" w:rsidP="007E71F1">
            <w:pPr>
              <w:pStyle w:val="Odlomakpopisa"/>
              <w:numPr>
                <w:ilvl w:val="0"/>
                <w:numId w:val="84"/>
              </w:numPr>
              <w:spacing w:after="0" w:line="360" w:lineRule="auto"/>
              <w:jc w:val="both"/>
              <w:rPr>
                <w:rFonts w:ascii="Times New Roman" w:hAnsi="Times New Roman"/>
              </w:rPr>
            </w:pPr>
            <w:r w:rsidRPr="00C912A1">
              <w:rPr>
                <w:rFonts w:ascii="Times New Roman" w:hAnsi="Times New Roman"/>
              </w:rPr>
              <w:t>Berbić Kolar, E</w:t>
            </w:r>
            <w:r>
              <w:rPr>
                <w:rFonts w:ascii="Times New Roman" w:hAnsi="Times New Roman"/>
              </w:rPr>
              <w:t>.,</w:t>
            </w:r>
            <w:r w:rsidRPr="00C912A1">
              <w:rPr>
                <w:rFonts w:ascii="Times New Roman" w:hAnsi="Times New Roman"/>
              </w:rPr>
              <w:t xml:space="preserve"> Gligorić, I</w:t>
            </w:r>
            <w:r>
              <w:rPr>
                <w:rFonts w:ascii="Times New Roman" w:hAnsi="Times New Roman"/>
              </w:rPr>
              <w:t>. M. (2018)</w:t>
            </w:r>
            <w:r w:rsidRPr="00C912A1">
              <w:rPr>
                <w:rFonts w:ascii="Times New Roman" w:hAnsi="Times New Roman"/>
              </w:rPr>
              <w:t xml:space="preserve"> </w:t>
            </w:r>
            <w:hyperlink r:id="rId21" w:history="1">
              <w:r w:rsidRPr="00C912A1">
                <w:rPr>
                  <w:rStyle w:val="Hiperveza"/>
                  <w:rFonts w:ascii="Times New Roman" w:hAnsi="Times New Roman"/>
                </w:rPr>
                <w:t>O jeziku kao identitetu i vrijednoj kulturnoj baštini slavonskoga dijalekta</w:t>
              </w:r>
            </w:hyperlink>
            <w:r w:rsidRPr="00C912A1">
              <w:rPr>
                <w:rFonts w:ascii="Times New Roman" w:hAnsi="Times New Roman"/>
              </w:rPr>
              <w:t>, Tadijino stoljeće:</w:t>
            </w:r>
            <w:r>
              <w:rPr>
                <w:rFonts w:ascii="Times New Roman" w:hAnsi="Times New Roman"/>
              </w:rPr>
              <w:t xml:space="preserve"> </w:t>
            </w:r>
            <w:r w:rsidRPr="00C912A1">
              <w:rPr>
                <w:rFonts w:ascii="Times New Roman" w:hAnsi="Times New Roman"/>
              </w:rPr>
              <w:t>povijest,</w:t>
            </w:r>
            <w:r>
              <w:rPr>
                <w:rFonts w:ascii="Times New Roman" w:hAnsi="Times New Roman"/>
              </w:rPr>
              <w:t xml:space="preserve"> </w:t>
            </w:r>
            <w:r w:rsidRPr="00C912A1">
              <w:rPr>
                <w:rFonts w:ascii="Times New Roman" w:hAnsi="Times New Roman"/>
              </w:rPr>
              <w:t>kultura,</w:t>
            </w:r>
            <w:r>
              <w:rPr>
                <w:rFonts w:ascii="Times New Roman" w:hAnsi="Times New Roman"/>
              </w:rPr>
              <w:t xml:space="preserve"> </w:t>
            </w:r>
            <w:r w:rsidRPr="00C912A1">
              <w:rPr>
                <w:rFonts w:ascii="Times New Roman" w:hAnsi="Times New Roman"/>
              </w:rPr>
              <w:t>identitet,</w:t>
            </w:r>
            <w:r>
              <w:rPr>
                <w:rFonts w:ascii="Times New Roman" w:hAnsi="Times New Roman"/>
              </w:rPr>
              <w:t xml:space="preserve"> </w:t>
            </w:r>
            <w:r w:rsidRPr="00C912A1">
              <w:rPr>
                <w:rFonts w:ascii="Times New Roman" w:hAnsi="Times New Roman"/>
              </w:rPr>
              <w:t>Osijek – Poznanj</w:t>
            </w:r>
            <w:r>
              <w:rPr>
                <w:rFonts w:ascii="Times New Roman" w:hAnsi="Times New Roman"/>
              </w:rPr>
              <w:t>.</w:t>
            </w:r>
            <w:r w:rsidRPr="00C912A1">
              <w:rPr>
                <w:rFonts w:ascii="Times New Roman" w:hAnsi="Times New Roman"/>
              </w:rPr>
              <w:t xml:space="preserve"> </w:t>
            </w:r>
          </w:p>
        </w:tc>
      </w:tr>
    </w:tbl>
    <w:p w14:paraId="1751C6C9" w14:textId="77777777" w:rsidR="005E5CDC" w:rsidRDefault="005E5CDC" w:rsidP="005E5CDC">
      <w:pPr>
        <w:spacing w:after="0" w:line="240" w:lineRule="auto"/>
        <w:rPr>
          <w:rFonts w:ascii="Times New Roman" w:hAnsi="Times New Roman"/>
        </w:rPr>
      </w:pPr>
      <w:r>
        <w:rPr>
          <w:rFonts w:ascii="Times New Roman" w:hAnsi="Times New Roman"/>
        </w:rPr>
        <w:br w:type="page"/>
      </w:r>
    </w:p>
    <w:tbl>
      <w:tblPr>
        <w:tblW w:w="5011" w:type="pct"/>
        <w:tblInd w:w="-10" w:type="dxa"/>
        <w:tblLayout w:type="fixed"/>
        <w:tblCellMar>
          <w:left w:w="0" w:type="dxa"/>
          <w:right w:w="0" w:type="dxa"/>
        </w:tblCellMar>
        <w:tblLook w:val="0000" w:firstRow="0" w:lastRow="0" w:firstColumn="0" w:lastColumn="0" w:noHBand="0" w:noVBand="0"/>
      </w:tblPr>
      <w:tblGrid>
        <w:gridCol w:w="13"/>
        <w:gridCol w:w="2466"/>
        <w:gridCol w:w="19"/>
        <w:gridCol w:w="2327"/>
        <w:gridCol w:w="92"/>
        <w:gridCol w:w="1102"/>
        <w:gridCol w:w="307"/>
        <w:gridCol w:w="443"/>
        <w:gridCol w:w="1010"/>
        <w:gridCol w:w="1280"/>
        <w:gridCol w:w="11"/>
      </w:tblGrid>
      <w:tr w:rsidR="005E5CDC" w:rsidRPr="00AF3F36" w14:paraId="6FFF19B9"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D2E474" w14:textId="5838D961" w:rsidR="005E5CDC" w:rsidRPr="00AF3F36" w:rsidRDefault="00BD7E66" w:rsidP="00B934D7">
            <w:pPr>
              <w:spacing w:after="0" w:line="360" w:lineRule="auto"/>
              <w:rPr>
                <w:rFonts w:ascii="Times New Roman" w:hAnsi="Times New Roman"/>
              </w:rPr>
            </w:pPr>
            <w:r>
              <w:rPr>
                <w:rFonts w:ascii="Times New Roman" w:hAnsi="Times New Roman"/>
              </w:rPr>
              <w:lastRenderedPageBreak/>
              <w:t>N</w:t>
            </w:r>
            <w:r w:rsidR="005E5CDC" w:rsidRPr="00AF3F36">
              <w:rPr>
                <w:rFonts w:ascii="Times New Roman" w:hAnsi="Times New Roman"/>
              </w:rPr>
              <w:t>aziv kolegija</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92EF9D" w14:textId="77777777" w:rsidR="005E5CDC" w:rsidRPr="00AF3F36" w:rsidRDefault="005E5CDC" w:rsidP="00B934D7">
            <w:pPr>
              <w:spacing w:after="0" w:line="360" w:lineRule="auto"/>
              <w:rPr>
                <w:rFonts w:ascii="Times New Roman" w:hAnsi="Times New Roman"/>
                <w:b/>
              </w:rPr>
            </w:pPr>
            <w:r w:rsidRPr="00AF3F36">
              <w:rPr>
                <w:rFonts w:ascii="Times New Roman" w:hAnsi="Times New Roman"/>
                <w:b/>
              </w:rPr>
              <w:t>Kulturna baština u kurikulumu održivog razvoja</w:t>
            </w:r>
          </w:p>
        </w:tc>
      </w:tr>
      <w:tr w:rsidR="005E5CDC" w:rsidRPr="00AF3F36" w14:paraId="2949C815"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8AB72F" w14:textId="4A9F9C96" w:rsidR="005E5CDC" w:rsidRPr="00AF3F36" w:rsidRDefault="00872441" w:rsidP="00872441">
            <w:pPr>
              <w:spacing w:after="0" w:line="360" w:lineRule="auto"/>
              <w:rPr>
                <w:rFonts w:ascii="Times New Roman" w:hAnsi="Times New Roman"/>
              </w:rPr>
            </w:pPr>
            <w:r>
              <w:rPr>
                <w:rFonts w:ascii="Times New Roman" w:hAnsi="Times New Roman"/>
              </w:rPr>
              <w:t>Nositeljica kolegija</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A24BFB" w14:textId="77777777" w:rsidR="005E5CDC" w:rsidRPr="00AF3F36" w:rsidRDefault="005E5CDC" w:rsidP="00B934D7">
            <w:pPr>
              <w:spacing w:after="0" w:line="360" w:lineRule="auto"/>
              <w:rPr>
                <w:rFonts w:ascii="Times New Roman" w:hAnsi="Times New Roman"/>
                <w:b/>
              </w:rPr>
            </w:pPr>
            <w:r>
              <w:rPr>
                <w:rFonts w:ascii="Times New Roman" w:hAnsi="Times New Roman"/>
                <w:b/>
              </w:rPr>
              <w:t xml:space="preserve">prof. </w:t>
            </w:r>
            <w:r w:rsidRPr="00AF3F36">
              <w:rPr>
                <w:rFonts w:ascii="Times New Roman" w:hAnsi="Times New Roman"/>
                <w:b/>
              </w:rPr>
              <w:t>dr.</w:t>
            </w:r>
            <w:r>
              <w:rPr>
                <w:rFonts w:ascii="Times New Roman" w:hAnsi="Times New Roman"/>
                <w:b/>
              </w:rPr>
              <w:t xml:space="preserve"> </w:t>
            </w:r>
            <w:r w:rsidRPr="00AF3F36">
              <w:rPr>
                <w:rFonts w:ascii="Times New Roman" w:hAnsi="Times New Roman"/>
                <w:b/>
              </w:rPr>
              <w:t>sc. Edita Borić</w:t>
            </w:r>
          </w:p>
        </w:tc>
      </w:tr>
      <w:tr w:rsidR="005E5CDC" w:rsidRPr="00AF3F36" w14:paraId="0EE91387"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8D96B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Studijski program</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9BFA96" w14:textId="39774D75" w:rsidR="005E5CDC" w:rsidRPr="00B95136" w:rsidRDefault="00566594" w:rsidP="00566594">
            <w:pPr>
              <w:spacing w:after="0" w:line="360" w:lineRule="auto"/>
              <w:rPr>
                <w:rFonts w:ascii="Times New Roman" w:hAnsi="Times New Roman"/>
              </w:rPr>
            </w:pPr>
            <w:r w:rsidRPr="00566594">
              <w:rPr>
                <w:rFonts w:ascii="Times New Roman" w:hAnsi="Times New Roman"/>
              </w:rPr>
              <w:t xml:space="preserve">Poslijediplomski sveučilišni (doktorski) studij Obrazovne znanosti i perspektive obrazovanja </w:t>
            </w:r>
          </w:p>
        </w:tc>
      </w:tr>
      <w:tr w:rsidR="005E5CDC" w:rsidRPr="00AF3F36" w14:paraId="088D6FC8"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9EDD04"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Vrsta kolegija</w:t>
            </w:r>
          </w:p>
        </w:tc>
        <w:tc>
          <w:tcPr>
            <w:tcW w:w="234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91940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obvezni</w:t>
            </w:r>
          </w:p>
          <w:p w14:paraId="1EE9C05E" w14:textId="77777777" w:rsidR="005E5CDC" w:rsidRPr="00AF3F36" w:rsidRDefault="005E5CDC" w:rsidP="00B934D7">
            <w:pPr>
              <w:spacing w:after="0" w:line="360" w:lineRule="auto"/>
              <w:rPr>
                <w:rFonts w:ascii="Times New Roman" w:hAnsi="Times New Roman"/>
              </w:rPr>
            </w:pP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85A37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Razina kolegija</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DD442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Poslijediplomski doktorski studij </w:t>
            </w:r>
          </w:p>
        </w:tc>
      </w:tr>
      <w:tr w:rsidR="005E5CDC" w:rsidRPr="00AF3F36" w14:paraId="5A7CE200"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0601A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Semestar</w:t>
            </w:r>
          </w:p>
        </w:tc>
        <w:tc>
          <w:tcPr>
            <w:tcW w:w="234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7B48A0" w14:textId="77777777" w:rsidR="005E5CDC" w:rsidRPr="00AF3F36" w:rsidRDefault="005E5CDC" w:rsidP="00B934D7">
            <w:pPr>
              <w:spacing w:after="0" w:line="360" w:lineRule="auto"/>
              <w:rPr>
                <w:rFonts w:ascii="Times New Roman" w:hAnsi="Times New Roman"/>
              </w:rPr>
            </w:pPr>
            <w:r>
              <w:rPr>
                <w:rFonts w:ascii="Times New Roman" w:hAnsi="Times New Roman"/>
              </w:rPr>
              <w:t>II.</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9E08D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Godina studija</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C66E28"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w:t>
            </w:r>
          </w:p>
        </w:tc>
      </w:tr>
      <w:tr w:rsidR="005E5CDC" w:rsidRPr="00AF3F36" w14:paraId="4C4807FE"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F7024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Mjesto izvođenja</w:t>
            </w:r>
          </w:p>
        </w:tc>
        <w:tc>
          <w:tcPr>
            <w:tcW w:w="234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2017D1" w14:textId="77777777" w:rsidR="005E5CDC" w:rsidRPr="00AF3F36" w:rsidRDefault="005E5CDC" w:rsidP="00B934D7">
            <w:pPr>
              <w:spacing w:after="0" w:line="360" w:lineRule="auto"/>
              <w:rPr>
                <w:rFonts w:ascii="Times New Roman" w:hAnsi="Times New Roman"/>
              </w:rPr>
            </w:pPr>
            <w:r w:rsidRPr="00AF3F36">
              <w:rPr>
                <w:rFonts w:ascii="Times New Roman" w:eastAsia="Times New Roman" w:hAnsi="Times New Roman"/>
                <w:lang w:eastAsia="hr-HR"/>
              </w:rPr>
              <w:t>Fakultet za odgojne i obrazovne znanosti u Osijeku</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3E9096"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Jezik izvođenja (drugi jezici)</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3D6DE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hrvatski </w:t>
            </w:r>
          </w:p>
          <w:p w14:paraId="46AF4071" w14:textId="77777777" w:rsidR="005E5CDC" w:rsidRPr="00AF3F36" w:rsidRDefault="005E5CDC" w:rsidP="00B934D7">
            <w:pPr>
              <w:spacing w:after="0" w:line="360" w:lineRule="auto"/>
              <w:rPr>
                <w:rFonts w:ascii="Times New Roman" w:hAnsi="Times New Roman"/>
              </w:rPr>
            </w:pPr>
          </w:p>
        </w:tc>
      </w:tr>
      <w:tr w:rsidR="005E5CDC" w:rsidRPr="00AF3F36" w14:paraId="7032F5A6"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67660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Broj ECTS bodova</w:t>
            </w:r>
          </w:p>
        </w:tc>
        <w:tc>
          <w:tcPr>
            <w:tcW w:w="234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C2E533"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5</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DFC59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Broj sati u semestru</w:t>
            </w:r>
          </w:p>
        </w:tc>
        <w:tc>
          <w:tcPr>
            <w:tcW w:w="273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AD4B6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20</w:t>
            </w:r>
            <w:r>
              <w:rPr>
                <w:rFonts w:ascii="Times New Roman" w:hAnsi="Times New Roman"/>
              </w:rPr>
              <w:t xml:space="preserve"> </w:t>
            </w:r>
            <w:r w:rsidRPr="00AF3F36">
              <w:rPr>
                <w:rFonts w:ascii="Times New Roman" w:hAnsi="Times New Roman"/>
              </w:rPr>
              <w:t xml:space="preserve">P   </w:t>
            </w:r>
          </w:p>
        </w:tc>
      </w:tr>
      <w:tr w:rsidR="005E5CDC" w:rsidRPr="00AF3F36" w14:paraId="3AB2352C"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06E0D5"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Preduvjeti za upis i za svladavanje</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EC4225" w14:textId="77777777" w:rsidR="005E5CDC" w:rsidRPr="00AF3F36" w:rsidRDefault="005E5CDC" w:rsidP="00B934D7">
            <w:pPr>
              <w:spacing w:after="0" w:line="360" w:lineRule="auto"/>
              <w:jc w:val="both"/>
              <w:rPr>
                <w:rFonts w:ascii="Times New Roman" w:hAnsi="Times New Roman"/>
              </w:rPr>
            </w:pPr>
            <w:r w:rsidRPr="00AF3F36">
              <w:rPr>
                <w:rFonts w:ascii="Times New Roman" w:hAnsi="Times New Roman"/>
              </w:rPr>
              <w:t>Nema preduvjeta za upis i za svladavanje osim mogućnosti praćenja literature na engleskom jeziku.</w:t>
            </w:r>
          </w:p>
        </w:tc>
      </w:tr>
      <w:tr w:rsidR="005E5CDC" w:rsidRPr="00AF3F36" w14:paraId="00E9460E"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AEA78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Korelativnost</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5D0DD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Sa srodnim kolegijima iz odgoja i obrazovanja.</w:t>
            </w:r>
          </w:p>
        </w:tc>
      </w:tr>
      <w:tr w:rsidR="005E5CDC" w:rsidRPr="00AF3F36" w14:paraId="1B48D3B7"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31431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Cilj kolegija </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E8293E" w14:textId="77777777" w:rsidR="005E5CDC" w:rsidRPr="00AF3F36" w:rsidRDefault="005E5CDC" w:rsidP="00B934D7">
            <w:pPr>
              <w:autoSpaceDE w:val="0"/>
              <w:autoSpaceDN w:val="0"/>
              <w:adjustRightInd w:val="0"/>
              <w:spacing w:after="0" w:line="360" w:lineRule="auto"/>
              <w:jc w:val="both"/>
              <w:rPr>
                <w:rFonts w:ascii="Times New Roman" w:hAnsi="Times New Roman"/>
              </w:rPr>
            </w:pPr>
            <w:r w:rsidRPr="00AF3F36">
              <w:rPr>
                <w:rFonts w:ascii="Times New Roman" w:hAnsi="Times New Roman"/>
              </w:rPr>
              <w:t>Usvojiti potrebne kompetencije promicanja kulturne baštine za održivi razvoj u hrvatskom i europskom obrazovnom kontekstu.</w:t>
            </w:r>
          </w:p>
          <w:p w14:paraId="01830AFA" w14:textId="77777777" w:rsidR="005E5CDC" w:rsidRPr="00AF3F36" w:rsidRDefault="005E5CDC" w:rsidP="00B93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AF3F36">
              <w:rPr>
                <w:rFonts w:ascii="Times New Roman" w:hAnsi="Times New Roman"/>
              </w:rPr>
              <w:t>Omogućiti polaznicima ovladavanje konkretnim praktičnim znanjima iz područja kulturne baštine i održivog razvoja u skladu s odgojn</w:t>
            </w:r>
            <w:r>
              <w:rPr>
                <w:rFonts w:ascii="Times New Roman" w:hAnsi="Times New Roman"/>
              </w:rPr>
              <w:t>im i</w:t>
            </w:r>
            <w:r w:rsidRPr="00AF3F36">
              <w:rPr>
                <w:rFonts w:ascii="Times New Roman" w:hAnsi="Times New Roman"/>
              </w:rPr>
              <w:t xml:space="preserve"> obrazovnim vrijednostima.</w:t>
            </w:r>
            <w:r w:rsidRPr="00AF3F36">
              <w:rPr>
                <w:rFonts w:ascii="Times New Roman" w:eastAsiaTheme="minorHAnsi" w:hAnsi="Times New Roman"/>
                <w:color w:val="000000"/>
                <w:lang w:eastAsia="en-US"/>
              </w:rPr>
              <w:t xml:space="preserve"> </w:t>
            </w:r>
            <w:r w:rsidRPr="00AF3F36">
              <w:rPr>
                <w:rFonts w:ascii="Times New Roman" w:hAnsi="Times New Roman"/>
                <w:color w:val="212121"/>
              </w:rPr>
              <w:t>Cilj ovog</w:t>
            </w:r>
            <w:r>
              <w:rPr>
                <w:rFonts w:ascii="Times New Roman" w:hAnsi="Times New Roman"/>
                <w:color w:val="212121"/>
              </w:rPr>
              <w:t>a</w:t>
            </w:r>
            <w:r w:rsidRPr="00AF3F36">
              <w:rPr>
                <w:rFonts w:ascii="Times New Roman" w:hAnsi="Times New Roman"/>
                <w:color w:val="212121"/>
              </w:rPr>
              <w:t xml:space="preserve"> kolegija je osposobiti polaznike za prepoznavanje, očuvanje, prezentiranje kulturne baštine i održivog razvoja te prenošenje znanja u praksu.</w:t>
            </w:r>
            <w:r w:rsidRPr="00AF3F36">
              <w:rPr>
                <w:rFonts w:ascii="Times New Roman" w:hAnsi="Times New Roman"/>
                <w:bCs/>
              </w:rPr>
              <w:t xml:space="preserve"> </w:t>
            </w:r>
          </w:p>
        </w:tc>
      </w:tr>
      <w:tr w:rsidR="005E5CDC" w:rsidRPr="00AF3F36" w14:paraId="1C1BF128" w14:textId="77777777" w:rsidTr="00B95136">
        <w:tc>
          <w:tcPr>
            <w:tcW w:w="2498" w:type="dxa"/>
            <w:gridSpan w:val="3"/>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EEE47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Ishodi učenja</w:t>
            </w:r>
          </w:p>
        </w:tc>
        <w:tc>
          <w:tcPr>
            <w:tcW w:w="657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0F3A" w14:textId="77777777" w:rsidR="005E5CDC" w:rsidRPr="00AF3F36" w:rsidRDefault="005E5CDC" w:rsidP="007E71F1">
            <w:pPr>
              <w:pStyle w:val="Odlomakpopisa"/>
              <w:numPr>
                <w:ilvl w:val="0"/>
                <w:numId w:val="79"/>
              </w:numPr>
              <w:spacing w:after="0" w:line="360" w:lineRule="auto"/>
              <w:jc w:val="both"/>
              <w:rPr>
                <w:rFonts w:ascii="Times New Roman" w:hAnsi="Times New Roman"/>
              </w:rPr>
            </w:pPr>
            <w:r w:rsidRPr="00AF3F36">
              <w:rPr>
                <w:rFonts w:ascii="Times New Roman" w:hAnsi="Times New Roman"/>
              </w:rPr>
              <w:t>Objasniti provođenje sadržaja kulturne baštin</w:t>
            </w:r>
            <w:r>
              <w:rPr>
                <w:rFonts w:ascii="Times New Roman" w:hAnsi="Times New Roman"/>
              </w:rPr>
              <w:t>e</w:t>
            </w:r>
            <w:r w:rsidRPr="00AF3F36">
              <w:rPr>
                <w:rFonts w:ascii="Times New Roman" w:hAnsi="Times New Roman"/>
              </w:rPr>
              <w:t xml:space="preserve"> u sklopu međupredmetne teme održivog razvoja.</w:t>
            </w:r>
          </w:p>
          <w:p w14:paraId="7914D944" w14:textId="77777777" w:rsidR="005E5CDC" w:rsidRPr="00AF3F36" w:rsidRDefault="005E5CDC" w:rsidP="007E71F1">
            <w:pPr>
              <w:pStyle w:val="Odlomakpopisa"/>
              <w:numPr>
                <w:ilvl w:val="0"/>
                <w:numId w:val="79"/>
              </w:numPr>
              <w:spacing w:after="0" w:line="360" w:lineRule="auto"/>
              <w:jc w:val="both"/>
              <w:rPr>
                <w:rFonts w:ascii="Times New Roman" w:hAnsi="Times New Roman"/>
              </w:rPr>
            </w:pPr>
            <w:r w:rsidRPr="00AF3F36">
              <w:rPr>
                <w:rFonts w:ascii="Times New Roman" w:hAnsi="Times New Roman"/>
              </w:rPr>
              <w:lastRenderedPageBreak/>
              <w:t>Analizirati kurikulski pristup kulturnoj baštini u odgoju i obrazovanju za održivi razvoj (osnovnoškolski i srednj</w:t>
            </w:r>
            <w:r>
              <w:rPr>
                <w:rFonts w:ascii="Times New Roman" w:hAnsi="Times New Roman"/>
              </w:rPr>
              <w:t>o</w:t>
            </w:r>
            <w:r w:rsidRPr="00AF3F36">
              <w:rPr>
                <w:rFonts w:ascii="Times New Roman" w:hAnsi="Times New Roman"/>
              </w:rPr>
              <w:t>školski i studijske programe).</w:t>
            </w:r>
          </w:p>
          <w:p w14:paraId="2FE0048F" w14:textId="77777777" w:rsidR="005E5CDC" w:rsidRPr="00AF3F36" w:rsidRDefault="005E5CDC" w:rsidP="007E71F1">
            <w:pPr>
              <w:pStyle w:val="Odlomakpopisa"/>
              <w:numPr>
                <w:ilvl w:val="0"/>
                <w:numId w:val="79"/>
              </w:numPr>
              <w:spacing w:after="0" w:line="360" w:lineRule="auto"/>
              <w:jc w:val="both"/>
              <w:rPr>
                <w:rFonts w:ascii="Times New Roman" w:hAnsi="Times New Roman"/>
              </w:rPr>
            </w:pPr>
            <w:r w:rsidRPr="00AF3F36">
              <w:rPr>
                <w:rFonts w:ascii="Times New Roman" w:hAnsi="Times New Roman"/>
              </w:rPr>
              <w:t xml:space="preserve">Istražiti obrazovne postupke upoznavanja, njegovanje i djelovanja kulturne baštine u kurikulu održivog razvoja u hrvatskom i europskom kontekstu. </w:t>
            </w:r>
          </w:p>
          <w:p w14:paraId="401BA95B" w14:textId="77777777" w:rsidR="005E5CDC" w:rsidRPr="00AF3F36" w:rsidRDefault="005E5CDC" w:rsidP="007E71F1">
            <w:pPr>
              <w:pStyle w:val="Odlomakpopisa"/>
              <w:numPr>
                <w:ilvl w:val="0"/>
                <w:numId w:val="79"/>
              </w:numPr>
              <w:spacing w:after="0" w:line="360" w:lineRule="auto"/>
              <w:jc w:val="both"/>
              <w:rPr>
                <w:rFonts w:ascii="Times New Roman" w:hAnsi="Times New Roman"/>
              </w:rPr>
            </w:pPr>
            <w:r w:rsidRPr="00AF3F36">
              <w:rPr>
                <w:rFonts w:ascii="Times New Roman" w:hAnsi="Times New Roman"/>
              </w:rPr>
              <w:t>Analizirati nacionalne i međunarodne smjernice u odgojno-obrazovnom području kulturne baštine i održivog razvoja.</w:t>
            </w:r>
          </w:p>
          <w:p w14:paraId="003CE5DF" w14:textId="77777777" w:rsidR="005E5CDC" w:rsidRPr="00AF3F36" w:rsidRDefault="005E5CDC" w:rsidP="007E71F1">
            <w:pPr>
              <w:pStyle w:val="Odlomakpopisa"/>
              <w:numPr>
                <w:ilvl w:val="0"/>
                <w:numId w:val="79"/>
              </w:numPr>
              <w:tabs>
                <w:tab w:val="left" w:pos="1012"/>
              </w:tabs>
              <w:spacing w:after="0" w:line="360" w:lineRule="auto"/>
              <w:jc w:val="both"/>
              <w:rPr>
                <w:rFonts w:ascii="Times New Roman" w:hAnsi="Times New Roman"/>
              </w:rPr>
            </w:pPr>
            <w:r w:rsidRPr="00AF3F36">
              <w:rPr>
                <w:rFonts w:ascii="Times New Roman" w:hAnsi="Times New Roman"/>
              </w:rPr>
              <w:t xml:space="preserve">Polaznici će biti u stanju  dati smjernice za učinkovito planiranje, provedbu i vrednovanje kulturne baštine u obrazovanju s ciljem razvijanja kulturne svijesti u korist održivih praksi u društvu. </w:t>
            </w:r>
          </w:p>
          <w:p w14:paraId="3B4B5F5F" w14:textId="77777777" w:rsidR="005E5CDC" w:rsidRPr="00AF3F36" w:rsidRDefault="005E5CDC" w:rsidP="007E71F1">
            <w:pPr>
              <w:pStyle w:val="Odlomakpopisa"/>
              <w:numPr>
                <w:ilvl w:val="0"/>
                <w:numId w:val="79"/>
              </w:numPr>
              <w:autoSpaceDE w:val="0"/>
              <w:autoSpaceDN w:val="0"/>
              <w:adjustRightInd w:val="0"/>
              <w:spacing w:after="0" w:line="360" w:lineRule="auto"/>
              <w:jc w:val="both"/>
              <w:rPr>
                <w:rFonts w:ascii="Times New Roman" w:hAnsi="Times New Roman"/>
              </w:rPr>
            </w:pPr>
            <w:r w:rsidRPr="00AF3F36">
              <w:rPr>
                <w:rFonts w:ascii="Times New Roman" w:hAnsi="Times New Roman"/>
              </w:rPr>
              <w:t xml:space="preserve">Predlagati obrazovne i promotivne mjere i aktivnosti kojima se želi postići bolja informiranost i znanje. </w:t>
            </w:r>
          </w:p>
          <w:p w14:paraId="5596A4AA" w14:textId="77777777" w:rsidR="005E5CDC" w:rsidRPr="00AF3F36"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12121"/>
              </w:rPr>
            </w:pPr>
            <w:r w:rsidRPr="00AF3F36">
              <w:rPr>
                <w:rFonts w:ascii="Times New Roman" w:hAnsi="Times New Roman"/>
                <w:color w:val="212121"/>
              </w:rPr>
              <w:t>Opravdati važnost i ulogu kulturne baštine u obrazovnom procesu održivog razvoja.</w:t>
            </w:r>
          </w:p>
          <w:p w14:paraId="0F37FE3A" w14:textId="77777777" w:rsidR="005E5CDC" w:rsidRPr="00AF3F36"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sidRPr="00AF3F36">
              <w:rPr>
                <w:rFonts w:ascii="Times New Roman" w:hAnsi="Times New Roman"/>
                <w:color w:val="212121"/>
              </w:rPr>
              <w:t>Razlikovati različite oblike kulturne baštine.</w:t>
            </w:r>
          </w:p>
          <w:p w14:paraId="7220C332" w14:textId="77777777" w:rsidR="005E5CDC" w:rsidRPr="00AF3F36"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sidRPr="00AF3F36">
              <w:rPr>
                <w:rFonts w:ascii="Times New Roman" w:hAnsi="Times New Roman"/>
                <w:color w:val="212121"/>
              </w:rPr>
              <w:t>Organizirati različite oblike nastavnog sadržaja kulturne baštine  i održivog razvoja.</w:t>
            </w:r>
          </w:p>
          <w:p w14:paraId="6DED43FB" w14:textId="77777777" w:rsidR="005E5CDC" w:rsidRPr="00AF3F36"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rPr>
            </w:pPr>
            <w:r w:rsidRPr="00AF3F36">
              <w:rPr>
                <w:rFonts w:ascii="Times New Roman" w:hAnsi="Times New Roman"/>
                <w:color w:val="212121"/>
              </w:rPr>
              <w:t>Opisati primjere dobre prakse u podučavanju kulturne baštine i održivog razvoja.</w:t>
            </w:r>
          </w:p>
          <w:p w14:paraId="4255E6E6" w14:textId="77777777" w:rsidR="005E5CDC" w:rsidRPr="00AF3F36"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rPr>
            </w:pPr>
            <w:r w:rsidRPr="00AF3F36">
              <w:rPr>
                <w:rFonts w:ascii="Times New Roman" w:hAnsi="Times New Roman"/>
                <w:color w:val="212121"/>
              </w:rPr>
              <w:t>Biti u mogućnosti istraživati ​​kulturnu baštinu i brinuti se o njoj.</w:t>
            </w:r>
          </w:p>
          <w:p w14:paraId="7487E2FD" w14:textId="77777777" w:rsidR="005E5CDC" w:rsidRPr="00C912A1" w:rsidRDefault="005E5CDC" w:rsidP="007E71F1">
            <w:pPr>
              <w:pStyle w:val="Odlomakpopisa"/>
              <w:numPr>
                <w:ilvl w:val="0"/>
                <w:numId w:val="7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rPr>
            </w:pPr>
            <w:r w:rsidRPr="00AF3F36">
              <w:rPr>
                <w:rFonts w:ascii="Times New Roman" w:hAnsi="Times New Roman"/>
                <w:color w:val="212121"/>
              </w:rPr>
              <w:t>Planirati, provoditi i vrednovati nastavne sadržaje kulturne baštine i održivog razvoja u nacionalnom kurikulu i kurikulu europskih zemalja.</w:t>
            </w:r>
          </w:p>
        </w:tc>
      </w:tr>
      <w:tr w:rsidR="005E5CDC" w:rsidRPr="00AF3F36" w14:paraId="55EEC049" w14:textId="77777777" w:rsidTr="00B95136">
        <w:tc>
          <w:tcPr>
            <w:tcW w:w="2498" w:type="dxa"/>
            <w:gridSpan w:val="3"/>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6FF5F13"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Sadržaj kolegija</w:t>
            </w:r>
          </w:p>
        </w:tc>
        <w:tc>
          <w:tcPr>
            <w:tcW w:w="6572"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F4A0C" w14:textId="77777777" w:rsidR="005E5CDC" w:rsidRPr="00335AF6" w:rsidRDefault="005E5CDC" w:rsidP="007E71F1">
            <w:pPr>
              <w:pStyle w:val="Odlomakpopisa"/>
              <w:numPr>
                <w:ilvl w:val="0"/>
                <w:numId w:val="8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olor w:val="212121"/>
              </w:rPr>
            </w:pPr>
            <w:r w:rsidRPr="00AF3F36">
              <w:rPr>
                <w:rFonts w:ascii="Times New Roman" w:hAnsi="Times New Roman"/>
              </w:rPr>
              <w:t>Kurikulski pristup kulturnoj baštini u odgoju i obrazovanju za održivi razvoj.</w:t>
            </w:r>
            <w:r w:rsidRPr="00AF3F36">
              <w:rPr>
                <w:rFonts w:ascii="Times New Roman" w:eastAsiaTheme="minorHAnsi" w:hAnsi="Times New Roman"/>
                <w:lang w:eastAsia="en-US"/>
              </w:rPr>
              <w:t xml:space="preserve"> Kultna baština u formalnom obrazovanju (osnovnoškolskom, srednj</w:t>
            </w:r>
            <w:r>
              <w:rPr>
                <w:rFonts w:ascii="Times New Roman" w:eastAsiaTheme="minorHAnsi" w:hAnsi="Times New Roman"/>
                <w:lang w:eastAsia="en-US"/>
              </w:rPr>
              <w:t>o</w:t>
            </w:r>
            <w:r w:rsidRPr="00AF3F36">
              <w:rPr>
                <w:rFonts w:ascii="Times New Roman" w:eastAsiaTheme="minorHAnsi" w:hAnsi="Times New Roman"/>
                <w:lang w:eastAsia="en-US"/>
              </w:rPr>
              <w:t xml:space="preserve">školskom i visokoškolskom). </w:t>
            </w:r>
            <w:r w:rsidRPr="00AF3F36">
              <w:rPr>
                <w:rFonts w:ascii="Times New Roman" w:hAnsi="Times New Roman"/>
              </w:rPr>
              <w:t>Kulturna baština kao paradigma održivog  razvoja.</w:t>
            </w:r>
            <w:r w:rsidRPr="00AF3F36">
              <w:rPr>
                <w:rFonts w:ascii="Times New Roman" w:eastAsiaTheme="minorHAnsi" w:hAnsi="Times New Roman"/>
                <w:bCs/>
                <w:color w:val="000000"/>
                <w:lang w:eastAsia="en-US"/>
              </w:rPr>
              <w:t xml:space="preserve"> Kulturna </w:t>
            </w:r>
            <w:r w:rsidRPr="00AF3F36">
              <w:rPr>
                <w:rFonts w:ascii="Times New Roman" w:eastAsiaTheme="minorHAnsi" w:hAnsi="Times New Roman"/>
                <w:bCs/>
                <w:color w:val="000000"/>
                <w:lang w:eastAsia="en-US"/>
              </w:rPr>
              <w:lastRenderedPageBreak/>
              <w:t xml:space="preserve">baština i identitet. </w:t>
            </w:r>
            <w:r w:rsidRPr="00AF3F36">
              <w:rPr>
                <w:rFonts w:ascii="Times New Roman" w:hAnsi="Times New Roman"/>
                <w:color w:val="212121"/>
              </w:rPr>
              <w:t>Definiranje pojma kulturne baštine i održivog razvoja.</w:t>
            </w:r>
          </w:p>
          <w:p w14:paraId="1FF888CD" w14:textId="77777777" w:rsidR="005E5CDC" w:rsidRPr="00335AF6" w:rsidRDefault="005E5CDC" w:rsidP="007E71F1">
            <w:pPr>
              <w:pStyle w:val="Odlomakpopisa"/>
              <w:numPr>
                <w:ilvl w:val="0"/>
                <w:numId w:val="8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olor w:val="212121"/>
              </w:rPr>
            </w:pPr>
            <w:r w:rsidRPr="00AF3F36">
              <w:rPr>
                <w:rFonts w:ascii="Times New Roman" w:hAnsi="Times New Roman"/>
              </w:rPr>
              <w:t>Nacionalne i međunarodne smjernice u području kulturne baštine u k</w:t>
            </w:r>
            <w:r w:rsidR="00CA59D4">
              <w:rPr>
                <w:rFonts w:ascii="Times New Roman" w:hAnsi="Times New Roman"/>
              </w:rPr>
              <w:t>u</w:t>
            </w:r>
            <w:r w:rsidRPr="00AF3F36">
              <w:rPr>
                <w:rFonts w:ascii="Times New Roman" w:hAnsi="Times New Roman"/>
              </w:rPr>
              <w:t xml:space="preserve">rikulu održivog razvoja u hrvatskom i europskom kontekstu. </w:t>
            </w:r>
            <w:r w:rsidRPr="00AF3F36">
              <w:rPr>
                <w:rFonts w:ascii="Times New Roman" w:hAnsi="Times New Roman"/>
                <w:color w:val="212121"/>
              </w:rPr>
              <w:t>Analiza nacionalnih kurikula za učenje o održivom razvoju sa stajališta prezentacije kulturne baštine.</w:t>
            </w:r>
          </w:p>
          <w:p w14:paraId="1CA4DD2B" w14:textId="77777777" w:rsidR="005E5CDC" w:rsidRPr="00335AF6" w:rsidRDefault="005E5CDC" w:rsidP="007E71F1">
            <w:pPr>
              <w:pStyle w:val="Odlomakpopisa"/>
              <w:numPr>
                <w:ilvl w:val="0"/>
                <w:numId w:val="85"/>
              </w:numPr>
              <w:autoSpaceDE w:val="0"/>
              <w:autoSpaceDN w:val="0"/>
              <w:adjustRightInd w:val="0"/>
              <w:spacing w:after="0" w:line="360" w:lineRule="auto"/>
              <w:jc w:val="both"/>
              <w:rPr>
                <w:rFonts w:ascii="Times New Roman" w:eastAsiaTheme="minorHAnsi" w:hAnsi="Times New Roman"/>
                <w:bCs/>
                <w:color w:val="000000"/>
                <w:lang w:eastAsia="en-US"/>
              </w:rPr>
            </w:pPr>
            <w:r w:rsidRPr="00AF3F36">
              <w:rPr>
                <w:rFonts w:ascii="Times New Roman" w:hAnsi="Times New Roman"/>
              </w:rPr>
              <w:t xml:space="preserve">Obrazovni pristupi i metode  na području prepoznavanja, održavanja i predstavljanja nacionalne i svjetske kulturne  baštine i identiteta. </w:t>
            </w:r>
            <w:r w:rsidRPr="00AF3F36">
              <w:rPr>
                <w:rFonts w:ascii="Times New Roman" w:hAnsi="Times New Roman"/>
                <w:color w:val="212121"/>
              </w:rPr>
              <w:t>Didaktički pristupi provedbi kulturne baštine i održivog razvoja</w:t>
            </w:r>
            <w:r>
              <w:rPr>
                <w:rFonts w:ascii="Times New Roman" w:hAnsi="Times New Roman"/>
                <w:color w:val="212121"/>
              </w:rPr>
              <w:t>.</w:t>
            </w:r>
            <w:r w:rsidRPr="00AF3F36">
              <w:rPr>
                <w:rFonts w:ascii="Times New Roman" w:hAnsi="Times New Roman"/>
              </w:rPr>
              <w:t xml:space="preserve"> Projekt - o</w:t>
            </w:r>
            <w:r w:rsidRPr="00AF3F36">
              <w:rPr>
                <w:rFonts w:ascii="Times New Roman" w:eastAsiaTheme="minorHAnsi" w:hAnsi="Times New Roman"/>
                <w:lang w:eastAsia="en-US"/>
              </w:rPr>
              <w:t>brazovni pristupi –</w:t>
            </w:r>
            <w:r>
              <w:rPr>
                <w:rFonts w:ascii="Times New Roman" w:eastAsiaTheme="minorHAnsi" w:hAnsi="Times New Roman"/>
                <w:lang w:eastAsia="en-US"/>
              </w:rPr>
              <w:t xml:space="preserve"> </w:t>
            </w:r>
            <w:r w:rsidRPr="00AF3F36">
              <w:rPr>
                <w:rFonts w:ascii="Times New Roman" w:eastAsiaTheme="minorHAnsi" w:hAnsi="Times New Roman"/>
                <w:lang w:eastAsia="en-US"/>
              </w:rPr>
              <w:t xml:space="preserve">za čuvanje kulturne baštine i identiteta nacionalne i svjetske  kulturne raznolikosti. </w:t>
            </w:r>
          </w:p>
          <w:p w14:paraId="7BC5730A" w14:textId="77777777" w:rsidR="005E5CDC" w:rsidRPr="00335AF6" w:rsidRDefault="005E5CDC" w:rsidP="007E71F1">
            <w:pPr>
              <w:pStyle w:val="Odlomakpopisa"/>
              <w:numPr>
                <w:ilvl w:val="0"/>
                <w:numId w:val="85"/>
              </w:numPr>
              <w:autoSpaceDE w:val="0"/>
              <w:autoSpaceDN w:val="0"/>
              <w:adjustRightInd w:val="0"/>
              <w:spacing w:after="0" w:line="360" w:lineRule="auto"/>
              <w:jc w:val="both"/>
              <w:rPr>
                <w:rFonts w:ascii="Times New Roman" w:eastAsiaTheme="minorHAnsi" w:hAnsi="Times New Roman"/>
                <w:bCs/>
                <w:color w:val="000000"/>
                <w:lang w:eastAsia="en-US"/>
              </w:rPr>
            </w:pPr>
            <w:r w:rsidRPr="00AF3F36">
              <w:rPr>
                <w:rFonts w:ascii="Times New Roman" w:eastAsiaTheme="minorHAnsi" w:hAnsi="Times New Roman"/>
                <w:lang w:eastAsia="en-US"/>
              </w:rPr>
              <w:t>Didaktičko-metodički pristupi i</w:t>
            </w:r>
            <w:r w:rsidRPr="00AF3F36">
              <w:rPr>
                <w:rFonts w:ascii="Times New Roman" w:eastAsiaTheme="minorHAnsi" w:hAnsi="Times New Roman"/>
                <w:bCs/>
                <w:color w:val="231F20"/>
                <w:lang w:eastAsia="en-US"/>
              </w:rPr>
              <w:t>mp</w:t>
            </w:r>
            <w:r>
              <w:rPr>
                <w:rFonts w:ascii="Times New Roman" w:eastAsiaTheme="minorHAnsi" w:hAnsi="Times New Roman"/>
                <w:bCs/>
                <w:color w:val="231F20"/>
                <w:lang w:eastAsia="en-US"/>
              </w:rPr>
              <w:t>l</w:t>
            </w:r>
            <w:r w:rsidRPr="00AF3F36">
              <w:rPr>
                <w:rFonts w:ascii="Times New Roman" w:eastAsiaTheme="minorHAnsi" w:hAnsi="Times New Roman"/>
                <w:bCs/>
                <w:color w:val="231F20"/>
                <w:lang w:eastAsia="en-US"/>
              </w:rPr>
              <w:t>ementacije zavičajne baštin</w:t>
            </w:r>
            <w:r>
              <w:rPr>
                <w:rFonts w:ascii="Times New Roman" w:eastAsiaTheme="minorHAnsi" w:hAnsi="Times New Roman"/>
                <w:bCs/>
                <w:color w:val="231F20"/>
                <w:lang w:eastAsia="en-US"/>
              </w:rPr>
              <w:t>e</w:t>
            </w:r>
            <w:r w:rsidRPr="00AF3F36">
              <w:rPr>
                <w:rFonts w:ascii="Times New Roman" w:eastAsiaTheme="minorHAnsi" w:hAnsi="Times New Roman"/>
                <w:bCs/>
                <w:color w:val="231F20"/>
                <w:lang w:eastAsia="en-US"/>
              </w:rPr>
              <w:t xml:space="preserve"> kao preduvjeta održivosti nacionalnog turizma. Svjetska baština, turizam i ekološki održivi razvoj. </w:t>
            </w:r>
            <w:r w:rsidRPr="00AF3F36">
              <w:rPr>
                <w:rFonts w:ascii="Times New Roman" w:eastAsiaTheme="minorHAnsi" w:hAnsi="Times New Roman"/>
                <w:bCs/>
                <w:color w:val="000000"/>
                <w:lang w:eastAsia="en-US"/>
              </w:rPr>
              <w:t xml:space="preserve"> IKT kao podrška obrazovanju za nacionalnu i svjetsku kulturnu baštinu i održivi razvoj. Virtualni turizam nacionalne kulturne baštine u kurikulu održivog razvoja.</w:t>
            </w:r>
            <w:r w:rsidRPr="00AF3F36">
              <w:rPr>
                <w:rFonts w:ascii="Times New Roman" w:hAnsi="Times New Roman"/>
                <w:i/>
                <w:iCs/>
              </w:rPr>
              <w:t xml:space="preserve"> </w:t>
            </w:r>
            <w:r w:rsidRPr="00AF3F36">
              <w:rPr>
                <w:rFonts w:ascii="Times New Roman" w:hAnsi="Times New Roman"/>
                <w:iCs/>
              </w:rPr>
              <w:t>Primjeri dobre prakse implementacije kulturne baštine u kurikul održivog razvoja.</w:t>
            </w:r>
            <w:r w:rsidRPr="00AF3F36">
              <w:rPr>
                <w:rFonts w:ascii="Times New Roman" w:hAnsi="Times New Roman"/>
                <w:i/>
                <w:iCs/>
              </w:rPr>
              <w:t xml:space="preserve"> </w:t>
            </w:r>
          </w:p>
          <w:p w14:paraId="60DB3E37" w14:textId="77777777" w:rsidR="005E5CDC" w:rsidRPr="00AF3F36" w:rsidRDefault="005E5CDC" w:rsidP="007E71F1">
            <w:pPr>
              <w:pStyle w:val="Odlomakpopisa"/>
              <w:numPr>
                <w:ilvl w:val="0"/>
                <w:numId w:val="85"/>
              </w:numPr>
              <w:autoSpaceDE w:val="0"/>
              <w:autoSpaceDN w:val="0"/>
              <w:adjustRightInd w:val="0"/>
              <w:spacing w:after="0" w:line="360" w:lineRule="auto"/>
              <w:jc w:val="both"/>
              <w:rPr>
                <w:rFonts w:ascii="Times New Roman" w:hAnsi="Times New Roman"/>
              </w:rPr>
            </w:pPr>
            <w:r w:rsidRPr="00AF3F36">
              <w:rPr>
                <w:rFonts w:ascii="Times New Roman" w:eastAsiaTheme="minorHAnsi" w:hAnsi="Times New Roman"/>
                <w:bCs/>
                <w:lang w:eastAsia="en-US"/>
              </w:rPr>
              <w:t>Cjeloživotno u</w:t>
            </w:r>
            <w:r w:rsidRPr="00AF3F36">
              <w:rPr>
                <w:rFonts w:ascii="Times New Roman" w:eastAsiaTheme="minorHAnsi" w:hAnsi="Times New Roman"/>
                <w:lang w:eastAsia="en-US"/>
              </w:rPr>
              <w:t>č</w:t>
            </w:r>
            <w:r w:rsidRPr="00AF3F36">
              <w:rPr>
                <w:rFonts w:ascii="Times New Roman" w:eastAsiaTheme="minorHAnsi" w:hAnsi="Times New Roman"/>
                <w:bCs/>
                <w:lang w:eastAsia="en-US"/>
              </w:rPr>
              <w:t>enje i poticanje kompetencija za očuvanje kulturne baštine kroz održivi razvoj.</w:t>
            </w:r>
            <w:r w:rsidRPr="00AF3F36">
              <w:rPr>
                <w:rFonts w:ascii="Times New Roman" w:eastAsiaTheme="minorHAnsi" w:hAnsi="Times New Roman"/>
                <w:lang w:eastAsia="en-US"/>
              </w:rPr>
              <w:t xml:space="preserve"> Doprinosi istraživačkog pristupa razvoju kompetencija učitelja/nastavnika  u odgoju i obrazovanju </w:t>
            </w:r>
            <w:r w:rsidRPr="00AF3F36">
              <w:rPr>
                <w:rFonts w:ascii="Times New Roman" w:hAnsi="Times New Roman"/>
              </w:rPr>
              <w:t>za održivi razvoj.</w:t>
            </w:r>
          </w:p>
        </w:tc>
      </w:tr>
      <w:tr w:rsidR="005E5CDC" w:rsidRPr="00AF3F36" w14:paraId="5E472AAA" w14:textId="77777777" w:rsidTr="00B95136">
        <w:trPr>
          <w:gridBefore w:val="1"/>
          <w:gridAfter w:val="1"/>
          <w:wBefore w:w="13" w:type="dxa"/>
          <w:wAfter w:w="11" w:type="dxa"/>
        </w:trPr>
        <w:tc>
          <w:tcPr>
            <w:tcW w:w="246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3539779"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Planirane aktivnosti,</w:t>
            </w:r>
          </w:p>
          <w:p w14:paraId="78E6C675"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metode učenja i poučavanja i načini vrednovanja</w:t>
            </w:r>
          </w:p>
          <w:p w14:paraId="48587DF9" w14:textId="77777777" w:rsidR="005E5CDC" w:rsidRPr="00AF3F36" w:rsidRDefault="005E5CDC" w:rsidP="00B934D7">
            <w:pPr>
              <w:spacing w:after="0" w:line="360" w:lineRule="auto"/>
              <w:rPr>
                <w:rFonts w:ascii="Times New Roman" w:hAnsi="Times New Roman"/>
              </w:rPr>
            </w:pPr>
          </w:p>
        </w:tc>
        <w:tc>
          <w:tcPr>
            <w:tcW w:w="243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5A2E3"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 xml:space="preserve">Obveze </w:t>
            </w:r>
          </w:p>
          <w:p w14:paraId="55A68161" w14:textId="77777777" w:rsidR="005E5CDC" w:rsidRPr="00AF3F36" w:rsidRDefault="005E5CDC" w:rsidP="00B934D7">
            <w:pPr>
              <w:spacing w:after="0" w:line="360" w:lineRule="auto"/>
              <w:rPr>
                <w:rFonts w:ascii="Times New Roman" w:hAnsi="Times New Roman"/>
              </w:rPr>
            </w:pPr>
          </w:p>
        </w:tc>
        <w:tc>
          <w:tcPr>
            <w:tcW w:w="11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BE58CD"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Ishodi</w:t>
            </w:r>
          </w:p>
        </w:tc>
        <w:tc>
          <w:tcPr>
            <w:tcW w:w="7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61A64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Sati</w:t>
            </w:r>
          </w:p>
        </w:tc>
        <w:tc>
          <w:tcPr>
            <w:tcW w:w="10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34207E"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ECTS</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F7EF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Maksimalni udio u ocjeni (%)</w:t>
            </w:r>
          </w:p>
        </w:tc>
      </w:tr>
      <w:tr w:rsidR="005E5CDC" w:rsidRPr="00AF3F36" w14:paraId="349C8ABD" w14:textId="77777777" w:rsidTr="00B95136">
        <w:trPr>
          <w:gridBefore w:val="1"/>
          <w:gridAfter w:val="1"/>
          <w:wBefore w:w="13" w:type="dxa"/>
          <w:wAfter w:w="11" w:type="dxa"/>
        </w:trPr>
        <w:tc>
          <w:tcPr>
            <w:tcW w:w="2466" w:type="dxa"/>
            <w:vMerge/>
            <w:tcBorders>
              <w:left w:val="single" w:sz="8" w:space="0" w:color="000000"/>
              <w:right w:val="single" w:sz="8" w:space="0" w:color="000000"/>
            </w:tcBorders>
            <w:vAlign w:val="center"/>
          </w:tcPr>
          <w:p w14:paraId="6B3CA089" w14:textId="77777777" w:rsidR="005E5CDC" w:rsidRPr="00AF3F36" w:rsidRDefault="005E5CDC" w:rsidP="00B934D7">
            <w:pPr>
              <w:spacing w:after="0" w:line="360" w:lineRule="auto"/>
              <w:rPr>
                <w:rFonts w:ascii="Times New Roman" w:hAnsi="Times New Roman"/>
              </w:rPr>
            </w:pPr>
          </w:p>
        </w:tc>
        <w:tc>
          <w:tcPr>
            <w:tcW w:w="243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E78D6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pohađanje P</w:t>
            </w:r>
          </w:p>
        </w:tc>
        <w:tc>
          <w:tcPr>
            <w:tcW w:w="11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75B0A"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w:t>
            </w:r>
            <w:r>
              <w:rPr>
                <w:rFonts w:ascii="Times New Roman" w:hAnsi="Times New Roman"/>
              </w:rPr>
              <w:t xml:space="preserve">. – </w:t>
            </w:r>
            <w:r w:rsidRPr="00AF3F36">
              <w:rPr>
                <w:rFonts w:ascii="Times New Roman" w:hAnsi="Times New Roman"/>
              </w:rPr>
              <w:t>12</w:t>
            </w:r>
            <w:r>
              <w:rPr>
                <w:rFonts w:ascii="Times New Roman" w:hAnsi="Times New Roman"/>
              </w:rPr>
              <w:t>.</w:t>
            </w:r>
          </w:p>
        </w:tc>
        <w:tc>
          <w:tcPr>
            <w:tcW w:w="7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DC6D32"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2</w:t>
            </w:r>
            <w:r w:rsidR="00033233">
              <w:rPr>
                <w:rFonts w:ascii="Times New Roman" w:hAnsi="Times New Roman"/>
              </w:rPr>
              <w:t>1,4</w:t>
            </w:r>
          </w:p>
        </w:tc>
        <w:tc>
          <w:tcPr>
            <w:tcW w:w="10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5D37C"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0,7</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9EF7FD"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14,28%</w:t>
            </w:r>
          </w:p>
        </w:tc>
      </w:tr>
      <w:tr w:rsidR="005E5CDC" w:rsidRPr="00AF3F36" w14:paraId="0B5865B1" w14:textId="77777777" w:rsidTr="00B95136">
        <w:trPr>
          <w:gridBefore w:val="1"/>
          <w:gridAfter w:val="1"/>
          <w:wBefore w:w="13" w:type="dxa"/>
          <w:wAfter w:w="11" w:type="dxa"/>
        </w:trPr>
        <w:tc>
          <w:tcPr>
            <w:tcW w:w="2466" w:type="dxa"/>
            <w:vMerge/>
            <w:tcBorders>
              <w:left w:val="single" w:sz="8" w:space="0" w:color="000000"/>
              <w:right w:val="single" w:sz="8" w:space="0" w:color="000000"/>
            </w:tcBorders>
            <w:vAlign w:val="center"/>
          </w:tcPr>
          <w:p w14:paraId="748348CD" w14:textId="77777777" w:rsidR="005E5CDC" w:rsidRPr="00AF3F36" w:rsidRDefault="005E5CDC" w:rsidP="00B934D7">
            <w:pPr>
              <w:spacing w:after="0" w:line="360" w:lineRule="auto"/>
              <w:rPr>
                <w:rFonts w:ascii="Times New Roman" w:hAnsi="Times New Roman"/>
              </w:rPr>
            </w:pPr>
          </w:p>
        </w:tc>
        <w:tc>
          <w:tcPr>
            <w:tcW w:w="243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8CE000"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ispit (usmeni)</w:t>
            </w:r>
          </w:p>
        </w:tc>
        <w:tc>
          <w:tcPr>
            <w:tcW w:w="11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7A3FD6"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w:t>
            </w:r>
            <w:r>
              <w:rPr>
                <w:rFonts w:ascii="Times New Roman" w:hAnsi="Times New Roman"/>
              </w:rPr>
              <w:t xml:space="preserve">. – </w:t>
            </w:r>
            <w:r w:rsidRPr="00AF3F36">
              <w:rPr>
                <w:rFonts w:ascii="Times New Roman" w:hAnsi="Times New Roman"/>
              </w:rPr>
              <w:t>12</w:t>
            </w:r>
            <w:r>
              <w:rPr>
                <w:rFonts w:ascii="Times New Roman" w:hAnsi="Times New Roman"/>
              </w:rPr>
              <w:t>.</w:t>
            </w:r>
          </w:p>
        </w:tc>
        <w:tc>
          <w:tcPr>
            <w:tcW w:w="7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FB481"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w:t>
            </w:r>
            <w:r w:rsidR="00033233">
              <w:rPr>
                <w:rFonts w:ascii="Times New Roman" w:hAnsi="Times New Roman"/>
              </w:rPr>
              <w:t>28,6</w:t>
            </w:r>
          </w:p>
        </w:tc>
        <w:tc>
          <w:tcPr>
            <w:tcW w:w="10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ECA8C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4,3</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14CF0F"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85,72%</w:t>
            </w:r>
          </w:p>
        </w:tc>
      </w:tr>
      <w:tr w:rsidR="005E5CDC" w:rsidRPr="00AF3F36" w14:paraId="2D2795A6" w14:textId="77777777" w:rsidTr="00B95136">
        <w:trPr>
          <w:gridBefore w:val="1"/>
          <w:gridAfter w:val="1"/>
          <w:wBefore w:w="13" w:type="dxa"/>
          <w:wAfter w:w="11" w:type="dxa"/>
        </w:trPr>
        <w:tc>
          <w:tcPr>
            <w:tcW w:w="2466" w:type="dxa"/>
            <w:vMerge/>
            <w:tcBorders>
              <w:left w:val="single" w:sz="8" w:space="0" w:color="000000"/>
              <w:right w:val="single" w:sz="8" w:space="0" w:color="000000"/>
            </w:tcBorders>
            <w:vAlign w:val="center"/>
          </w:tcPr>
          <w:p w14:paraId="5941F8DD" w14:textId="77777777" w:rsidR="005E5CDC" w:rsidRPr="00AF3F36" w:rsidRDefault="005E5CDC" w:rsidP="00B934D7">
            <w:pPr>
              <w:spacing w:after="0" w:line="360" w:lineRule="auto"/>
              <w:rPr>
                <w:rFonts w:ascii="Times New Roman" w:hAnsi="Times New Roman"/>
              </w:rPr>
            </w:pPr>
          </w:p>
        </w:tc>
        <w:tc>
          <w:tcPr>
            <w:tcW w:w="3540"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F50DA7" w14:textId="425EEBEE" w:rsidR="005E5CDC" w:rsidRPr="00AF3F36" w:rsidRDefault="000B5BF3" w:rsidP="00B934D7">
            <w:pPr>
              <w:spacing w:after="0" w:line="360" w:lineRule="auto"/>
              <w:rPr>
                <w:rFonts w:ascii="Times New Roman" w:hAnsi="Times New Roman"/>
              </w:rPr>
            </w:pPr>
            <w:r w:rsidRPr="00AF3F36">
              <w:rPr>
                <w:rFonts w:ascii="Times New Roman" w:hAnsi="Times New Roman"/>
              </w:rPr>
              <w:t>U</w:t>
            </w:r>
            <w:r w:rsidR="005E5CDC" w:rsidRPr="00AF3F36">
              <w:rPr>
                <w:rFonts w:ascii="Times New Roman" w:hAnsi="Times New Roman"/>
              </w:rPr>
              <w:t>kupno</w:t>
            </w:r>
          </w:p>
        </w:tc>
        <w:tc>
          <w:tcPr>
            <w:tcW w:w="7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199191"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w:t>
            </w:r>
            <w:r w:rsidR="009F5770">
              <w:rPr>
                <w:rFonts w:ascii="Times New Roman" w:hAnsi="Times New Roman"/>
              </w:rPr>
              <w:t>5</w:t>
            </w:r>
            <w:r w:rsidRPr="00AF3F36">
              <w:rPr>
                <w:rFonts w:ascii="Times New Roman" w:hAnsi="Times New Roman"/>
              </w:rPr>
              <w:t>0</w:t>
            </w:r>
          </w:p>
        </w:tc>
        <w:tc>
          <w:tcPr>
            <w:tcW w:w="10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F22F9B"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5</w:t>
            </w:r>
          </w:p>
        </w:tc>
        <w:tc>
          <w:tcPr>
            <w:tcW w:w="1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193589"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100%</w:t>
            </w:r>
          </w:p>
        </w:tc>
      </w:tr>
      <w:tr w:rsidR="005E5CDC" w:rsidRPr="00AF3F36" w14:paraId="4AFF1591" w14:textId="77777777" w:rsidTr="00B95136">
        <w:trPr>
          <w:gridBefore w:val="1"/>
          <w:gridAfter w:val="1"/>
          <w:wBefore w:w="13" w:type="dxa"/>
          <w:wAfter w:w="11" w:type="dxa"/>
        </w:trPr>
        <w:tc>
          <w:tcPr>
            <w:tcW w:w="2466" w:type="dxa"/>
            <w:vMerge/>
            <w:tcBorders>
              <w:left w:val="single" w:sz="8" w:space="0" w:color="000000"/>
              <w:right w:val="single" w:sz="8" w:space="0" w:color="000000"/>
            </w:tcBorders>
            <w:vAlign w:val="center"/>
          </w:tcPr>
          <w:p w14:paraId="62A4C2B7" w14:textId="77777777" w:rsidR="005E5CDC" w:rsidRPr="00AF3F36" w:rsidRDefault="005E5CDC" w:rsidP="00B934D7">
            <w:pPr>
              <w:spacing w:after="0" w:line="360" w:lineRule="auto"/>
              <w:rPr>
                <w:rFonts w:ascii="Times New Roman" w:hAnsi="Times New Roman"/>
              </w:rPr>
            </w:pPr>
          </w:p>
        </w:tc>
        <w:tc>
          <w:tcPr>
            <w:tcW w:w="6580"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CED646"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Dodatna pojašnjenja:</w:t>
            </w:r>
            <w:r w:rsidRPr="00AF3F36">
              <w:rPr>
                <w:rFonts w:ascii="Times New Roman" w:hAnsi="Times New Roman"/>
                <w:color w:val="212121"/>
                <w:shd w:val="clear" w:color="auto" w:fill="FFFFFF"/>
              </w:rPr>
              <w:t xml:space="preserve"> prim</w:t>
            </w:r>
            <w:r w:rsidR="00CA59D4">
              <w:rPr>
                <w:rFonts w:ascii="Times New Roman" w:hAnsi="Times New Roman"/>
                <w:color w:val="212121"/>
                <w:shd w:val="clear" w:color="auto" w:fill="FFFFFF"/>
              </w:rPr>
              <w:t>i</w:t>
            </w:r>
            <w:r w:rsidRPr="00AF3F36">
              <w:rPr>
                <w:rFonts w:ascii="Times New Roman" w:hAnsi="Times New Roman"/>
                <w:color w:val="212121"/>
                <w:shd w:val="clear" w:color="auto" w:fill="FFFFFF"/>
              </w:rPr>
              <w:t>jenit će se metode učenja i podučavanja: predavanje,  terenski rad, domaće zadaće, rasprava, studije slučaja, izrada projekta.</w:t>
            </w:r>
          </w:p>
        </w:tc>
      </w:tr>
      <w:tr w:rsidR="005E5CDC" w:rsidRPr="00AF3F36" w14:paraId="73D9F402"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EB4939" w14:textId="77777777" w:rsidR="005E5CDC" w:rsidRPr="00AF3F36" w:rsidRDefault="005E5CDC" w:rsidP="00B934D7">
            <w:pPr>
              <w:spacing w:after="0" w:line="360" w:lineRule="auto"/>
              <w:rPr>
                <w:rFonts w:ascii="Times New Roman" w:hAnsi="Times New Roman"/>
              </w:rPr>
            </w:pPr>
            <w:r w:rsidRPr="00AF3F36">
              <w:rPr>
                <w:rFonts w:ascii="Times New Roman" w:hAnsi="Times New Roman"/>
              </w:rPr>
              <w:t>Studentske obveze</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64D89C" w14:textId="77777777" w:rsidR="005E5CDC" w:rsidRPr="00AF3F36" w:rsidRDefault="005E5CDC" w:rsidP="00B934D7">
            <w:pPr>
              <w:pStyle w:val="Odlomakpopisa"/>
              <w:spacing w:after="0" w:line="360" w:lineRule="auto"/>
              <w:rPr>
                <w:rFonts w:ascii="Times New Roman" w:hAnsi="Times New Roman"/>
              </w:rPr>
            </w:pPr>
            <w:r w:rsidRPr="00AF3F36">
              <w:rPr>
                <w:rFonts w:ascii="Times New Roman" w:hAnsi="Times New Roman"/>
              </w:rPr>
              <w:t xml:space="preserve">Da položi kolegij, </w:t>
            </w:r>
            <w:r>
              <w:rPr>
                <w:rFonts w:ascii="Times New Roman" w:hAnsi="Times New Roman"/>
              </w:rPr>
              <w:t xml:space="preserve">doktorand/doktorandica </w:t>
            </w:r>
            <w:r w:rsidRPr="00AF3F36">
              <w:rPr>
                <w:rFonts w:ascii="Times New Roman" w:hAnsi="Times New Roman"/>
              </w:rPr>
              <w:t xml:space="preserve">mora: </w:t>
            </w:r>
          </w:p>
          <w:p w14:paraId="66D6CEC2" w14:textId="77777777" w:rsidR="005E5CDC" w:rsidRPr="00AF3F36" w:rsidRDefault="005E5CDC" w:rsidP="007E71F1">
            <w:pPr>
              <w:numPr>
                <w:ilvl w:val="0"/>
                <w:numId w:val="78"/>
              </w:numPr>
              <w:spacing w:after="0" w:line="360" w:lineRule="auto"/>
              <w:contextualSpacing/>
              <w:jc w:val="both"/>
              <w:rPr>
                <w:rFonts w:ascii="Times New Roman" w:hAnsi="Times New Roman"/>
              </w:rPr>
            </w:pPr>
            <w:r w:rsidRPr="00AF3F36">
              <w:rPr>
                <w:rFonts w:ascii="Times New Roman" w:hAnsi="Times New Roman"/>
              </w:rPr>
              <w:t>Pohađati predavanja i aktivno sudjelovati u raspravama</w:t>
            </w:r>
            <w:r>
              <w:rPr>
                <w:rFonts w:ascii="Times New Roman" w:hAnsi="Times New Roman"/>
              </w:rPr>
              <w:t>.</w:t>
            </w:r>
          </w:p>
          <w:p w14:paraId="59C6CC81" w14:textId="77777777" w:rsidR="005E5CDC" w:rsidRPr="00AF3F36" w:rsidRDefault="005E5CDC" w:rsidP="007E71F1">
            <w:pPr>
              <w:numPr>
                <w:ilvl w:val="0"/>
                <w:numId w:val="78"/>
              </w:numPr>
              <w:autoSpaceDE w:val="0"/>
              <w:autoSpaceDN w:val="0"/>
              <w:adjustRightInd w:val="0"/>
              <w:spacing w:after="0" w:line="360" w:lineRule="auto"/>
              <w:contextualSpacing/>
              <w:jc w:val="both"/>
              <w:rPr>
                <w:rFonts w:ascii="Times New Roman" w:hAnsi="Times New Roman"/>
              </w:rPr>
            </w:pPr>
            <w:r>
              <w:rPr>
                <w:rFonts w:ascii="Times New Roman" w:hAnsi="Times New Roman"/>
              </w:rPr>
              <w:t>Provesti</w:t>
            </w:r>
            <w:r w:rsidRPr="00AF3F36">
              <w:rPr>
                <w:rFonts w:ascii="Times New Roman" w:hAnsi="Times New Roman"/>
              </w:rPr>
              <w:t xml:space="preserve"> </w:t>
            </w:r>
            <w:r>
              <w:rPr>
                <w:rFonts w:ascii="Times New Roman" w:hAnsi="Times New Roman"/>
              </w:rPr>
              <w:t>kraće</w:t>
            </w:r>
            <w:r w:rsidRPr="00AF3F36">
              <w:rPr>
                <w:rFonts w:ascii="Times New Roman" w:hAnsi="Times New Roman"/>
              </w:rPr>
              <w:t xml:space="preserve"> istraživanje o kulturnoj baštini u kurikulu  u hrvatskom i europskom kontekstu.</w:t>
            </w:r>
          </w:p>
          <w:p w14:paraId="3AA05D83" w14:textId="77777777" w:rsidR="005E5CDC" w:rsidRPr="00AF3F36" w:rsidRDefault="005E5CDC" w:rsidP="007E71F1">
            <w:pPr>
              <w:numPr>
                <w:ilvl w:val="0"/>
                <w:numId w:val="78"/>
              </w:numPr>
              <w:autoSpaceDE w:val="0"/>
              <w:autoSpaceDN w:val="0"/>
              <w:adjustRightInd w:val="0"/>
              <w:spacing w:after="0" w:line="360" w:lineRule="auto"/>
              <w:contextualSpacing/>
              <w:jc w:val="both"/>
              <w:rPr>
                <w:rFonts w:ascii="Times New Roman" w:hAnsi="Times New Roman"/>
              </w:rPr>
            </w:pPr>
            <w:r w:rsidRPr="00AF3F36">
              <w:rPr>
                <w:rFonts w:ascii="Times New Roman" w:hAnsi="Times New Roman"/>
              </w:rPr>
              <w:t>Izraditi prijedlog i smjernice kako upoznati, njegovati i djelovati kroz odgojno-obrazovni proces u  području održivog razvoja i kulturne baštine.</w:t>
            </w:r>
          </w:p>
          <w:p w14:paraId="35302C9A" w14:textId="77777777" w:rsidR="005E5CDC" w:rsidRPr="00AF3F36" w:rsidRDefault="005E5CDC" w:rsidP="007E71F1">
            <w:pPr>
              <w:numPr>
                <w:ilvl w:val="0"/>
                <w:numId w:val="78"/>
              </w:numPr>
              <w:autoSpaceDE w:val="0"/>
              <w:autoSpaceDN w:val="0"/>
              <w:adjustRightInd w:val="0"/>
              <w:spacing w:after="0" w:line="360" w:lineRule="auto"/>
              <w:contextualSpacing/>
              <w:jc w:val="both"/>
              <w:rPr>
                <w:rFonts w:ascii="Times New Roman" w:hAnsi="Times New Roman"/>
              </w:rPr>
            </w:pPr>
            <w:r w:rsidRPr="00AF3F36">
              <w:rPr>
                <w:rFonts w:ascii="Times New Roman" w:eastAsiaTheme="minorHAnsi" w:hAnsi="Times New Roman"/>
                <w:color w:val="000000"/>
                <w:lang w:eastAsia="en-US"/>
              </w:rPr>
              <w:t xml:space="preserve">Obveza je polaznika pratiti dinamiku izvođenja predviđenih obaveza, uz korištenje relevantne    literature i znanstveno-istraživačkih metoda. </w:t>
            </w:r>
          </w:p>
          <w:p w14:paraId="142BEAC3" w14:textId="77777777" w:rsidR="005E5CDC" w:rsidRPr="00AF3F36" w:rsidRDefault="005E5CDC" w:rsidP="007E71F1">
            <w:pPr>
              <w:numPr>
                <w:ilvl w:val="0"/>
                <w:numId w:val="78"/>
              </w:numPr>
              <w:autoSpaceDE w:val="0"/>
              <w:autoSpaceDN w:val="0"/>
              <w:adjustRightInd w:val="0"/>
              <w:spacing w:after="0" w:line="360" w:lineRule="auto"/>
              <w:contextualSpacing/>
              <w:jc w:val="both"/>
              <w:rPr>
                <w:rFonts w:ascii="Times New Roman" w:hAnsi="Times New Roman"/>
              </w:rPr>
            </w:pPr>
            <w:r w:rsidRPr="00AF3F36">
              <w:rPr>
                <w:rFonts w:ascii="Times New Roman" w:hAnsi="Times New Roman"/>
              </w:rPr>
              <w:t xml:space="preserve">Položiti usmeni ispit. </w:t>
            </w:r>
          </w:p>
        </w:tc>
      </w:tr>
      <w:tr w:rsidR="005E5CDC" w:rsidRPr="00AF3F36" w14:paraId="0F0EBA56"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72E146" w14:textId="77777777" w:rsidR="005E5CDC" w:rsidRPr="00AF3F36" w:rsidRDefault="005E5CDC" w:rsidP="00B934D7">
            <w:pPr>
              <w:spacing w:after="0" w:line="240" w:lineRule="auto"/>
              <w:rPr>
                <w:rFonts w:ascii="Times New Roman" w:hAnsi="Times New Roman"/>
              </w:rPr>
            </w:pPr>
            <w:r w:rsidRPr="00AF3F36">
              <w:rPr>
                <w:rFonts w:ascii="Times New Roman" w:hAnsi="Times New Roman"/>
              </w:rPr>
              <w:t>Rokovi ispita i kolokvija</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38E750" w14:textId="77777777" w:rsidR="005E5CDC" w:rsidRPr="00AF3F36" w:rsidRDefault="005E5CDC" w:rsidP="00B934D7">
            <w:pPr>
              <w:spacing w:after="0" w:line="360" w:lineRule="auto"/>
              <w:jc w:val="both"/>
              <w:rPr>
                <w:rFonts w:ascii="Times New Roman" w:hAnsi="Times New Roman"/>
              </w:rPr>
            </w:pPr>
            <w:r w:rsidRPr="00AF3F36">
              <w:rPr>
                <w:rFonts w:ascii="Times New Roman" w:hAnsi="Times New Roman"/>
              </w:rPr>
              <w:t>Daju se na početku akademske godine, objavljuju se na mrežnim stranicama Sveučilišta i u ISVU</w:t>
            </w:r>
            <w:r>
              <w:rPr>
                <w:rFonts w:ascii="Times New Roman" w:hAnsi="Times New Roman"/>
              </w:rPr>
              <w:t xml:space="preserve"> sustavu</w:t>
            </w:r>
            <w:r w:rsidRPr="00AF3F36">
              <w:rPr>
                <w:rFonts w:ascii="Times New Roman" w:hAnsi="Times New Roman"/>
              </w:rPr>
              <w:t>.</w:t>
            </w:r>
          </w:p>
        </w:tc>
      </w:tr>
      <w:tr w:rsidR="005E5CDC" w:rsidRPr="00AF3F36" w14:paraId="013CD8A3" w14:textId="77777777" w:rsidTr="00B95136">
        <w:trPr>
          <w:gridBefore w:val="1"/>
          <w:gridAfter w:val="1"/>
          <w:wBefore w:w="13" w:type="dxa"/>
          <w:wAfter w:w="11" w:type="dxa"/>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0F39A7" w14:textId="77777777" w:rsidR="005E5CDC" w:rsidRPr="00AF3F36" w:rsidRDefault="005E5CDC" w:rsidP="00B934D7">
            <w:pPr>
              <w:spacing w:after="0" w:line="240" w:lineRule="auto"/>
              <w:rPr>
                <w:rFonts w:ascii="Times New Roman" w:hAnsi="Times New Roman"/>
              </w:rPr>
            </w:pPr>
            <w:r w:rsidRPr="00AF3F36">
              <w:rPr>
                <w:rFonts w:ascii="Times New Roman" w:hAnsi="Times New Roman"/>
              </w:rPr>
              <w:t xml:space="preserve">Ostale važne činjenice </w:t>
            </w:r>
            <w:r w:rsidRPr="00AF3F36">
              <w:rPr>
                <w:rFonts w:ascii="Times New Roman" w:hAnsi="Times New Roman"/>
                <w:lang w:val="pl-PL"/>
              </w:rPr>
              <w:t>vezane uz kolegij</w:t>
            </w:r>
          </w:p>
        </w:tc>
        <w:tc>
          <w:tcPr>
            <w:tcW w:w="6580"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238F4A" w14:textId="77777777" w:rsidR="005E5CDC" w:rsidRPr="00AF3F36" w:rsidRDefault="005E5CDC" w:rsidP="00B934D7">
            <w:pPr>
              <w:spacing w:after="0" w:line="360" w:lineRule="auto"/>
              <w:jc w:val="both"/>
              <w:rPr>
                <w:rFonts w:ascii="Times New Roman" w:hAnsi="Times New Roman"/>
              </w:rPr>
            </w:pPr>
            <w:r w:rsidRPr="00AF3F36">
              <w:rPr>
                <w:rFonts w:ascii="Times New Roman" w:hAnsi="Times New Roman"/>
              </w:rPr>
              <w:t>Materijali za predavanja i istraživačke zadatke objavljuju se na e-učenju</w:t>
            </w:r>
            <w:r>
              <w:rPr>
                <w:rFonts w:ascii="Times New Roman" w:hAnsi="Times New Roman"/>
              </w:rPr>
              <w:t>.</w:t>
            </w:r>
          </w:p>
        </w:tc>
      </w:tr>
      <w:tr w:rsidR="001F5C54" w:rsidRPr="00AF3F36" w14:paraId="048C78C2" w14:textId="77777777" w:rsidTr="00B95136">
        <w:trPr>
          <w:gridBefore w:val="1"/>
          <w:gridAfter w:val="1"/>
          <w:wBefore w:w="13" w:type="dxa"/>
          <w:wAfter w:w="11" w:type="dxa"/>
          <w:trHeight w:val="770"/>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4F9506" w14:textId="77777777" w:rsidR="001F5C54" w:rsidRPr="00AF3F36" w:rsidRDefault="001F5C54" w:rsidP="001F5C54">
            <w:pPr>
              <w:spacing w:after="0" w:line="240" w:lineRule="auto"/>
              <w:rPr>
                <w:rFonts w:ascii="Times New Roman" w:hAnsi="Times New Roman"/>
              </w:rPr>
            </w:pPr>
            <w:r w:rsidRPr="00AF3F36">
              <w:rPr>
                <w:rFonts w:ascii="Times New Roman" w:hAnsi="Times New Roman"/>
              </w:rPr>
              <w:t>Literatura</w:t>
            </w:r>
          </w:p>
        </w:tc>
        <w:tc>
          <w:tcPr>
            <w:tcW w:w="6580" w:type="dxa"/>
            <w:gridSpan w:val="8"/>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614B651" w14:textId="77777777" w:rsidR="001F5C54" w:rsidRPr="00AF3F36" w:rsidRDefault="001F5C54" w:rsidP="001F5C54">
            <w:pPr>
              <w:spacing w:after="0" w:line="360" w:lineRule="auto"/>
              <w:jc w:val="both"/>
              <w:rPr>
                <w:rFonts w:ascii="Times New Roman" w:hAnsi="Times New Roman"/>
                <w:b/>
              </w:rPr>
            </w:pPr>
            <w:r w:rsidRPr="00AF3F36">
              <w:rPr>
                <w:rFonts w:ascii="Times New Roman" w:hAnsi="Times New Roman"/>
                <w:b/>
              </w:rPr>
              <w:t>Obvezna:</w:t>
            </w:r>
          </w:p>
          <w:p w14:paraId="63A2E3B4" w14:textId="77777777" w:rsidR="001F5C54" w:rsidRPr="00653C5F" w:rsidRDefault="001F5C54" w:rsidP="007E71F1">
            <w:pPr>
              <w:pStyle w:val="Odlomakpopisa"/>
              <w:numPr>
                <w:ilvl w:val="0"/>
                <w:numId w:val="87"/>
              </w:numPr>
              <w:spacing w:after="0" w:line="360" w:lineRule="auto"/>
              <w:rPr>
                <w:rFonts w:ascii="Times New Roman" w:hAnsi="Times New Roman"/>
              </w:rPr>
            </w:pPr>
            <w:r w:rsidRPr="00653C5F">
              <w:rPr>
                <w:rFonts w:ascii="Times New Roman" w:hAnsi="Times New Roman"/>
              </w:rPr>
              <w:t>Borić, E</w:t>
            </w:r>
            <w:r>
              <w:rPr>
                <w:rFonts w:ascii="Times New Roman" w:hAnsi="Times New Roman"/>
              </w:rPr>
              <w:t>.</w:t>
            </w:r>
            <w:r w:rsidRPr="00653C5F">
              <w:rPr>
                <w:rFonts w:ascii="Times New Roman" w:hAnsi="Times New Roman"/>
              </w:rPr>
              <w:t>; Jančič, P</w:t>
            </w:r>
            <w:r>
              <w:rPr>
                <w:rFonts w:ascii="Times New Roman" w:hAnsi="Times New Roman"/>
              </w:rPr>
              <w:t>. and</w:t>
            </w:r>
            <w:r w:rsidRPr="00653C5F">
              <w:rPr>
                <w:rFonts w:ascii="Times New Roman" w:hAnsi="Times New Roman"/>
              </w:rPr>
              <w:t xml:space="preserve"> Hus, V</w:t>
            </w:r>
            <w:r>
              <w:rPr>
                <w:rFonts w:ascii="Times New Roman" w:hAnsi="Times New Roman"/>
              </w:rPr>
              <w:t>. (2018).</w:t>
            </w:r>
            <w:r w:rsidRPr="00653C5F">
              <w:rPr>
                <w:rFonts w:ascii="Times New Roman" w:hAnsi="Times New Roman"/>
              </w:rPr>
              <w:t xml:space="preserve"> Implementation of teaching a cultural heritage content outside the classroom </w:t>
            </w:r>
            <w:r>
              <w:rPr>
                <w:rFonts w:ascii="Times New Roman" w:hAnsi="Times New Roman"/>
              </w:rPr>
              <w:t xml:space="preserve">. </w:t>
            </w:r>
            <w:r w:rsidRPr="00653C5F">
              <w:rPr>
                <w:rFonts w:ascii="Times New Roman" w:hAnsi="Times New Roman"/>
              </w:rPr>
              <w:t xml:space="preserve">Conference Proceedings of 5th iInternational Multidisciplinary. Scientific Conference SOCIAL SCIENCES &amp; ARTS SGEM 2018, Volumen 5, Issue 3.5 SGEM, 2018 (ur.). Albena, Bulgaria : Stef92Technology Ltd, Sofia, Bulgaria, </w:t>
            </w:r>
            <w:r>
              <w:rPr>
                <w:rFonts w:ascii="Times New Roman" w:hAnsi="Times New Roman"/>
              </w:rPr>
              <w:t>str.</w:t>
            </w:r>
            <w:r w:rsidRPr="00653C5F">
              <w:rPr>
                <w:rFonts w:ascii="Times New Roman" w:hAnsi="Times New Roman"/>
              </w:rPr>
              <w:t xml:space="preserve"> 409-416.</w:t>
            </w:r>
          </w:p>
          <w:p w14:paraId="7B066144" w14:textId="77777777" w:rsidR="001F5C54" w:rsidRPr="00653C5F" w:rsidRDefault="001F5C54" w:rsidP="007E71F1">
            <w:pPr>
              <w:pStyle w:val="Odlomakpopisa"/>
              <w:numPr>
                <w:ilvl w:val="0"/>
                <w:numId w:val="87"/>
              </w:numPr>
              <w:spacing w:after="0" w:line="360" w:lineRule="auto"/>
              <w:rPr>
                <w:rFonts w:ascii="Times New Roman" w:hAnsi="Times New Roman"/>
              </w:rPr>
            </w:pPr>
            <w:r w:rsidRPr="00653C5F">
              <w:rPr>
                <w:rFonts w:ascii="Times New Roman" w:hAnsi="Times New Roman"/>
              </w:rPr>
              <w:t>Borsos, E</w:t>
            </w:r>
            <w:r>
              <w:rPr>
                <w:rFonts w:ascii="Times New Roman" w:hAnsi="Times New Roman"/>
              </w:rPr>
              <w:t>.;</w:t>
            </w:r>
            <w:r w:rsidRPr="00653C5F">
              <w:rPr>
                <w:rFonts w:ascii="Times New Roman" w:hAnsi="Times New Roman"/>
              </w:rPr>
              <w:t xml:space="preserve"> Boric, E</w:t>
            </w:r>
            <w:r>
              <w:rPr>
                <w:rFonts w:ascii="Times New Roman" w:hAnsi="Times New Roman"/>
              </w:rPr>
              <w:t>. and</w:t>
            </w:r>
            <w:r w:rsidRPr="00653C5F">
              <w:rPr>
                <w:rFonts w:ascii="Times New Roman" w:hAnsi="Times New Roman"/>
              </w:rPr>
              <w:t xml:space="preserve"> Patocskai, M</w:t>
            </w:r>
            <w:r>
              <w:rPr>
                <w:rFonts w:ascii="Times New Roman" w:hAnsi="Times New Roman"/>
              </w:rPr>
              <w:t>.</w:t>
            </w:r>
            <w:r w:rsidRPr="00653C5F">
              <w:rPr>
                <w:rFonts w:ascii="Times New Roman" w:hAnsi="Times New Roman"/>
              </w:rPr>
              <w:t xml:space="preserve">. </w:t>
            </w:r>
            <w:r>
              <w:rPr>
                <w:rFonts w:ascii="Times New Roman" w:hAnsi="Times New Roman"/>
              </w:rPr>
              <w:t xml:space="preserve"> (2018). </w:t>
            </w:r>
            <w:r w:rsidRPr="00653C5F">
              <w:rPr>
                <w:rFonts w:ascii="Times New Roman" w:hAnsi="Times New Roman"/>
              </w:rPr>
              <w:t xml:space="preserve">Be in: Teach Outdoors!. </w:t>
            </w:r>
            <w:r w:rsidRPr="00653C5F">
              <w:rPr>
                <w:rFonts w:ascii="Times New Roman" w:hAnsi="Times New Roman"/>
                <w:i/>
              </w:rPr>
              <w:t>Croatian Journal of Education-Hrvatski Casopis za Odgoj i obrazovanje</w:t>
            </w:r>
            <w:r w:rsidRPr="00653C5F">
              <w:rPr>
                <w:rFonts w:ascii="Times New Roman" w:hAnsi="Times New Roman"/>
              </w:rPr>
              <w:t>. 20, 3; 843-866</w:t>
            </w:r>
          </w:p>
          <w:p w14:paraId="3ECE7360" w14:textId="77777777" w:rsidR="001F5C54" w:rsidRPr="00AF3F36" w:rsidRDefault="001F5C54" w:rsidP="007E71F1">
            <w:pPr>
              <w:pStyle w:val="Odlomakpopisa"/>
              <w:numPr>
                <w:ilvl w:val="0"/>
                <w:numId w:val="87"/>
              </w:numPr>
              <w:spacing w:after="0" w:line="360" w:lineRule="auto"/>
              <w:rPr>
                <w:rFonts w:ascii="Times New Roman" w:hAnsi="Times New Roman"/>
              </w:rPr>
            </w:pPr>
            <w:r w:rsidRPr="00AF3F36">
              <w:rPr>
                <w:rFonts w:ascii="Times New Roman" w:hAnsi="Times New Roman"/>
              </w:rPr>
              <w:lastRenderedPageBreak/>
              <w:t>Ministarstvo znanosti, obrazovanja i športa, Hrvatskog povjerenstva za UNESCO Ministarstvo kulture (2011). Svjetska baština u rukama mladih, Priručnik i nastavni materijal za učitelje.</w:t>
            </w:r>
          </w:p>
          <w:p w14:paraId="112D0584" w14:textId="77777777" w:rsidR="001F5C54" w:rsidRPr="00E0224B" w:rsidRDefault="001F5C54" w:rsidP="007E71F1">
            <w:pPr>
              <w:numPr>
                <w:ilvl w:val="0"/>
                <w:numId w:val="87"/>
              </w:numPr>
              <w:spacing w:after="0" w:line="360" w:lineRule="auto"/>
              <w:contextualSpacing/>
              <w:rPr>
                <w:rFonts w:ascii="Times New Roman" w:hAnsi="Times New Roman"/>
                <w:bCs/>
                <w:lang w:eastAsia="sl-SI"/>
              </w:rPr>
            </w:pPr>
            <w:r w:rsidRPr="00AF3F36">
              <w:rPr>
                <w:rFonts w:ascii="Times New Roman" w:hAnsi="Times New Roman"/>
                <w:bCs/>
                <w:lang w:eastAsia="sl-SI"/>
              </w:rPr>
              <w:t>Rut, C. (Ur.). (2010). Svjetska baština u rukama mladih : kako je upoznati, njegovati i djelovati : priručnik i nastavni materijali za učitelje.</w:t>
            </w:r>
            <w:r w:rsidRPr="00AF3F36">
              <w:rPr>
                <w:rFonts w:ascii="Times New Roman" w:hAnsi="Times New Roman"/>
              </w:rPr>
              <w:t xml:space="preserve"> </w:t>
            </w:r>
            <w:r w:rsidRPr="00AF3F36">
              <w:rPr>
                <w:rFonts w:ascii="Times New Roman" w:hAnsi="Times New Roman"/>
                <w:bCs/>
                <w:lang w:eastAsia="sl-SI"/>
              </w:rPr>
              <w:t xml:space="preserve">Zagreb: </w:t>
            </w:r>
            <w:hyperlink r:id="rId22" w:history="1">
              <w:r w:rsidRPr="00E0224B">
                <w:rPr>
                  <w:rStyle w:val="Hiperveza"/>
                  <w:rFonts w:ascii="Times New Roman" w:hAnsi="Times New Roman"/>
                  <w:bCs/>
                  <w:lang w:eastAsia="sl-SI"/>
                </w:rPr>
                <w:t>Ministarstvo kulture Republike Hrvatske</w:t>
              </w:r>
            </w:hyperlink>
            <w:r w:rsidRPr="00E0224B">
              <w:rPr>
                <w:rFonts w:ascii="Times New Roman" w:hAnsi="Times New Roman"/>
                <w:bCs/>
                <w:lang w:eastAsia="sl-SI"/>
              </w:rPr>
              <w:t xml:space="preserve"> : </w:t>
            </w:r>
            <w:hyperlink r:id="rId23" w:history="1">
              <w:r w:rsidRPr="00E0224B">
                <w:rPr>
                  <w:rStyle w:val="Hiperveza"/>
                  <w:rFonts w:ascii="Times New Roman" w:hAnsi="Times New Roman"/>
                  <w:bCs/>
                  <w:lang w:eastAsia="sl-SI"/>
                </w:rPr>
                <w:t>Hrvatsko povjerenstvo za UNESCO</w:t>
              </w:r>
            </w:hyperlink>
            <w:r w:rsidRPr="00E0224B">
              <w:rPr>
                <w:rFonts w:ascii="Times New Roman" w:hAnsi="Times New Roman"/>
                <w:bCs/>
                <w:lang w:eastAsia="sl-SI"/>
              </w:rPr>
              <w:t xml:space="preserve"> : </w:t>
            </w:r>
            <w:hyperlink r:id="rId24" w:history="1">
              <w:r w:rsidRPr="00E0224B">
                <w:rPr>
                  <w:rStyle w:val="Hiperveza"/>
                  <w:rFonts w:ascii="Times New Roman" w:hAnsi="Times New Roman"/>
                  <w:bCs/>
                  <w:lang w:eastAsia="sl-SI"/>
                </w:rPr>
                <w:t>Ministarstvo znanosti, obrazovanja i športa</w:t>
              </w:r>
            </w:hyperlink>
          </w:p>
          <w:p w14:paraId="0739520D" w14:textId="77777777" w:rsidR="001F5C54" w:rsidRPr="00653C5F" w:rsidRDefault="001F5C54" w:rsidP="007E71F1">
            <w:pPr>
              <w:pStyle w:val="Odlomakpopisa"/>
              <w:numPr>
                <w:ilvl w:val="0"/>
                <w:numId w:val="87"/>
              </w:numPr>
              <w:spacing w:after="0" w:line="360" w:lineRule="auto"/>
              <w:rPr>
                <w:rFonts w:ascii="Times New Roman" w:hAnsi="Times New Roman"/>
                <w:bCs/>
                <w:lang w:eastAsia="sl-SI"/>
              </w:rPr>
            </w:pPr>
            <w:r w:rsidRPr="00653C5F">
              <w:rPr>
                <w:rFonts w:ascii="Times New Roman" w:hAnsi="Times New Roman"/>
                <w:bCs/>
                <w:lang w:eastAsia="sl-SI"/>
              </w:rPr>
              <w:t>Simşek, G., &amp; Elitok Kesici, A. (2012). Heritage Education for Primary School Children Through Drama: The Case of Aydin, Turkey. Procedia - Social and Behavioral Sciences, 3817-3824.</w:t>
            </w:r>
          </w:p>
          <w:p w14:paraId="3D0D7FEF" w14:textId="77777777" w:rsidR="001F5C54" w:rsidRPr="00B92084" w:rsidRDefault="001F5C54" w:rsidP="001F5C54">
            <w:pPr>
              <w:spacing w:after="0" w:line="360" w:lineRule="auto"/>
              <w:rPr>
                <w:rFonts w:ascii="Times New Roman" w:hAnsi="Times New Roman"/>
              </w:rPr>
            </w:pPr>
          </w:p>
          <w:p w14:paraId="49F1CB0A" w14:textId="77777777" w:rsidR="001F5C54" w:rsidRPr="00AF3F36" w:rsidRDefault="001F5C54" w:rsidP="001F5C54">
            <w:pPr>
              <w:spacing w:after="0" w:line="360" w:lineRule="auto"/>
              <w:rPr>
                <w:rFonts w:ascii="Times New Roman" w:hAnsi="Times New Roman"/>
                <w:b/>
              </w:rPr>
            </w:pPr>
            <w:r w:rsidRPr="00AF3F36">
              <w:rPr>
                <w:rFonts w:ascii="Times New Roman" w:hAnsi="Times New Roman"/>
                <w:b/>
              </w:rPr>
              <w:t>Izborna:</w:t>
            </w:r>
          </w:p>
          <w:p w14:paraId="5C0728F4" w14:textId="77777777" w:rsidR="001F5C54" w:rsidRPr="00653C5F" w:rsidRDefault="001F5C54" w:rsidP="007E71F1">
            <w:pPr>
              <w:pStyle w:val="Odlomakpopisa"/>
              <w:numPr>
                <w:ilvl w:val="0"/>
                <w:numId w:val="86"/>
              </w:numPr>
              <w:spacing w:after="0" w:line="360" w:lineRule="auto"/>
              <w:rPr>
                <w:rFonts w:ascii="Times New Roman" w:hAnsi="Times New Roman"/>
              </w:rPr>
            </w:pPr>
            <w:r w:rsidRPr="00653C5F">
              <w:rPr>
                <w:rFonts w:ascii="Times New Roman" w:hAnsi="Times New Roman"/>
              </w:rPr>
              <w:t xml:space="preserve">Borić, E. and  Hus, V. (2018). The comparative analyses of preservation of cultural karirage in the Croatian and Slovenia educational system .42nd ATEE Annual Conference 2017 Changing Perspectives and Approaches in Contemporary Teaching / Sablić, Marija ; Škugor, Alma ; Đurđević Babić, Ivana (ur.).Bruxelles : Association for Teacher Education in Europe, </w:t>
            </w:r>
            <w:r>
              <w:rPr>
                <w:rFonts w:ascii="Times New Roman" w:hAnsi="Times New Roman"/>
              </w:rPr>
              <w:t>str</w:t>
            </w:r>
            <w:r w:rsidRPr="00653C5F">
              <w:rPr>
                <w:rFonts w:ascii="Times New Roman" w:hAnsi="Times New Roman"/>
              </w:rPr>
              <w:t>. 77-88</w:t>
            </w:r>
          </w:p>
          <w:p w14:paraId="19BB0F2E" w14:textId="77777777" w:rsidR="001F5C54" w:rsidRPr="00653C5F" w:rsidRDefault="001F5C54" w:rsidP="007E71F1">
            <w:pPr>
              <w:pStyle w:val="Odlomakpopisa"/>
              <w:numPr>
                <w:ilvl w:val="0"/>
                <w:numId w:val="86"/>
              </w:numPr>
              <w:spacing w:after="0" w:line="360" w:lineRule="auto"/>
              <w:rPr>
                <w:rFonts w:ascii="Times New Roman" w:hAnsi="Times New Roman"/>
              </w:rPr>
            </w:pPr>
            <w:r w:rsidRPr="00653C5F">
              <w:rPr>
                <w:rFonts w:ascii="Times New Roman" w:hAnsi="Times New Roman"/>
              </w:rPr>
              <w:t>Borsos, E</w:t>
            </w:r>
            <w:r>
              <w:rPr>
                <w:rFonts w:ascii="Times New Roman" w:hAnsi="Times New Roman"/>
              </w:rPr>
              <w:t>.</w:t>
            </w:r>
            <w:r w:rsidRPr="00653C5F">
              <w:rPr>
                <w:rFonts w:ascii="Times New Roman" w:hAnsi="Times New Roman"/>
              </w:rPr>
              <w:t>; Patocskai, M</w:t>
            </w:r>
            <w:r>
              <w:rPr>
                <w:rFonts w:ascii="Times New Roman" w:hAnsi="Times New Roman"/>
              </w:rPr>
              <w:t>. and</w:t>
            </w:r>
            <w:r w:rsidRPr="00653C5F">
              <w:rPr>
                <w:rFonts w:ascii="Times New Roman" w:hAnsi="Times New Roman"/>
              </w:rPr>
              <w:t xml:space="preserve"> Borić, E</w:t>
            </w:r>
            <w:r>
              <w:rPr>
                <w:rFonts w:ascii="Times New Roman" w:hAnsi="Times New Roman"/>
              </w:rPr>
              <w:t xml:space="preserve">, (2018). </w:t>
            </w:r>
            <w:r w:rsidRPr="00653C5F">
              <w:rPr>
                <w:rFonts w:ascii="Times New Roman" w:hAnsi="Times New Roman"/>
              </w:rPr>
              <w:t xml:space="preserve"> Teaching in nature? Naturally</w:t>
            </w:r>
            <w:r w:rsidRPr="00E0224B">
              <w:rPr>
                <w:rFonts w:ascii="Times New Roman" w:hAnsi="Times New Roman"/>
                <w:i/>
              </w:rPr>
              <w:t>!. Journal of biological education</w:t>
            </w:r>
            <w:r w:rsidRPr="00653C5F">
              <w:rPr>
                <w:rFonts w:ascii="Times New Roman" w:hAnsi="Times New Roman"/>
              </w:rPr>
              <w:t>. 52 , 4; 429-439</w:t>
            </w:r>
          </w:p>
          <w:p w14:paraId="384218D3" w14:textId="77777777" w:rsidR="001F5C54" w:rsidRDefault="001F5C54" w:rsidP="007E71F1">
            <w:pPr>
              <w:pStyle w:val="Odlomakpopisa"/>
              <w:numPr>
                <w:ilvl w:val="0"/>
                <w:numId w:val="86"/>
              </w:numPr>
              <w:spacing w:after="0" w:line="360" w:lineRule="auto"/>
              <w:rPr>
                <w:rFonts w:ascii="Times New Roman" w:hAnsi="Times New Roman"/>
              </w:rPr>
            </w:pPr>
            <w:r w:rsidRPr="00250979">
              <w:rPr>
                <w:rFonts w:ascii="Times New Roman" w:hAnsi="Times New Roman"/>
              </w:rPr>
              <w:t>Garašić, D. (2008). Odgoj i obrazovanje u UN Desetljeću zaodrživi razvoj – status implementacije u Republici Hrvatskoj. V V. Uzelac in L. Vujičić (Ur.), c</w:t>
            </w:r>
            <w:r w:rsidRPr="00250979">
              <w:rPr>
                <w:rFonts w:ascii="Times New Roman" w:hAnsi="Times New Roman"/>
                <w:i/>
              </w:rPr>
              <w:t>jeloživotnož učenje za održivi razvoj</w:t>
            </w:r>
            <w:r w:rsidRPr="00250979">
              <w:rPr>
                <w:rFonts w:ascii="Times New Roman" w:hAnsi="Times New Roman"/>
              </w:rPr>
              <w:t xml:space="preserve"> (str. 107-117). Rijeka: Učetljski fakultet Sveučilišta.</w:t>
            </w:r>
          </w:p>
          <w:p w14:paraId="5ABF2A92" w14:textId="77777777" w:rsidR="001F5C54" w:rsidRPr="00653C5F" w:rsidRDefault="001F5C54" w:rsidP="007E71F1">
            <w:pPr>
              <w:pStyle w:val="Odlomakpopisa"/>
              <w:numPr>
                <w:ilvl w:val="0"/>
                <w:numId w:val="86"/>
              </w:numPr>
              <w:spacing w:after="0" w:line="360" w:lineRule="auto"/>
              <w:rPr>
                <w:rFonts w:ascii="Times New Roman" w:hAnsi="Times New Roman"/>
              </w:rPr>
            </w:pPr>
            <w:r w:rsidRPr="00653C5F">
              <w:rPr>
                <w:rFonts w:ascii="Times New Roman" w:hAnsi="Times New Roman"/>
              </w:rPr>
              <w:lastRenderedPageBreak/>
              <w:t>Jančič, P., &amp; Hus, V. (2018). Treatment of Cultural Heritage Content in the Subject Social Studies in Primary School. Creative Education, 9, 702-712. https://doi.org/10.4236/ce.2018.95052</w:t>
            </w:r>
          </w:p>
          <w:p w14:paraId="72D10DA9" w14:textId="77777777" w:rsidR="001F5C54" w:rsidRDefault="001F5C54" w:rsidP="007E71F1">
            <w:pPr>
              <w:pStyle w:val="Odlomakpopisa"/>
              <w:numPr>
                <w:ilvl w:val="0"/>
                <w:numId w:val="86"/>
              </w:numPr>
              <w:spacing w:after="0" w:line="360" w:lineRule="auto"/>
              <w:rPr>
                <w:rFonts w:ascii="Times New Roman" w:hAnsi="Times New Roman"/>
                <w:lang w:val="sl-SI" w:eastAsia="en-US"/>
              </w:rPr>
            </w:pPr>
            <w:r w:rsidRPr="00250979">
              <w:rPr>
                <w:rFonts w:ascii="Times New Roman" w:hAnsi="Times New Roman"/>
                <w:lang w:val="sl-SI" w:eastAsia="en-US"/>
              </w:rPr>
              <w:t xml:space="preserve">Kostović-Vranješ, V. in Bulić, M. (2013). Izobraževanje za zdrav in trajnostni svet. </w:t>
            </w:r>
            <w:r w:rsidRPr="00250979">
              <w:rPr>
                <w:rFonts w:ascii="Times New Roman" w:hAnsi="Times New Roman"/>
                <w:lang w:val="sl-SI" w:eastAsia="sl-SI"/>
              </w:rPr>
              <w:t>U M. Duh (Ur.),</w:t>
            </w:r>
            <w:r>
              <w:rPr>
                <w:rFonts w:ascii="Times New Roman" w:hAnsi="Times New Roman"/>
                <w:lang w:val="sl-SI" w:eastAsia="sl-SI"/>
              </w:rPr>
              <w:t xml:space="preserve"> </w:t>
            </w:r>
          </w:p>
          <w:p w14:paraId="5905F871" w14:textId="77777777" w:rsidR="001F5C54" w:rsidRPr="006118E1" w:rsidRDefault="001F5C54" w:rsidP="001F5C54">
            <w:pPr>
              <w:pStyle w:val="Odlomakpopisa"/>
              <w:spacing w:after="0" w:line="360" w:lineRule="auto"/>
              <w:ind w:left="360"/>
              <w:rPr>
                <w:rFonts w:ascii="Times New Roman" w:hAnsi="Times New Roman"/>
                <w:lang w:val="sl-SI" w:eastAsia="en-US"/>
              </w:rPr>
            </w:pPr>
            <w:r w:rsidRPr="006118E1">
              <w:rPr>
                <w:rFonts w:ascii="Times New Roman" w:hAnsi="Times New Roman"/>
                <w:i/>
                <w:lang w:val="sl-SI" w:eastAsia="sl-SI"/>
              </w:rPr>
              <w:t xml:space="preserve">Okoljsko izobraževanje za 21. stoletje </w:t>
            </w:r>
            <w:r w:rsidRPr="006118E1">
              <w:rPr>
                <w:rFonts w:ascii="Times New Roman" w:hAnsi="Times New Roman"/>
                <w:lang w:val="sl-SI" w:eastAsia="sl-SI"/>
              </w:rPr>
              <w:t xml:space="preserve">(str. 127-139). </w:t>
            </w:r>
            <w:r w:rsidRPr="006118E1">
              <w:rPr>
                <w:rFonts w:ascii="Times New Roman" w:hAnsi="Times New Roman"/>
                <w:lang w:val="sl-SI" w:eastAsia="en-US"/>
              </w:rPr>
              <w:t>Maribor:Pedagoška fakulteta; Rakičan: RIS dvorec.</w:t>
            </w:r>
          </w:p>
          <w:p w14:paraId="5518DE31" w14:textId="77777777" w:rsidR="001F5C54" w:rsidRPr="00AF3F36" w:rsidRDefault="001F5C54" w:rsidP="007E71F1">
            <w:pPr>
              <w:pStyle w:val="Odlomakpopisa"/>
              <w:numPr>
                <w:ilvl w:val="0"/>
                <w:numId w:val="86"/>
              </w:numPr>
              <w:spacing w:after="0" w:line="360" w:lineRule="auto"/>
              <w:rPr>
                <w:rFonts w:ascii="Times New Roman" w:hAnsi="Times New Roman"/>
              </w:rPr>
            </w:pPr>
            <w:r w:rsidRPr="00AF3F36">
              <w:rPr>
                <w:rFonts w:ascii="Times New Roman" w:hAnsi="Times New Roman"/>
              </w:rPr>
              <w:t xml:space="preserve">Tatković, Nevenka, Marina Diković, Mauro Štifanić, </w:t>
            </w:r>
            <w:r w:rsidRPr="00AF3F36">
              <w:rPr>
                <w:rFonts w:ascii="Times New Roman" w:hAnsi="Times New Roman"/>
                <w:i/>
              </w:rPr>
              <w:t>Odgoj i obrazovanje za razvoj danas i sutra. Ekološke i društvene paradigme</w:t>
            </w:r>
            <w:r w:rsidRPr="00AF3F36">
              <w:rPr>
                <w:rFonts w:ascii="Times New Roman" w:hAnsi="Times New Roman"/>
              </w:rPr>
              <w:t>, Sveučilište Jurja Dobrile, Pula, 2015.</w:t>
            </w:r>
          </w:p>
          <w:p w14:paraId="3610E128" w14:textId="77777777" w:rsidR="001F5C54" w:rsidRPr="00AF3F36" w:rsidRDefault="001F5C54" w:rsidP="001F5C54">
            <w:pPr>
              <w:spacing w:after="0" w:line="360" w:lineRule="auto"/>
              <w:rPr>
                <w:rFonts w:ascii="Times New Roman" w:hAnsi="Times New Roman"/>
                <w:b/>
              </w:rPr>
            </w:pPr>
            <w:r w:rsidRPr="00AF3F36">
              <w:rPr>
                <w:rFonts w:ascii="Times New Roman" w:hAnsi="Times New Roman"/>
                <w:b/>
              </w:rPr>
              <w:t>Priručna:</w:t>
            </w:r>
          </w:p>
          <w:p w14:paraId="409A8FD3" w14:textId="77777777" w:rsidR="001F5C54" w:rsidRPr="00AF3F36" w:rsidRDefault="001F5C54" w:rsidP="001F5C54">
            <w:pPr>
              <w:autoSpaceDE w:val="0"/>
              <w:autoSpaceDN w:val="0"/>
              <w:adjustRightInd w:val="0"/>
              <w:spacing w:after="0" w:line="360" w:lineRule="auto"/>
              <w:rPr>
                <w:rFonts w:ascii="Times New Roman" w:hAnsi="Times New Roman"/>
              </w:rPr>
            </w:pPr>
            <w:r w:rsidRPr="00AF3F36">
              <w:rPr>
                <w:rFonts w:ascii="Times New Roman" w:eastAsiaTheme="minorHAnsi" w:hAnsi="Times New Roman"/>
                <w:color w:val="000000"/>
                <w:lang w:eastAsia="en-US"/>
              </w:rPr>
              <w:t>M</w:t>
            </w:r>
            <w:r w:rsidRPr="00AF3F36">
              <w:rPr>
                <w:rFonts w:ascii="Times New Roman" w:eastAsiaTheme="minorHAnsi" w:hAnsi="Times New Roman"/>
                <w:bCs/>
                <w:color w:val="000000"/>
                <w:lang w:eastAsia="en-US"/>
              </w:rPr>
              <w:t xml:space="preserve">inistarstvo znanosti i obrazovanja Nacionalni kurikulum međupredmetne teme Održivi razvoj </w:t>
            </w:r>
            <w:r w:rsidRPr="00AF3F36">
              <w:rPr>
                <w:rFonts w:ascii="Times New Roman" w:eastAsiaTheme="minorHAnsi" w:hAnsi="Times New Roman"/>
                <w:color w:val="000000"/>
                <w:lang w:eastAsia="en-US"/>
              </w:rPr>
              <w:t>prosinac 2017.</w:t>
            </w:r>
          </w:p>
        </w:tc>
      </w:tr>
    </w:tbl>
    <w:p w14:paraId="1C015B8F" w14:textId="77777777" w:rsidR="005E5CDC" w:rsidRDefault="005E5CDC">
      <w:pPr>
        <w:spacing w:after="0" w:line="240" w:lineRule="auto"/>
        <w:rPr>
          <w:rFonts w:ascii="Times New Roman" w:hAnsi="Times New Roman"/>
        </w:rPr>
      </w:pPr>
    </w:p>
    <w:p w14:paraId="7B222F73" w14:textId="77777777" w:rsidR="005E5CDC" w:rsidRDefault="005E5CDC">
      <w:pPr>
        <w:spacing w:after="0" w:line="240" w:lineRule="auto"/>
        <w:rPr>
          <w:rFonts w:ascii="Times New Roman" w:hAnsi="Times New Roman"/>
        </w:rPr>
      </w:pPr>
    </w:p>
    <w:p w14:paraId="698338F3" w14:textId="77777777" w:rsidR="005E5CDC" w:rsidRDefault="005E5CDC">
      <w:pPr>
        <w:spacing w:after="0" w:line="240" w:lineRule="auto"/>
        <w:rPr>
          <w:rFonts w:ascii="Times New Roman" w:hAnsi="Times New Roman"/>
        </w:rPr>
      </w:pPr>
    </w:p>
    <w:p w14:paraId="6A2CAAF3" w14:textId="77777777" w:rsidR="00596621" w:rsidRDefault="00596621">
      <w:pPr>
        <w:spacing w:after="0" w:line="240" w:lineRule="auto"/>
        <w:jc w:val="both"/>
        <w:rPr>
          <w:rFonts w:ascii="Times New Roman" w:hAnsi="Times New Roman"/>
          <w:b/>
        </w:rPr>
      </w:pPr>
    </w:p>
    <w:p w14:paraId="4EA722F7" w14:textId="77777777" w:rsidR="00596621" w:rsidRDefault="00596621">
      <w:pPr>
        <w:spacing w:after="0" w:line="240" w:lineRule="auto"/>
        <w:jc w:val="both"/>
        <w:rPr>
          <w:rFonts w:ascii="Times New Roman" w:hAnsi="Times New Roman"/>
          <w:b/>
        </w:rPr>
      </w:pPr>
    </w:p>
    <w:p w14:paraId="7CF52CC7" w14:textId="77777777" w:rsidR="00596621" w:rsidRDefault="00596621">
      <w:pPr>
        <w:spacing w:after="0" w:line="240" w:lineRule="auto"/>
        <w:jc w:val="both"/>
        <w:rPr>
          <w:rFonts w:ascii="Times New Roman" w:hAnsi="Times New Roman"/>
          <w:b/>
        </w:rPr>
      </w:pPr>
    </w:p>
    <w:p w14:paraId="64C3C055" w14:textId="77777777" w:rsidR="00596621" w:rsidRDefault="00596621">
      <w:pPr>
        <w:spacing w:after="0" w:line="240" w:lineRule="auto"/>
        <w:jc w:val="both"/>
        <w:rPr>
          <w:rFonts w:ascii="Times New Roman" w:hAnsi="Times New Roman"/>
          <w:b/>
        </w:rPr>
      </w:pPr>
    </w:p>
    <w:p w14:paraId="44B66867" w14:textId="77777777" w:rsidR="00596621" w:rsidRDefault="00596621">
      <w:pPr>
        <w:spacing w:after="0" w:line="240" w:lineRule="auto"/>
        <w:jc w:val="both"/>
        <w:rPr>
          <w:rFonts w:ascii="Times New Roman" w:hAnsi="Times New Roman"/>
          <w:b/>
        </w:rPr>
      </w:pPr>
    </w:p>
    <w:p w14:paraId="24D003FF" w14:textId="77777777" w:rsidR="00596621" w:rsidRDefault="00596621">
      <w:pPr>
        <w:spacing w:after="0" w:line="240" w:lineRule="auto"/>
        <w:jc w:val="both"/>
        <w:rPr>
          <w:rFonts w:ascii="Times New Roman" w:hAnsi="Times New Roman"/>
          <w:b/>
        </w:rPr>
      </w:pPr>
    </w:p>
    <w:p w14:paraId="5B36198A" w14:textId="77777777" w:rsidR="00596621" w:rsidRDefault="00596621">
      <w:pPr>
        <w:spacing w:after="0" w:line="240" w:lineRule="auto"/>
        <w:jc w:val="both"/>
        <w:rPr>
          <w:rFonts w:ascii="Times New Roman" w:hAnsi="Times New Roman"/>
          <w:b/>
        </w:rPr>
      </w:pPr>
    </w:p>
    <w:p w14:paraId="457E9D0C" w14:textId="77777777" w:rsidR="00596621" w:rsidRDefault="00596621">
      <w:pPr>
        <w:spacing w:after="0" w:line="240" w:lineRule="auto"/>
        <w:jc w:val="both"/>
        <w:rPr>
          <w:rFonts w:ascii="Times New Roman" w:hAnsi="Times New Roman"/>
          <w:b/>
        </w:rPr>
      </w:pPr>
    </w:p>
    <w:p w14:paraId="255BAE00" w14:textId="77777777" w:rsidR="00596621" w:rsidRDefault="00596621">
      <w:pPr>
        <w:spacing w:after="0" w:line="240" w:lineRule="auto"/>
        <w:jc w:val="both"/>
        <w:rPr>
          <w:rFonts w:ascii="Times New Roman" w:hAnsi="Times New Roman"/>
          <w:b/>
        </w:rPr>
      </w:pPr>
    </w:p>
    <w:p w14:paraId="492F0B45" w14:textId="77777777" w:rsidR="00596621" w:rsidRDefault="00596621">
      <w:pPr>
        <w:spacing w:after="0" w:line="240" w:lineRule="auto"/>
        <w:jc w:val="both"/>
        <w:rPr>
          <w:rFonts w:ascii="Times New Roman" w:hAnsi="Times New Roman"/>
          <w:b/>
        </w:rPr>
      </w:pPr>
    </w:p>
    <w:p w14:paraId="2CD024AB" w14:textId="77777777" w:rsidR="00596621" w:rsidRDefault="00596621">
      <w:pPr>
        <w:spacing w:after="0" w:line="240" w:lineRule="auto"/>
        <w:jc w:val="both"/>
        <w:rPr>
          <w:rFonts w:ascii="Times New Roman" w:hAnsi="Times New Roman"/>
          <w:b/>
        </w:rPr>
      </w:pPr>
    </w:p>
    <w:p w14:paraId="481B7C5A" w14:textId="77777777" w:rsidR="00596621" w:rsidRDefault="00596621">
      <w:pPr>
        <w:spacing w:after="0" w:line="240" w:lineRule="auto"/>
        <w:jc w:val="both"/>
        <w:rPr>
          <w:rFonts w:ascii="Times New Roman" w:hAnsi="Times New Roman"/>
          <w:b/>
        </w:rPr>
      </w:pPr>
    </w:p>
    <w:p w14:paraId="617E666E" w14:textId="77777777" w:rsidR="00596621" w:rsidRDefault="00596621">
      <w:pPr>
        <w:spacing w:after="0" w:line="240" w:lineRule="auto"/>
        <w:jc w:val="both"/>
        <w:rPr>
          <w:rFonts w:ascii="Times New Roman" w:hAnsi="Times New Roman"/>
          <w:b/>
        </w:rPr>
      </w:pPr>
    </w:p>
    <w:p w14:paraId="492C6CB7" w14:textId="77777777" w:rsidR="00596621" w:rsidRDefault="00596621">
      <w:pPr>
        <w:spacing w:after="0" w:line="240" w:lineRule="auto"/>
        <w:jc w:val="both"/>
        <w:rPr>
          <w:rFonts w:ascii="Times New Roman" w:hAnsi="Times New Roman"/>
          <w:b/>
        </w:rPr>
      </w:pPr>
    </w:p>
    <w:p w14:paraId="485391C1" w14:textId="77777777" w:rsidR="00596621" w:rsidRDefault="00596621">
      <w:pPr>
        <w:spacing w:after="0" w:line="240" w:lineRule="auto"/>
        <w:jc w:val="both"/>
        <w:rPr>
          <w:rFonts w:ascii="Times New Roman" w:hAnsi="Times New Roman"/>
          <w:b/>
        </w:rPr>
      </w:pPr>
    </w:p>
    <w:p w14:paraId="490B7AD2" w14:textId="77777777" w:rsidR="00596621" w:rsidRDefault="00596621">
      <w:pPr>
        <w:spacing w:after="0" w:line="240" w:lineRule="auto"/>
        <w:jc w:val="both"/>
        <w:rPr>
          <w:rFonts w:ascii="Times New Roman" w:hAnsi="Times New Roman"/>
          <w:b/>
        </w:rPr>
      </w:pPr>
    </w:p>
    <w:p w14:paraId="58739EBB" w14:textId="77777777" w:rsidR="00596621" w:rsidRDefault="00596621">
      <w:pPr>
        <w:spacing w:after="0" w:line="240" w:lineRule="auto"/>
        <w:jc w:val="both"/>
        <w:rPr>
          <w:rFonts w:ascii="Times New Roman" w:hAnsi="Times New Roman"/>
          <w:b/>
        </w:rPr>
      </w:pPr>
    </w:p>
    <w:p w14:paraId="669D60F8" w14:textId="77777777" w:rsidR="00596621" w:rsidRDefault="00596621">
      <w:pPr>
        <w:spacing w:after="0" w:line="240" w:lineRule="auto"/>
        <w:jc w:val="both"/>
        <w:rPr>
          <w:rFonts w:ascii="Times New Roman" w:hAnsi="Times New Roman"/>
          <w:b/>
        </w:rPr>
      </w:pPr>
    </w:p>
    <w:p w14:paraId="3E9DFFA8" w14:textId="77777777" w:rsidR="00596621" w:rsidRDefault="00596621">
      <w:pPr>
        <w:spacing w:after="0" w:line="240" w:lineRule="auto"/>
        <w:jc w:val="both"/>
        <w:rPr>
          <w:rFonts w:ascii="Times New Roman" w:hAnsi="Times New Roman"/>
          <w:b/>
        </w:rPr>
      </w:pPr>
    </w:p>
    <w:p w14:paraId="4E65A9A5" w14:textId="77777777" w:rsidR="00596621" w:rsidRDefault="00596621">
      <w:pPr>
        <w:spacing w:after="0" w:line="240" w:lineRule="auto"/>
        <w:jc w:val="both"/>
        <w:rPr>
          <w:rFonts w:ascii="Times New Roman" w:hAnsi="Times New Roman"/>
          <w:b/>
        </w:rPr>
      </w:pPr>
    </w:p>
    <w:p w14:paraId="2D2A0213" w14:textId="77777777" w:rsidR="00596621" w:rsidRDefault="00596621">
      <w:pPr>
        <w:spacing w:after="0" w:line="240" w:lineRule="auto"/>
        <w:jc w:val="both"/>
        <w:rPr>
          <w:rFonts w:ascii="Times New Roman" w:hAnsi="Times New Roman"/>
          <w:b/>
        </w:rPr>
      </w:pPr>
    </w:p>
    <w:p w14:paraId="3F9E524B" w14:textId="77777777" w:rsidR="00596621" w:rsidRDefault="00596621">
      <w:pPr>
        <w:spacing w:after="0" w:line="240" w:lineRule="auto"/>
        <w:jc w:val="both"/>
        <w:rPr>
          <w:rFonts w:ascii="Times New Roman" w:hAnsi="Times New Roman"/>
          <w:b/>
        </w:rPr>
      </w:pPr>
    </w:p>
    <w:p w14:paraId="37C7D459" w14:textId="77777777" w:rsidR="00596621" w:rsidRDefault="00596621">
      <w:pPr>
        <w:spacing w:after="0" w:line="240" w:lineRule="auto"/>
        <w:jc w:val="both"/>
        <w:rPr>
          <w:rFonts w:ascii="Times New Roman" w:hAnsi="Times New Roman"/>
          <w:b/>
        </w:rPr>
      </w:pPr>
    </w:p>
    <w:p w14:paraId="082A30A7" w14:textId="77777777" w:rsidR="00596621" w:rsidRDefault="00596621">
      <w:pPr>
        <w:spacing w:after="0" w:line="240" w:lineRule="auto"/>
        <w:jc w:val="both"/>
        <w:rPr>
          <w:rFonts w:ascii="Times New Roman" w:hAnsi="Times New Roman"/>
          <w:b/>
        </w:rPr>
      </w:pPr>
    </w:p>
    <w:p w14:paraId="559933BC" w14:textId="77777777" w:rsidR="00596621" w:rsidRDefault="00596621">
      <w:pPr>
        <w:spacing w:after="0" w:line="240" w:lineRule="auto"/>
        <w:jc w:val="both"/>
        <w:rPr>
          <w:rFonts w:ascii="Times New Roman" w:hAnsi="Times New Roman"/>
          <w:b/>
        </w:rPr>
      </w:pPr>
    </w:p>
    <w:p w14:paraId="71628E8F" w14:textId="77777777" w:rsidR="00596621" w:rsidRDefault="00596621">
      <w:pPr>
        <w:spacing w:after="0" w:line="240" w:lineRule="auto"/>
        <w:jc w:val="both"/>
        <w:rPr>
          <w:rFonts w:ascii="Times New Roman" w:hAnsi="Times New Roman"/>
          <w:b/>
        </w:rPr>
      </w:pPr>
    </w:p>
    <w:p w14:paraId="6D03E6ED" w14:textId="77777777" w:rsidR="00596621" w:rsidRDefault="00596621">
      <w:pPr>
        <w:spacing w:after="0" w:line="240" w:lineRule="auto"/>
        <w:jc w:val="both"/>
        <w:rPr>
          <w:rFonts w:ascii="Times New Roman" w:hAnsi="Times New Roman"/>
          <w:b/>
        </w:rPr>
      </w:pPr>
    </w:p>
    <w:p w14:paraId="49BF105A" w14:textId="77777777" w:rsidR="00596621" w:rsidRDefault="00596621">
      <w:pPr>
        <w:spacing w:after="0" w:line="240" w:lineRule="auto"/>
        <w:jc w:val="both"/>
        <w:rPr>
          <w:rFonts w:ascii="Times New Roman" w:hAnsi="Times New Roman"/>
          <w:b/>
        </w:rPr>
      </w:pPr>
    </w:p>
    <w:p w14:paraId="41E32915" w14:textId="77777777" w:rsidR="00596621" w:rsidRDefault="00596621">
      <w:pPr>
        <w:spacing w:after="0" w:line="240" w:lineRule="auto"/>
        <w:jc w:val="both"/>
        <w:rPr>
          <w:rFonts w:ascii="Times New Roman" w:hAnsi="Times New Roman"/>
          <w:b/>
        </w:rPr>
      </w:pPr>
    </w:p>
    <w:p w14:paraId="42ABE30B" w14:textId="77777777" w:rsidR="00596621" w:rsidRDefault="00596621">
      <w:pPr>
        <w:spacing w:after="0" w:line="240" w:lineRule="auto"/>
        <w:jc w:val="both"/>
        <w:rPr>
          <w:rFonts w:ascii="Times New Roman" w:hAnsi="Times New Roman"/>
          <w:b/>
        </w:rPr>
      </w:pPr>
    </w:p>
    <w:p w14:paraId="573203B9" w14:textId="77777777" w:rsidR="00596621" w:rsidRDefault="00596621">
      <w:pPr>
        <w:spacing w:after="0" w:line="240" w:lineRule="auto"/>
        <w:jc w:val="both"/>
        <w:rPr>
          <w:rFonts w:ascii="Times New Roman" w:hAnsi="Times New Roman"/>
          <w:b/>
        </w:rPr>
      </w:pPr>
    </w:p>
    <w:p w14:paraId="34C5AB2C" w14:textId="77777777" w:rsidR="00596621" w:rsidRDefault="00596621">
      <w:pPr>
        <w:spacing w:after="0" w:line="240" w:lineRule="auto"/>
        <w:jc w:val="both"/>
        <w:rPr>
          <w:rFonts w:ascii="Times New Roman" w:hAnsi="Times New Roman"/>
          <w:b/>
        </w:rPr>
      </w:pPr>
    </w:p>
    <w:p w14:paraId="1E447E18" w14:textId="77777777" w:rsidR="00596621" w:rsidRDefault="00596621">
      <w:pPr>
        <w:spacing w:after="0" w:line="240" w:lineRule="auto"/>
        <w:jc w:val="both"/>
        <w:rPr>
          <w:rFonts w:ascii="Times New Roman" w:hAnsi="Times New Roman"/>
          <w:b/>
        </w:rPr>
      </w:pPr>
    </w:p>
    <w:p w14:paraId="44A620A8" w14:textId="77777777" w:rsidR="00596621" w:rsidRDefault="00596621">
      <w:pPr>
        <w:spacing w:after="0" w:line="240" w:lineRule="auto"/>
        <w:jc w:val="both"/>
        <w:rPr>
          <w:rFonts w:ascii="Times New Roman" w:hAnsi="Times New Roman"/>
          <w:b/>
        </w:rPr>
      </w:pPr>
    </w:p>
    <w:p w14:paraId="343FA0E1" w14:textId="77777777" w:rsidR="00596621" w:rsidRDefault="00596621">
      <w:pPr>
        <w:spacing w:after="0" w:line="240" w:lineRule="auto"/>
        <w:jc w:val="both"/>
        <w:rPr>
          <w:rFonts w:ascii="Times New Roman" w:hAnsi="Times New Roman"/>
          <w:b/>
        </w:rPr>
      </w:pPr>
    </w:p>
    <w:p w14:paraId="080B9509" w14:textId="77777777" w:rsidR="00596621" w:rsidRDefault="00596621">
      <w:pPr>
        <w:spacing w:after="0" w:line="240" w:lineRule="auto"/>
        <w:jc w:val="both"/>
        <w:rPr>
          <w:rFonts w:ascii="Times New Roman" w:hAnsi="Times New Roman"/>
          <w:b/>
        </w:rPr>
      </w:pPr>
    </w:p>
    <w:p w14:paraId="3F611DB6" w14:textId="77777777" w:rsidR="00596621" w:rsidRDefault="00596621">
      <w:pPr>
        <w:spacing w:after="0" w:line="240" w:lineRule="auto"/>
        <w:jc w:val="both"/>
        <w:rPr>
          <w:rFonts w:ascii="Times New Roman" w:hAnsi="Times New Roman"/>
          <w:b/>
        </w:rPr>
      </w:pPr>
    </w:p>
    <w:p w14:paraId="0BBDA5BD" w14:textId="77777777" w:rsidR="00596621" w:rsidRDefault="00596621">
      <w:pPr>
        <w:spacing w:after="0" w:line="240" w:lineRule="auto"/>
        <w:jc w:val="both"/>
        <w:rPr>
          <w:rFonts w:ascii="Times New Roman" w:hAnsi="Times New Roman"/>
          <w:b/>
        </w:rPr>
      </w:pPr>
    </w:p>
    <w:p w14:paraId="058BF63E" w14:textId="77777777" w:rsidR="00596621" w:rsidRDefault="00596621">
      <w:pPr>
        <w:spacing w:after="0" w:line="240" w:lineRule="auto"/>
        <w:jc w:val="both"/>
        <w:rPr>
          <w:rFonts w:ascii="Times New Roman" w:hAnsi="Times New Roman"/>
          <w:b/>
        </w:rPr>
      </w:pPr>
    </w:p>
    <w:p w14:paraId="65724CF0" w14:textId="77777777" w:rsidR="00596621" w:rsidRDefault="00596621">
      <w:pPr>
        <w:spacing w:after="0" w:line="240" w:lineRule="auto"/>
        <w:jc w:val="both"/>
        <w:rPr>
          <w:rFonts w:ascii="Times New Roman" w:hAnsi="Times New Roman"/>
          <w:b/>
        </w:rPr>
      </w:pPr>
    </w:p>
    <w:p w14:paraId="6CFE77AA" w14:textId="77777777" w:rsidR="00596621" w:rsidRDefault="00596621">
      <w:pPr>
        <w:spacing w:after="0" w:line="240" w:lineRule="auto"/>
        <w:jc w:val="both"/>
        <w:rPr>
          <w:rFonts w:ascii="Times New Roman" w:hAnsi="Times New Roman"/>
          <w:b/>
        </w:rPr>
      </w:pPr>
    </w:p>
    <w:p w14:paraId="7941A4D9" w14:textId="77777777" w:rsidR="00596621" w:rsidRDefault="00596621">
      <w:pPr>
        <w:spacing w:after="0" w:line="240" w:lineRule="auto"/>
        <w:jc w:val="both"/>
        <w:rPr>
          <w:rFonts w:ascii="Times New Roman" w:hAnsi="Times New Roman"/>
          <w:b/>
        </w:rPr>
      </w:pPr>
    </w:p>
    <w:p w14:paraId="665E0ED8" w14:textId="77777777" w:rsidR="00596621" w:rsidRDefault="00596621">
      <w:pPr>
        <w:spacing w:after="0" w:line="240" w:lineRule="auto"/>
        <w:jc w:val="both"/>
        <w:rPr>
          <w:rFonts w:ascii="Times New Roman" w:hAnsi="Times New Roman"/>
          <w:b/>
        </w:rPr>
      </w:pPr>
    </w:p>
    <w:p w14:paraId="416C519B" w14:textId="77777777" w:rsidR="00596621" w:rsidRDefault="00596621">
      <w:pPr>
        <w:spacing w:after="0" w:line="240" w:lineRule="auto"/>
        <w:jc w:val="both"/>
        <w:rPr>
          <w:rFonts w:ascii="Times New Roman" w:hAnsi="Times New Roman"/>
          <w:b/>
        </w:rPr>
      </w:pPr>
    </w:p>
    <w:p w14:paraId="738378AE" w14:textId="77777777" w:rsidR="00596621" w:rsidRDefault="00596621">
      <w:pPr>
        <w:spacing w:after="0" w:line="240" w:lineRule="auto"/>
        <w:jc w:val="both"/>
        <w:rPr>
          <w:rFonts w:ascii="Times New Roman" w:hAnsi="Times New Roman"/>
          <w:b/>
        </w:rPr>
      </w:pPr>
    </w:p>
    <w:p w14:paraId="15B98F18" w14:textId="77777777" w:rsidR="00596621" w:rsidRDefault="00596621">
      <w:pPr>
        <w:spacing w:after="0" w:line="240" w:lineRule="auto"/>
        <w:jc w:val="both"/>
        <w:rPr>
          <w:rFonts w:ascii="Times New Roman" w:hAnsi="Times New Roman"/>
          <w:b/>
        </w:rPr>
      </w:pPr>
    </w:p>
    <w:p w14:paraId="0AB34425" w14:textId="77777777" w:rsidR="00596621" w:rsidRDefault="00596621">
      <w:pPr>
        <w:spacing w:after="0" w:line="240" w:lineRule="auto"/>
        <w:jc w:val="both"/>
        <w:rPr>
          <w:rFonts w:ascii="Times New Roman" w:hAnsi="Times New Roman"/>
          <w:b/>
        </w:rPr>
      </w:pPr>
    </w:p>
    <w:p w14:paraId="1A49EA4E" w14:textId="77777777" w:rsidR="00596621" w:rsidRDefault="00596621">
      <w:pPr>
        <w:spacing w:after="0" w:line="240" w:lineRule="auto"/>
        <w:jc w:val="both"/>
        <w:rPr>
          <w:rFonts w:ascii="Times New Roman" w:hAnsi="Times New Roman"/>
          <w:b/>
        </w:rPr>
      </w:pPr>
    </w:p>
    <w:p w14:paraId="20AE61EB" w14:textId="2D5149D0" w:rsidR="00596621" w:rsidRDefault="00A764A4">
      <w:pPr>
        <w:spacing w:after="0" w:line="240" w:lineRule="auto"/>
        <w:ind w:left="2268"/>
        <w:rPr>
          <w:rFonts w:ascii="Times New Roman" w:hAnsi="Times New Roman"/>
          <w:b/>
          <w:bCs/>
          <w:sz w:val="28"/>
          <w:szCs w:val="28"/>
        </w:rPr>
      </w:pPr>
      <w:r>
        <w:rPr>
          <w:rFonts w:ascii="Times New Roman" w:hAnsi="Times New Roman"/>
          <w:b/>
          <w:bCs/>
          <w:sz w:val="28"/>
          <w:szCs w:val="28"/>
        </w:rPr>
        <w:t xml:space="preserve">Poslijediplomski sveučilišni </w:t>
      </w:r>
      <w:r w:rsidR="00566594">
        <w:rPr>
          <w:rFonts w:ascii="Times New Roman" w:hAnsi="Times New Roman"/>
          <w:b/>
          <w:bCs/>
          <w:sz w:val="28"/>
          <w:szCs w:val="28"/>
        </w:rPr>
        <w:t>(</w:t>
      </w:r>
      <w:r>
        <w:rPr>
          <w:rFonts w:ascii="Times New Roman" w:hAnsi="Times New Roman"/>
          <w:b/>
          <w:bCs/>
          <w:sz w:val="28"/>
          <w:szCs w:val="28"/>
        </w:rPr>
        <w:t>doktorski</w:t>
      </w:r>
      <w:r w:rsidR="00566594">
        <w:rPr>
          <w:rFonts w:ascii="Times New Roman" w:hAnsi="Times New Roman"/>
          <w:b/>
          <w:bCs/>
          <w:sz w:val="28"/>
          <w:szCs w:val="28"/>
        </w:rPr>
        <w:t>)</w:t>
      </w:r>
      <w:r>
        <w:rPr>
          <w:rFonts w:ascii="Times New Roman" w:hAnsi="Times New Roman"/>
          <w:b/>
          <w:bCs/>
          <w:sz w:val="28"/>
          <w:szCs w:val="28"/>
        </w:rPr>
        <w:t xml:space="preserve"> studij</w:t>
      </w:r>
    </w:p>
    <w:p w14:paraId="5CEF34F5" w14:textId="77777777" w:rsidR="00596621" w:rsidRDefault="00596621">
      <w:pPr>
        <w:spacing w:after="0" w:line="240" w:lineRule="auto"/>
        <w:ind w:left="2268"/>
        <w:rPr>
          <w:rFonts w:ascii="Times New Roman" w:hAnsi="Times New Roman"/>
          <w:b/>
          <w:bCs/>
          <w:sz w:val="24"/>
          <w:szCs w:val="24"/>
        </w:rPr>
      </w:pPr>
    </w:p>
    <w:p w14:paraId="5FCF8ADF" w14:textId="77777777" w:rsidR="00596621" w:rsidRDefault="00596621">
      <w:pPr>
        <w:spacing w:after="0" w:line="240" w:lineRule="auto"/>
        <w:ind w:left="2268"/>
        <w:rPr>
          <w:rFonts w:ascii="Times New Roman" w:hAnsi="Times New Roman"/>
          <w:b/>
          <w:bCs/>
          <w:sz w:val="24"/>
          <w:szCs w:val="24"/>
        </w:rPr>
      </w:pPr>
    </w:p>
    <w:p w14:paraId="380F6E1F" w14:textId="77777777" w:rsidR="00596621" w:rsidRDefault="00596621">
      <w:pPr>
        <w:spacing w:after="0" w:line="240" w:lineRule="auto"/>
        <w:rPr>
          <w:rFonts w:ascii="Times New Roman" w:hAnsi="Times New Roman"/>
          <w:b/>
          <w:bCs/>
        </w:rPr>
      </w:pPr>
    </w:p>
    <w:p w14:paraId="43005E53" w14:textId="77777777" w:rsidR="00596621" w:rsidRDefault="00A764A4">
      <w:pPr>
        <w:spacing w:after="0" w:line="240" w:lineRule="auto"/>
        <w:ind w:left="1134" w:firstLine="567"/>
        <w:rPr>
          <w:rFonts w:ascii="Times New Roman" w:hAnsi="Times New Roman"/>
          <w:b/>
          <w:bCs/>
          <w:i/>
          <w:sz w:val="32"/>
          <w:szCs w:val="32"/>
        </w:rPr>
      </w:pPr>
      <w:r>
        <w:rPr>
          <w:rFonts w:ascii="Times New Roman" w:hAnsi="Times New Roman"/>
          <w:b/>
          <w:bCs/>
          <w:i/>
          <w:sz w:val="32"/>
          <w:szCs w:val="32"/>
        </w:rPr>
        <w:t>Obrazovne znanosti i perspektive obrazovanja</w:t>
      </w:r>
    </w:p>
    <w:p w14:paraId="002F5F70" w14:textId="77777777" w:rsidR="00596621" w:rsidRDefault="00596621">
      <w:pPr>
        <w:spacing w:after="0" w:line="240" w:lineRule="auto"/>
        <w:rPr>
          <w:rFonts w:ascii="Times New Roman" w:hAnsi="Times New Roman"/>
          <w:b/>
          <w:bCs/>
        </w:rPr>
      </w:pPr>
    </w:p>
    <w:p w14:paraId="346CF187" w14:textId="77777777" w:rsidR="00596621" w:rsidRDefault="00596621">
      <w:pPr>
        <w:spacing w:after="0" w:line="240" w:lineRule="auto"/>
        <w:rPr>
          <w:rFonts w:ascii="Times New Roman" w:hAnsi="Times New Roman"/>
          <w:b/>
          <w:bCs/>
        </w:rPr>
      </w:pPr>
    </w:p>
    <w:p w14:paraId="527A9778" w14:textId="72D2E14A" w:rsidR="00596621" w:rsidRDefault="00A764A4">
      <w:pPr>
        <w:spacing w:after="0" w:line="240" w:lineRule="auto"/>
        <w:ind w:left="2835" w:firstLine="567"/>
        <w:rPr>
          <w:rFonts w:ascii="Times New Roman" w:hAnsi="Times New Roman"/>
          <w:b/>
          <w:bCs/>
        </w:rPr>
      </w:pPr>
      <w:r>
        <w:rPr>
          <w:rFonts w:ascii="Times New Roman" w:hAnsi="Times New Roman"/>
          <w:b/>
          <w:bCs/>
        </w:rPr>
        <w:t xml:space="preserve">  IZBORNI </w:t>
      </w:r>
      <w:r w:rsidR="00CE3925">
        <w:rPr>
          <w:rFonts w:ascii="Times New Roman" w:hAnsi="Times New Roman"/>
          <w:b/>
          <w:bCs/>
        </w:rPr>
        <w:t xml:space="preserve"> KOLEGIJI</w:t>
      </w:r>
    </w:p>
    <w:p w14:paraId="1F19C8EC" w14:textId="31369650" w:rsidR="00B95136" w:rsidRDefault="00B95136">
      <w:pPr>
        <w:spacing w:after="0" w:line="240" w:lineRule="auto"/>
        <w:ind w:left="2835" w:firstLine="567"/>
        <w:rPr>
          <w:rFonts w:ascii="Times New Roman" w:hAnsi="Times New Roman"/>
          <w:b/>
          <w:bCs/>
        </w:rPr>
      </w:pPr>
    </w:p>
    <w:p w14:paraId="16313BE1" w14:textId="504CB876" w:rsidR="00B95136" w:rsidRDefault="00B95136">
      <w:pPr>
        <w:spacing w:after="0" w:line="240" w:lineRule="auto"/>
        <w:ind w:left="2835" w:firstLine="567"/>
        <w:rPr>
          <w:rFonts w:ascii="Times New Roman" w:hAnsi="Times New Roman"/>
          <w:b/>
          <w:bCs/>
        </w:rPr>
      </w:pPr>
    </w:p>
    <w:p w14:paraId="2A4D72EA" w14:textId="6FDCA868" w:rsidR="00B95136" w:rsidRDefault="00B95136">
      <w:pPr>
        <w:spacing w:after="0" w:line="240" w:lineRule="auto"/>
        <w:ind w:left="2835" w:firstLine="567"/>
        <w:rPr>
          <w:rFonts w:ascii="Times New Roman" w:hAnsi="Times New Roman"/>
          <w:b/>
          <w:bCs/>
        </w:rPr>
      </w:pPr>
    </w:p>
    <w:p w14:paraId="7F358421" w14:textId="66C80F75" w:rsidR="00B95136" w:rsidRDefault="00B95136">
      <w:pPr>
        <w:spacing w:after="0" w:line="240" w:lineRule="auto"/>
        <w:ind w:left="2835" w:firstLine="567"/>
        <w:rPr>
          <w:rFonts w:ascii="Times New Roman" w:hAnsi="Times New Roman"/>
          <w:b/>
          <w:bCs/>
        </w:rPr>
      </w:pPr>
    </w:p>
    <w:p w14:paraId="2405E42E" w14:textId="1D852E78" w:rsidR="00B95136" w:rsidRDefault="00B95136">
      <w:pPr>
        <w:spacing w:after="0" w:line="240" w:lineRule="auto"/>
        <w:ind w:left="2835" w:firstLine="567"/>
        <w:rPr>
          <w:rFonts w:ascii="Times New Roman" w:hAnsi="Times New Roman"/>
          <w:b/>
          <w:bCs/>
        </w:rPr>
      </w:pPr>
    </w:p>
    <w:p w14:paraId="1954769B" w14:textId="6D609466" w:rsidR="00B95136" w:rsidRDefault="00B95136">
      <w:pPr>
        <w:spacing w:after="0" w:line="240" w:lineRule="auto"/>
        <w:ind w:left="2835" w:firstLine="567"/>
        <w:rPr>
          <w:rFonts w:ascii="Times New Roman" w:hAnsi="Times New Roman"/>
          <w:b/>
          <w:bCs/>
        </w:rPr>
      </w:pPr>
    </w:p>
    <w:p w14:paraId="2D29ECBD" w14:textId="6EA77FC7" w:rsidR="00B95136" w:rsidRDefault="00B95136">
      <w:pPr>
        <w:spacing w:after="0" w:line="240" w:lineRule="auto"/>
        <w:ind w:left="2835" w:firstLine="567"/>
        <w:rPr>
          <w:rFonts w:ascii="Times New Roman" w:hAnsi="Times New Roman"/>
          <w:b/>
          <w:bCs/>
        </w:rPr>
      </w:pPr>
    </w:p>
    <w:p w14:paraId="2ADDE1A4" w14:textId="0D2F53A1" w:rsidR="00B95136" w:rsidRDefault="00B95136">
      <w:pPr>
        <w:spacing w:after="0" w:line="240" w:lineRule="auto"/>
        <w:ind w:left="2835" w:firstLine="567"/>
        <w:rPr>
          <w:rFonts w:ascii="Times New Roman" w:hAnsi="Times New Roman"/>
          <w:b/>
          <w:bCs/>
        </w:rPr>
      </w:pPr>
    </w:p>
    <w:p w14:paraId="6BA7EE00" w14:textId="5F8BC737" w:rsidR="00B95136" w:rsidRDefault="00B95136">
      <w:pPr>
        <w:spacing w:after="0" w:line="240" w:lineRule="auto"/>
        <w:ind w:left="2835" w:firstLine="567"/>
        <w:rPr>
          <w:rFonts w:ascii="Times New Roman" w:hAnsi="Times New Roman"/>
          <w:b/>
          <w:bCs/>
        </w:rPr>
      </w:pPr>
    </w:p>
    <w:p w14:paraId="10667268" w14:textId="1E7863E1" w:rsidR="00B95136" w:rsidRDefault="00B95136">
      <w:pPr>
        <w:spacing w:after="0" w:line="240" w:lineRule="auto"/>
        <w:ind w:left="2835" w:firstLine="567"/>
        <w:rPr>
          <w:rFonts w:ascii="Times New Roman" w:hAnsi="Times New Roman"/>
          <w:b/>
          <w:bCs/>
        </w:rPr>
      </w:pPr>
    </w:p>
    <w:p w14:paraId="0B9C76E6" w14:textId="529196A3" w:rsidR="00B95136" w:rsidRDefault="00B95136">
      <w:pPr>
        <w:spacing w:after="0" w:line="240" w:lineRule="auto"/>
        <w:ind w:left="2835" w:firstLine="567"/>
        <w:rPr>
          <w:rFonts w:ascii="Times New Roman" w:hAnsi="Times New Roman"/>
          <w:b/>
          <w:bCs/>
        </w:rPr>
      </w:pPr>
    </w:p>
    <w:p w14:paraId="364CD072" w14:textId="42DB79C2" w:rsidR="00B95136" w:rsidRDefault="00B95136">
      <w:pPr>
        <w:spacing w:after="0" w:line="240" w:lineRule="auto"/>
        <w:ind w:left="2835" w:firstLine="567"/>
        <w:rPr>
          <w:rFonts w:ascii="Times New Roman" w:hAnsi="Times New Roman"/>
          <w:b/>
          <w:bCs/>
        </w:rPr>
      </w:pPr>
    </w:p>
    <w:p w14:paraId="78DADFD0" w14:textId="724D65F1" w:rsidR="00B95136" w:rsidRDefault="00B95136">
      <w:pPr>
        <w:spacing w:after="0" w:line="240" w:lineRule="auto"/>
        <w:ind w:left="2835" w:firstLine="567"/>
        <w:rPr>
          <w:rFonts w:ascii="Times New Roman" w:hAnsi="Times New Roman"/>
          <w:b/>
          <w:bCs/>
        </w:rPr>
      </w:pPr>
    </w:p>
    <w:p w14:paraId="1E4CB91A" w14:textId="07AD568F" w:rsidR="00B95136" w:rsidRDefault="00B95136">
      <w:pPr>
        <w:spacing w:after="0" w:line="240" w:lineRule="auto"/>
        <w:ind w:left="2835" w:firstLine="567"/>
        <w:rPr>
          <w:rFonts w:ascii="Times New Roman" w:hAnsi="Times New Roman"/>
          <w:b/>
          <w:bCs/>
        </w:rPr>
      </w:pPr>
    </w:p>
    <w:p w14:paraId="1FDE4E6B" w14:textId="3DC1A3D1" w:rsidR="00B95136" w:rsidRDefault="00B95136">
      <w:pPr>
        <w:spacing w:after="0" w:line="240" w:lineRule="auto"/>
        <w:ind w:left="2835" w:firstLine="567"/>
        <w:rPr>
          <w:rFonts w:ascii="Times New Roman" w:hAnsi="Times New Roman"/>
          <w:b/>
          <w:bCs/>
        </w:rPr>
      </w:pPr>
    </w:p>
    <w:p w14:paraId="48B65FFE" w14:textId="5C6AB1ED" w:rsidR="00B95136" w:rsidRDefault="00B95136">
      <w:pPr>
        <w:spacing w:after="0" w:line="240" w:lineRule="auto"/>
        <w:ind w:left="2835" w:firstLine="567"/>
        <w:rPr>
          <w:rFonts w:ascii="Times New Roman" w:hAnsi="Times New Roman"/>
          <w:b/>
          <w:bCs/>
        </w:rPr>
      </w:pPr>
    </w:p>
    <w:p w14:paraId="0438AC11" w14:textId="6B7D2AE8" w:rsidR="00B95136" w:rsidRDefault="00B95136">
      <w:pPr>
        <w:spacing w:after="0" w:line="240" w:lineRule="auto"/>
        <w:ind w:left="2835" w:firstLine="567"/>
        <w:rPr>
          <w:rFonts w:ascii="Times New Roman" w:hAnsi="Times New Roman"/>
          <w:b/>
          <w:bCs/>
        </w:rPr>
      </w:pPr>
    </w:p>
    <w:p w14:paraId="3BE3EC2F" w14:textId="494444DA" w:rsidR="00B95136" w:rsidRDefault="00B95136">
      <w:pPr>
        <w:spacing w:after="0" w:line="240" w:lineRule="auto"/>
        <w:ind w:left="2835" w:firstLine="567"/>
        <w:rPr>
          <w:rFonts w:ascii="Times New Roman" w:hAnsi="Times New Roman"/>
          <w:b/>
          <w:bCs/>
        </w:rPr>
      </w:pPr>
    </w:p>
    <w:p w14:paraId="5B12336A" w14:textId="692099DB" w:rsidR="00B95136" w:rsidRDefault="00B95136">
      <w:pPr>
        <w:spacing w:after="0" w:line="240" w:lineRule="auto"/>
        <w:ind w:left="2835" w:firstLine="567"/>
        <w:rPr>
          <w:rFonts w:ascii="Times New Roman" w:hAnsi="Times New Roman"/>
          <w:b/>
          <w:bCs/>
        </w:rPr>
      </w:pPr>
    </w:p>
    <w:p w14:paraId="22BB48DE" w14:textId="287903DD" w:rsidR="00B95136" w:rsidRDefault="00B95136">
      <w:pPr>
        <w:spacing w:after="0" w:line="240" w:lineRule="auto"/>
        <w:ind w:left="2835" w:firstLine="567"/>
        <w:rPr>
          <w:rFonts w:ascii="Times New Roman" w:hAnsi="Times New Roman"/>
          <w:b/>
          <w:bCs/>
        </w:rPr>
      </w:pPr>
    </w:p>
    <w:p w14:paraId="459603A9" w14:textId="519CF8EB" w:rsidR="00B95136" w:rsidRDefault="00B95136">
      <w:pPr>
        <w:spacing w:after="0" w:line="240" w:lineRule="auto"/>
        <w:ind w:left="2835" w:firstLine="567"/>
        <w:rPr>
          <w:rFonts w:ascii="Times New Roman" w:hAnsi="Times New Roman"/>
          <w:b/>
          <w:bCs/>
        </w:rPr>
      </w:pPr>
    </w:p>
    <w:p w14:paraId="0E062FE2" w14:textId="1E1BECC0" w:rsidR="00B95136" w:rsidRDefault="00B95136">
      <w:pPr>
        <w:spacing w:after="0" w:line="240" w:lineRule="auto"/>
        <w:ind w:left="2835" w:firstLine="567"/>
        <w:rPr>
          <w:rFonts w:ascii="Times New Roman" w:hAnsi="Times New Roman"/>
          <w:b/>
          <w:bCs/>
        </w:rPr>
      </w:pPr>
    </w:p>
    <w:p w14:paraId="30563959" w14:textId="1A0ECA6C" w:rsidR="00B95136" w:rsidRDefault="00B95136">
      <w:pPr>
        <w:spacing w:after="0" w:line="240" w:lineRule="auto"/>
        <w:ind w:left="2835" w:firstLine="567"/>
        <w:rPr>
          <w:rFonts w:ascii="Times New Roman" w:hAnsi="Times New Roman"/>
          <w:b/>
          <w:bCs/>
        </w:rPr>
      </w:pPr>
    </w:p>
    <w:p w14:paraId="17E005A7" w14:textId="282F5139" w:rsidR="00B95136" w:rsidRDefault="00B95136">
      <w:pPr>
        <w:spacing w:after="0" w:line="240" w:lineRule="auto"/>
        <w:ind w:left="2835" w:firstLine="567"/>
        <w:rPr>
          <w:rFonts w:ascii="Times New Roman" w:hAnsi="Times New Roman"/>
          <w:b/>
          <w:bCs/>
        </w:rPr>
      </w:pPr>
    </w:p>
    <w:tbl>
      <w:tblPr>
        <w:tblW w:w="5000" w:type="pct"/>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356"/>
        <w:gridCol w:w="2236"/>
        <w:gridCol w:w="73"/>
        <w:gridCol w:w="975"/>
        <w:gridCol w:w="230"/>
        <w:gridCol w:w="388"/>
        <w:gridCol w:w="921"/>
        <w:gridCol w:w="1871"/>
      </w:tblGrid>
      <w:tr w:rsidR="00596621" w14:paraId="7672B9C5"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BB9CED" w14:textId="60336244" w:rsidR="00596621" w:rsidRDefault="00B95136">
            <w:pPr>
              <w:spacing w:after="0" w:line="360" w:lineRule="auto"/>
              <w:rPr>
                <w:rFonts w:ascii="Times New Roman" w:hAnsi="Times New Roman"/>
                <w:lang w:eastAsia="en-US"/>
              </w:rPr>
            </w:pPr>
            <w:r>
              <w:rPr>
                <w:rFonts w:ascii="Times New Roman" w:hAnsi="Times New Roman"/>
                <w:lang w:eastAsia="en-US"/>
              </w:rPr>
              <w:t>N</w:t>
            </w:r>
            <w:r w:rsidR="00A764A4">
              <w:rPr>
                <w:rFonts w:ascii="Times New Roman" w:hAnsi="Times New Roman"/>
                <w:lang w:eastAsia="en-US"/>
              </w:rPr>
              <w:t>aziv kolegija</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A7FDDF4" w14:textId="77777777" w:rsidR="00596621" w:rsidRDefault="00A764A4">
            <w:pPr>
              <w:spacing w:after="0" w:line="360" w:lineRule="auto"/>
              <w:rPr>
                <w:rFonts w:ascii="Times New Roman" w:hAnsi="Times New Roman"/>
                <w:b/>
                <w:lang w:eastAsia="en-US"/>
              </w:rPr>
            </w:pPr>
            <w:r>
              <w:rPr>
                <w:rFonts w:ascii="Times New Roman" w:hAnsi="Times New Roman"/>
                <w:b/>
                <w:lang w:eastAsia="en-US"/>
              </w:rPr>
              <w:t>Znanstvene metode u nastavi matematike</w:t>
            </w:r>
          </w:p>
        </w:tc>
      </w:tr>
      <w:tr w:rsidR="00596621" w14:paraId="3862D1E5"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C57447A" w14:textId="77777777" w:rsidR="00596621" w:rsidRDefault="00872441">
            <w:pPr>
              <w:spacing w:after="0" w:line="360" w:lineRule="auto"/>
              <w:rPr>
                <w:rFonts w:ascii="Times New Roman" w:hAnsi="Times New Roman"/>
                <w:color w:val="000000"/>
                <w:lang w:eastAsia="en-US"/>
              </w:rPr>
            </w:pPr>
            <w:r>
              <w:rPr>
                <w:rFonts w:ascii="Times New Roman" w:hAnsi="Times New Roman"/>
                <w:color w:val="000000"/>
                <w:lang w:eastAsia="en-US"/>
              </w:rPr>
              <w:t>Nositeljica kolegija</w:t>
            </w:r>
          </w:p>
          <w:p w14:paraId="2A4DBC7E" w14:textId="67EE3C2B" w:rsidR="00872441" w:rsidRDefault="00872441">
            <w:pPr>
              <w:spacing w:after="0" w:line="360" w:lineRule="auto"/>
              <w:rPr>
                <w:rFonts w:ascii="Times New Roman" w:hAnsi="Times New Roman"/>
                <w:color w:val="000000"/>
                <w:lang w:eastAsia="en-US"/>
              </w:rPr>
            </w:pPr>
            <w:r>
              <w:rPr>
                <w:rFonts w:ascii="Times New Roman" w:hAnsi="Times New Roman"/>
                <w:color w:val="000000"/>
                <w:lang w:eastAsia="en-US"/>
              </w:rPr>
              <w:t>Suradnica na kolegiju</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345066B" w14:textId="53C387E7" w:rsidR="00596621" w:rsidRDefault="005771D3">
            <w:pPr>
              <w:spacing w:after="0" w:line="360" w:lineRule="auto"/>
            </w:pPr>
            <w:hyperlink r:id="rId25">
              <w:r w:rsidR="00A764A4">
                <w:rPr>
                  <w:rStyle w:val="Internetskapoveznica"/>
                  <w:rFonts w:ascii="Times New Roman" w:hAnsi="Times New Roman"/>
                  <w:b/>
                  <w:color w:val="000000"/>
                  <w:u w:val="none"/>
                  <w:lang w:eastAsia="en-US"/>
                </w:rPr>
                <w:t>prof. dr. sc. Zdenka</w:t>
              </w:r>
            </w:hyperlink>
            <w:r w:rsidR="00A764A4">
              <w:rPr>
                <w:rStyle w:val="Internetskapoveznica"/>
                <w:rFonts w:ascii="Times New Roman" w:hAnsi="Times New Roman"/>
                <w:b/>
                <w:color w:val="000000"/>
                <w:u w:val="none"/>
                <w:lang w:eastAsia="en-US"/>
              </w:rPr>
              <w:t xml:space="preserve"> Kolar-Begović</w:t>
            </w:r>
          </w:p>
          <w:p w14:paraId="0A13E5C8" w14:textId="18C9DA8D" w:rsidR="00596621" w:rsidRDefault="00A764A4">
            <w:pPr>
              <w:spacing w:after="0" w:line="360" w:lineRule="auto"/>
            </w:pPr>
            <w:r>
              <w:rPr>
                <w:rStyle w:val="Internetskapoveznica"/>
                <w:rFonts w:ascii="Times New Roman" w:hAnsi="Times New Roman"/>
                <w:b/>
                <w:color w:val="000000"/>
                <w:u w:val="none"/>
                <w:lang w:eastAsia="en-US"/>
              </w:rPr>
              <w:t>prof. dr. sc. Ružica Kolar-Šuper</w:t>
            </w:r>
          </w:p>
        </w:tc>
      </w:tr>
      <w:tr w:rsidR="00596621" w14:paraId="6DC5909E"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21B1D6B" w14:textId="77777777" w:rsidR="00596621" w:rsidRDefault="00A764A4">
            <w:pPr>
              <w:spacing w:after="0" w:line="360" w:lineRule="auto"/>
              <w:rPr>
                <w:rFonts w:ascii="Times New Roman" w:hAnsi="Times New Roman"/>
                <w:lang w:eastAsia="en-US"/>
              </w:rPr>
            </w:pPr>
            <w:r>
              <w:rPr>
                <w:rFonts w:ascii="Times New Roman" w:hAnsi="Times New Roman"/>
                <w:lang w:eastAsia="en-US"/>
              </w:rPr>
              <w:t>Studijski program</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9D43A18" w14:textId="17D72688" w:rsidR="00596621" w:rsidRPr="00566594" w:rsidRDefault="00566594" w:rsidP="00B95136">
            <w:pPr>
              <w:spacing w:after="0" w:line="360" w:lineRule="auto"/>
              <w:rPr>
                <w:rFonts w:ascii="Times New Roman" w:hAnsi="Times New Roman"/>
                <w:lang w:eastAsia="en-US"/>
              </w:rPr>
            </w:pPr>
            <w:r>
              <w:rPr>
                <w:rFonts w:ascii="Times New Roman" w:hAnsi="Times New Roman"/>
                <w:lang w:eastAsia="en-US"/>
              </w:rPr>
              <w:t xml:space="preserve"> </w:t>
            </w:r>
            <w:r>
              <w:t xml:space="preserve"> </w:t>
            </w:r>
            <w:r w:rsidRPr="00566594">
              <w:rPr>
                <w:rFonts w:ascii="Times New Roman" w:hAnsi="Times New Roman"/>
              </w:rPr>
              <w:t>Poslijediplomski sveučilišni (doktorski) studij Obrazovne znanosti i perspektive obrazovanja</w:t>
            </w:r>
          </w:p>
        </w:tc>
      </w:tr>
      <w:tr w:rsidR="00596621" w14:paraId="7E5F1587"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F49FECD" w14:textId="77777777" w:rsidR="00596621" w:rsidRDefault="00A764A4">
            <w:pPr>
              <w:spacing w:after="0" w:line="360" w:lineRule="auto"/>
              <w:rPr>
                <w:rFonts w:ascii="Times New Roman" w:hAnsi="Times New Roman"/>
                <w:lang w:eastAsia="en-US"/>
              </w:rPr>
            </w:pPr>
            <w:r>
              <w:rPr>
                <w:rFonts w:ascii="Times New Roman" w:hAnsi="Times New Roman"/>
                <w:lang w:eastAsia="en-US"/>
              </w:rPr>
              <w:t>Vrsta kolegija</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0CC9F" w14:textId="77777777" w:rsidR="00596621" w:rsidRDefault="00A764A4">
            <w:pPr>
              <w:spacing w:after="0" w:line="360" w:lineRule="auto"/>
              <w:rPr>
                <w:rFonts w:ascii="Times New Roman" w:hAnsi="Times New Roman"/>
                <w:lang w:eastAsia="en-US"/>
              </w:rPr>
            </w:pPr>
            <w:r>
              <w:rPr>
                <w:rFonts w:ascii="Times New Roman" w:hAnsi="Times New Roman"/>
                <w:lang w:eastAsia="en-US"/>
              </w:rPr>
              <w:t>Izborni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376DAE9" w14:textId="77777777" w:rsidR="00596621" w:rsidRDefault="00A764A4">
            <w:pPr>
              <w:spacing w:after="0" w:line="360" w:lineRule="auto"/>
              <w:rPr>
                <w:rFonts w:ascii="Times New Roman" w:hAnsi="Times New Roman"/>
                <w:lang w:eastAsia="en-US"/>
              </w:rPr>
            </w:pPr>
            <w:r>
              <w:rPr>
                <w:rFonts w:ascii="Times New Roman" w:hAnsi="Times New Roman"/>
                <w:lang w:eastAsia="en-US"/>
              </w:rPr>
              <w:t>Razina kolegija</w:t>
            </w:r>
          </w:p>
        </w:tc>
        <w:tc>
          <w:tcPr>
            <w:tcW w:w="31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1B8ECBF" w14:textId="77777777" w:rsidR="00596621" w:rsidRDefault="00A764A4">
            <w:pPr>
              <w:spacing w:after="0" w:line="360" w:lineRule="auto"/>
              <w:rPr>
                <w:rFonts w:ascii="Times New Roman" w:hAnsi="Times New Roman"/>
                <w:lang w:eastAsia="en-US"/>
              </w:rPr>
            </w:pPr>
            <w:r>
              <w:rPr>
                <w:rFonts w:ascii="Times New Roman" w:hAnsi="Times New Roman"/>
                <w:lang w:eastAsia="en-US"/>
              </w:rPr>
              <w:t>Poslijediplomski doktorski studij</w:t>
            </w:r>
          </w:p>
        </w:tc>
      </w:tr>
      <w:tr w:rsidR="00596621" w14:paraId="105C5639"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0C9DA73" w14:textId="77777777" w:rsidR="00596621" w:rsidRDefault="00A764A4">
            <w:pPr>
              <w:spacing w:after="0" w:line="360" w:lineRule="auto"/>
              <w:rPr>
                <w:rFonts w:ascii="Times New Roman" w:hAnsi="Times New Roman"/>
                <w:lang w:eastAsia="en-US"/>
              </w:rPr>
            </w:pPr>
            <w:r>
              <w:rPr>
                <w:rFonts w:ascii="Times New Roman" w:hAnsi="Times New Roman"/>
                <w:lang w:eastAsia="en-US"/>
              </w:rPr>
              <w:t>Semestar</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E31BC" w14:textId="77777777" w:rsidR="00596621" w:rsidRDefault="00A764A4">
            <w:pPr>
              <w:spacing w:after="0" w:line="360" w:lineRule="auto"/>
              <w:rPr>
                <w:rFonts w:ascii="Times New Roman" w:hAnsi="Times New Roman"/>
                <w:lang w:eastAsia="en-US"/>
              </w:rPr>
            </w:pPr>
            <w:r>
              <w:rPr>
                <w:rFonts w:ascii="Times New Roman" w:hAnsi="Times New Roman"/>
                <w:lang w:eastAsia="en-US"/>
              </w:rPr>
              <w:t>Zimski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356EFD5" w14:textId="77777777" w:rsidR="00596621" w:rsidRDefault="00A764A4">
            <w:pPr>
              <w:spacing w:after="0" w:line="360" w:lineRule="auto"/>
              <w:rPr>
                <w:rFonts w:ascii="Times New Roman" w:hAnsi="Times New Roman"/>
                <w:lang w:eastAsia="en-US"/>
              </w:rPr>
            </w:pPr>
            <w:r>
              <w:rPr>
                <w:rFonts w:ascii="Times New Roman" w:hAnsi="Times New Roman"/>
                <w:lang w:eastAsia="en-US"/>
              </w:rPr>
              <w:t>Godina studija</w:t>
            </w:r>
          </w:p>
        </w:tc>
        <w:tc>
          <w:tcPr>
            <w:tcW w:w="31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3BA601" w14:textId="77777777" w:rsidR="00596621" w:rsidRDefault="00A764A4">
            <w:pPr>
              <w:spacing w:after="0" w:line="360" w:lineRule="auto"/>
              <w:rPr>
                <w:rFonts w:ascii="Times New Roman" w:hAnsi="Times New Roman"/>
                <w:lang w:eastAsia="en-US"/>
              </w:rPr>
            </w:pPr>
            <w:r>
              <w:rPr>
                <w:rFonts w:ascii="Times New Roman" w:hAnsi="Times New Roman"/>
                <w:lang w:eastAsia="en-US"/>
              </w:rPr>
              <w:t>I.</w:t>
            </w:r>
          </w:p>
        </w:tc>
      </w:tr>
      <w:tr w:rsidR="00596621" w14:paraId="47113BDA"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16484BA" w14:textId="77777777" w:rsidR="00596621" w:rsidRDefault="00A764A4">
            <w:pPr>
              <w:spacing w:after="0" w:line="360" w:lineRule="auto"/>
              <w:rPr>
                <w:rFonts w:ascii="Times New Roman" w:hAnsi="Times New Roman"/>
                <w:lang w:val="en-US" w:eastAsia="en-US"/>
              </w:rPr>
            </w:pPr>
            <w:r>
              <w:rPr>
                <w:rFonts w:ascii="Times New Roman" w:hAnsi="Times New Roman"/>
                <w:lang w:val="en-US" w:eastAsia="en-US"/>
              </w:rPr>
              <w:t>Mjesto izvođenja</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49A01" w14:textId="77777777" w:rsidR="00596621" w:rsidRDefault="00A764A4">
            <w:pPr>
              <w:spacing w:after="0" w:line="360" w:lineRule="auto"/>
              <w:rPr>
                <w:rFonts w:ascii="Times New Roman" w:hAnsi="Times New Roman"/>
                <w:lang w:eastAsia="en-US"/>
              </w:rPr>
            </w:pPr>
            <w:r>
              <w:rPr>
                <w:rFonts w:ascii="Times New Roman" w:hAnsi="Times New Roman"/>
                <w:lang w:eastAsia="en-US"/>
              </w:rPr>
              <w:t>Fakultet za odgojne i obrazovne znanosti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0AD4E851" w14:textId="77777777" w:rsidR="00596621" w:rsidRDefault="00A764A4">
            <w:pPr>
              <w:spacing w:after="0" w:line="360" w:lineRule="auto"/>
            </w:pPr>
            <w:r>
              <w:rPr>
                <w:rFonts w:ascii="Times New Roman" w:hAnsi="Times New Roman"/>
                <w:lang w:val="en-US" w:eastAsia="en-US"/>
              </w:rPr>
              <w:t>Jezik</w:t>
            </w:r>
            <w:r>
              <w:rPr>
                <w:rFonts w:ascii="Times New Roman" w:hAnsi="Times New Roman"/>
                <w:lang w:eastAsia="en-US"/>
              </w:rPr>
              <w:t xml:space="preserve"> izvođenja (drugi jezici)</w:t>
            </w:r>
          </w:p>
        </w:tc>
        <w:tc>
          <w:tcPr>
            <w:tcW w:w="31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4E117A3" w14:textId="77777777" w:rsidR="00596621" w:rsidRDefault="00A764A4">
            <w:pPr>
              <w:spacing w:after="0" w:line="360" w:lineRule="auto"/>
              <w:rPr>
                <w:rFonts w:ascii="Times New Roman" w:hAnsi="Times New Roman"/>
                <w:lang w:eastAsia="en-US"/>
              </w:rPr>
            </w:pPr>
            <w:r>
              <w:rPr>
                <w:rFonts w:ascii="Times New Roman" w:hAnsi="Times New Roman"/>
                <w:lang w:eastAsia="en-US"/>
              </w:rPr>
              <w:t>hrvatski</w:t>
            </w:r>
          </w:p>
          <w:p w14:paraId="6A548222" w14:textId="77777777" w:rsidR="00596621" w:rsidRDefault="00596621">
            <w:pPr>
              <w:spacing w:after="0" w:line="360" w:lineRule="auto"/>
              <w:rPr>
                <w:rFonts w:ascii="Times New Roman" w:hAnsi="Times New Roman"/>
                <w:lang w:eastAsia="en-US"/>
              </w:rPr>
            </w:pPr>
          </w:p>
        </w:tc>
      </w:tr>
      <w:tr w:rsidR="00596621" w14:paraId="370D4D99"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B31EA71" w14:textId="77777777" w:rsidR="00596621" w:rsidRDefault="00A764A4">
            <w:pPr>
              <w:spacing w:after="0" w:line="360" w:lineRule="auto"/>
              <w:rPr>
                <w:rFonts w:ascii="Times New Roman" w:hAnsi="Times New Roman"/>
                <w:lang w:eastAsia="en-US"/>
              </w:rPr>
            </w:pPr>
            <w:r>
              <w:rPr>
                <w:rFonts w:ascii="Times New Roman" w:hAnsi="Times New Roman"/>
                <w:lang w:eastAsia="en-US"/>
              </w:rPr>
              <w:t>Broj ECTS bodova</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BDF7F"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4</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0DB9DB17" w14:textId="77777777" w:rsidR="00596621" w:rsidRDefault="00A764A4">
            <w:pPr>
              <w:spacing w:after="0" w:line="360" w:lineRule="auto"/>
              <w:rPr>
                <w:rFonts w:ascii="Times New Roman" w:hAnsi="Times New Roman"/>
                <w:lang w:eastAsia="en-US"/>
              </w:rPr>
            </w:pPr>
            <w:r>
              <w:rPr>
                <w:rFonts w:ascii="Times New Roman" w:hAnsi="Times New Roman"/>
                <w:lang w:eastAsia="en-US"/>
              </w:rPr>
              <w:t>Broj sati u semestru</w:t>
            </w:r>
          </w:p>
        </w:tc>
        <w:tc>
          <w:tcPr>
            <w:tcW w:w="31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16AD91"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10 P – 0V – 10 S</w:t>
            </w:r>
          </w:p>
        </w:tc>
      </w:tr>
      <w:tr w:rsidR="00596621" w14:paraId="5DCE08CC"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66A9B9" w14:textId="77777777" w:rsidR="00596621" w:rsidRDefault="00A764A4">
            <w:pPr>
              <w:spacing w:after="0" w:line="360" w:lineRule="auto"/>
              <w:rPr>
                <w:rFonts w:ascii="Times New Roman" w:hAnsi="Times New Roman"/>
                <w:lang w:eastAsia="en-US"/>
              </w:rPr>
            </w:pPr>
            <w:r>
              <w:rPr>
                <w:rFonts w:ascii="Times New Roman" w:hAnsi="Times New Roman"/>
                <w:lang w:eastAsia="en-US"/>
              </w:rPr>
              <w:t>Preduvjeti za upis i za svladavanje</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189C818" w14:textId="77777777" w:rsidR="00596621" w:rsidRDefault="00A764A4">
            <w:pPr>
              <w:spacing w:after="0" w:line="360" w:lineRule="auto"/>
              <w:rPr>
                <w:rFonts w:ascii="Times New Roman" w:hAnsi="Times New Roman"/>
                <w:lang w:eastAsia="en-US"/>
              </w:rPr>
            </w:pPr>
            <w:r>
              <w:rPr>
                <w:rFonts w:ascii="Times New Roman" w:hAnsi="Times New Roman"/>
                <w:lang w:eastAsia="en-US"/>
              </w:rPr>
              <w:t>Upisana prva godina poslijediplomskog doktorskog studija. Nema drugih preduvjeta za upis i svladavanje kolegija.</w:t>
            </w:r>
          </w:p>
        </w:tc>
      </w:tr>
      <w:tr w:rsidR="00596621" w14:paraId="3A2A3857"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4347045" w14:textId="77777777" w:rsidR="00596621" w:rsidRDefault="00A764A4">
            <w:pPr>
              <w:spacing w:after="0" w:line="360" w:lineRule="auto"/>
              <w:rPr>
                <w:rFonts w:ascii="Times New Roman" w:hAnsi="Times New Roman"/>
                <w:lang w:val="en-US" w:eastAsia="en-US"/>
              </w:rPr>
            </w:pPr>
            <w:r>
              <w:rPr>
                <w:rFonts w:ascii="Times New Roman" w:hAnsi="Times New Roman"/>
                <w:lang w:val="en-US" w:eastAsia="en-US"/>
              </w:rPr>
              <w:t>Korelativnost</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AC3F211" w14:textId="77777777" w:rsidR="00596621" w:rsidRDefault="00A764A4">
            <w:pPr>
              <w:spacing w:after="0" w:line="360" w:lineRule="auto"/>
              <w:jc w:val="both"/>
              <w:rPr>
                <w:rFonts w:ascii="Times New Roman" w:hAnsi="Times New Roman"/>
                <w:lang w:eastAsia="en-US"/>
              </w:rPr>
            </w:pPr>
            <w:r>
              <w:rPr>
                <w:rFonts w:ascii="Times New Roman" w:hAnsi="Times New Roman"/>
                <w:lang w:eastAsia="en-US"/>
              </w:rPr>
              <w:t>/</w:t>
            </w:r>
          </w:p>
        </w:tc>
      </w:tr>
      <w:tr w:rsidR="00596621" w14:paraId="189CEB9C"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0C023FF" w14:textId="77777777" w:rsidR="00596621" w:rsidRDefault="00A764A4">
            <w:pPr>
              <w:spacing w:after="0" w:line="360" w:lineRule="auto"/>
              <w:rPr>
                <w:rFonts w:ascii="Times New Roman" w:hAnsi="Times New Roman"/>
                <w:lang w:eastAsia="en-US"/>
              </w:rPr>
            </w:pPr>
            <w:r>
              <w:rPr>
                <w:rFonts w:ascii="Times New Roman" w:hAnsi="Times New Roman"/>
                <w:lang w:eastAsia="en-US"/>
              </w:rPr>
              <w:t xml:space="preserve">Cilj kolegija </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6319E90" w14:textId="77777777" w:rsidR="00596621" w:rsidRDefault="00A764A4">
            <w:pPr>
              <w:spacing w:after="0" w:line="360" w:lineRule="auto"/>
              <w:jc w:val="both"/>
              <w:rPr>
                <w:rFonts w:ascii="Times New Roman" w:hAnsi="Times New Roman"/>
                <w:color w:val="000000"/>
                <w:lang w:eastAsia="en-US"/>
              </w:rPr>
            </w:pPr>
            <w:r>
              <w:rPr>
                <w:rFonts w:ascii="Times New Roman" w:hAnsi="Times New Roman"/>
                <w:color w:val="000000"/>
                <w:lang w:eastAsia="en-US"/>
              </w:rPr>
              <w:t>Upoznavanje studenata s primjenom znanstvenih metoda u nastavi matematike te s rezultatima istraživanja vezanih uz primjenu znanstvenih metoda.</w:t>
            </w:r>
          </w:p>
        </w:tc>
      </w:tr>
      <w:tr w:rsidR="00596621" w14:paraId="287942F6"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70770D3" w14:textId="77777777" w:rsidR="00596621" w:rsidRDefault="00A764A4">
            <w:pPr>
              <w:spacing w:after="0" w:line="360" w:lineRule="auto"/>
              <w:rPr>
                <w:rFonts w:ascii="Times New Roman" w:hAnsi="Times New Roman"/>
                <w:lang w:eastAsia="en-US"/>
              </w:rPr>
            </w:pPr>
            <w:r>
              <w:rPr>
                <w:rFonts w:ascii="Times New Roman" w:hAnsi="Times New Roman"/>
                <w:lang w:eastAsia="en-US"/>
              </w:rPr>
              <w:lastRenderedPageBreak/>
              <w:t>Ishodi učenja</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3802E7C" w14:textId="77777777" w:rsidR="00596621" w:rsidRDefault="00A764A4">
            <w:pPr>
              <w:spacing w:after="0" w:line="360" w:lineRule="auto"/>
              <w:rPr>
                <w:rFonts w:ascii="Times New Roman" w:hAnsi="Times New Roman"/>
                <w:lang w:eastAsia="en-US"/>
              </w:rPr>
            </w:pPr>
            <w:r>
              <w:rPr>
                <w:rFonts w:ascii="Times New Roman" w:hAnsi="Times New Roman"/>
                <w:lang w:eastAsia="en-US"/>
              </w:rPr>
              <w:t>Nakon uspješnog svladavanja kolegija, doktorand će biti u stanju:</w:t>
            </w:r>
          </w:p>
          <w:p w14:paraId="77843119" w14:textId="77777777" w:rsidR="00596621" w:rsidRDefault="00A764A4" w:rsidP="007E71F1">
            <w:pPr>
              <w:pStyle w:val="Odlomakpopisa"/>
              <w:numPr>
                <w:ilvl w:val="0"/>
                <w:numId w:val="15"/>
              </w:numPr>
              <w:spacing w:after="0" w:line="360" w:lineRule="auto"/>
              <w:ind w:left="510" w:hanging="357"/>
              <w:jc w:val="both"/>
              <w:rPr>
                <w:rFonts w:ascii="Times New Roman" w:hAnsi="Times New Roman"/>
              </w:rPr>
            </w:pPr>
            <w:r>
              <w:rPr>
                <w:rFonts w:ascii="Times New Roman" w:hAnsi="Times New Roman"/>
              </w:rPr>
              <w:t>primijeniti znanstvene metode analize i sinteze, analogije, konkretizacije i apstrakcije, indukcije i dedukcije, generalizacije i specijalizacije  na matematičkim sadržajima te nastavnom procesu,</w:t>
            </w:r>
          </w:p>
          <w:p w14:paraId="255C750F" w14:textId="77777777" w:rsidR="00596621" w:rsidRDefault="00A764A4" w:rsidP="007E71F1">
            <w:pPr>
              <w:pStyle w:val="Odlomakpopisa"/>
              <w:numPr>
                <w:ilvl w:val="0"/>
                <w:numId w:val="15"/>
              </w:numPr>
              <w:spacing w:after="0" w:line="360" w:lineRule="auto"/>
              <w:ind w:left="510" w:hanging="357"/>
              <w:jc w:val="both"/>
            </w:pPr>
            <w:r>
              <w:rPr>
                <w:rFonts w:ascii="Times New Roman" w:hAnsi="Times New Roman"/>
                <w:bCs/>
                <w:color w:val="000000"/>
              </w:rPr>
              <w:t xml:space="preserve">analizirati </w:t>
            </w:r>
            <w:r>
              <w:rPr>
                <w:rFonts w:ascii="Times New Roman" w:hAnsi="Times New Roman"/>
                <w:color w:val="000000"/>
              </w:rPr>
              <w:t>značenja znanstvenih metoda u nastavi matematike,</w:t>
            </w:r>
          </w:p>
          <w:p w14:paraId="6703865B" w14:textId="77777777" w:rsidR="00596621" w:rsidRDefault="00A764A4" w:rsidP="007E71F1">
            <w:pPr>
              <w:pStyle w:val="Odlomakpopisa"/>
              <w:numPr>
                <w:ilvl w:val="0"/>
                <w:numId w:val="15"/>
              </w:numPr>
              <w:spacing w:after="0" w:line="360" w:lineRule="auto"/>
              <w:ind w:left="510" w:hanging="357"/>
              <w:jc w:val="both"/>
            </w:pPr>
            <w:r>
              <w:rPr>
                <w:rFonts w:ascii="Times New Roman" w:hAnsi="Times New Roman"/>
                <w:bCs/>
                <w:color w:val="000000"/>
              </w:rPr>
              <w:t xml:space="preserve">analizirati </w:t>
            </w:r>
            <w:r>
              <w:rPr>
                <w:rFonts w:ascii="Times New Roman" w:hAnsi="Times New Roman"/>
                <w:color w:val="000000"/>
              </w:rPr>
              <w:t>istraživanja o korištenju znanstvenih metoda u nastavi matematike,</w:t>
            </w:r>
          </w:p>
          <w:p w14:paraId="0D463CF5" w14:textId="77777777" w:rsidR="00596621" w:rsidRDefault="00A764A4" w:rsidP="007E71F1">
            <w:pPr>
              <w:pStyle w:val="Odlomakpopisa"/>
              <w:numPr>
                <w:ilvl w:val="0"/>
                <w:numId w:val="15"/>
              </w:numPr>
              <w:spacing w:after="0" w:line="360" w:lineRule="auto"/>
              <w:ind w:left="510" w:hanging="357"/>
              <w:jc w:val="both"/>
              <w:rPr>
                <w:rFonts w:ascii="Times New Roman" w:hAnsi="Times New Roman"/>
                <w:bCs/>
                <w:color w:val="000000"/>
              </w:rPr>
            </w:pPr>
            <w:r>
              <w:rPr>
                <w:rFonts w:ascii="Times New Roman" w:hAnsi="Times New Roman"/>
                <w:bCs/>
                <w:color w:val="000000"/>
              </w:rPr>
              <w:t>kritički se osvrnuti na iskustva primjene metoda  koja se oslanjaju na teoriju i istraživanje,</w:t>
            </w:r>
          </w:p>
          <w:p w14:paraId="5A9D4C0F" w14:textId="77777777" w:rsidR="00596621" w:rsidRDefault="00A764A4" w:rsidP="007E71F1">
            <w:pPr>
              <w:pStyle w:val="Odlomakpopisa"/>
              <w:numPr>
                <w:ilvl w:val="0"/>
                <w:numId w:val="15"/>
              </w:numPr>
              <w:spacing w:after="0" w:line="360" w:lineRule="auto"/>
              <w:ind w:left="510" w:hanging="357"/>
              <w:jc w:val="both"/>
              <w:rPr>
                <w:rFonts w:ascii="Times New Roman" w:hAnsi="Times New Roman"/>
                <w:color w:val="000000"/>
              </w:rPr>
            </w:pPr>
            <w:r>
              <w:rPr>
                <w:rFonts w:ascii="Times New Roman" w:hAnsi="Times New Roman"/>
                <w:color w:val="000000"/>
              </w:rPr>
              <w:t>samostalno iskazati generalizacije tvrdnji iz geometrije uz korištenje programa dinamične geometrije,</w:t>
            </w:r>
          </w:p>
          <w:p w14:paraId="5F7BB91C" w14:textId="77777777" w:rsidR="00596621" w:rsidRDefault="00A764A4" w:rsidP="007E71F1">
            <w:pPr>
              <w:pStyle w:val="Odlomakpopisa"/>
              <w:numPr>
                <w:ilvl w:val="0"/>
                <w:numId w:val="15"/>
              </w:numPr>
              <w:spacing w:after="0" w:line="360" w:lineRule="auto"/>
              <w:ind w:left="510" w:hanging="357"/>
              <w:jc w:val="both"/>
              <w:rPr>
                <w:rFonts w:ascii="Times New Roman" w:hAnsi="Times New Roman"/>
                <w:color w:val="000000"/>
              </w:rPr>
            </w:pPr>
            <w:r>
              <w:rPr>
                <w:rFonts w:ascii="Times New Roman" w:hAnsi="Times New Roman"/>
                <w:color w:val="000000"/>
              </w:rPr>
              <w:t>samostalno kreirati zadatke otvorenog tipa koristeći analogiju i generalizaciju.</w:t>
            </w:r>
          </w:p>
        </w:tc>
      </w:tr>
      <w:tr w:rsidR="00596621" w14:paraId="4CA09F80"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F0A9E66" w14:textId="77777777" w:rsidR="00596621" w:rsidRDefault="00A764A4">
            <w:pPr>
              <w:spacing w:after="0" w:line="360" w:lineRule="auto"/>
              <w:rPr>
                <w:rFonts w:ascii="Times New Roman" w:hAnsi="Times New Roman"/>
                <w:lang w:eastAsia="en-US"/>
              </w:rPr>
            </w:pPr>
            <w:r>
              <w:rPr>
                <w:rFonts w:ascii="Times New Roman" w:hAnsi="Times New Roman"/>
                <w:lang w:eastAsia="en-US"/>
              </w:rPr>
              <w:t>Sadržaj kolegija</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6B9062"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Načelo znanstvenosti.</w:t>
            </w:r>
          </w:p>
          <w:p w14:paraId="6A8EFDEE"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Analiza i sinteza.</w:t>
            </w:r>
          </w:p>
          <w:p w14:paraId="0AB076BF"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Analogija.</w:t>
            </w:r>
          </w:p>
          <w:p w14:paraId="2EC8245A"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Konkretizacija i apstrakcija.</w:t>
            </w:r>
          </w:p>
          <w:p w14:paraId="4F27558E"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Indukcija i dedukcija.</w:t>
            </w:r>
          </w:p>
          <w:p w14:paraId="3309FFA7"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Generalizacija i specijalizacija. Generalizacija u geometriji.</w:t>
            </w:r>
          </w:p>
          <w:p w14:paraId="21A1860F" w14:textId="77777777" w:rsidR="00596621" w:rsidRDefault="00A764A4" w:rsidP="007E71F1">
            <w:pPr>
              <w:numPr>
                <w:ilvl w:val="0"/>
                <w:numId w:val="16"/>
              </w:numPr>
              <w:spacing w:after="0" w:line="360" w:lineRule="auto"/>
              <w:ind w:left="510" w:hanging="357"/>
              <w:jc w:val="both"/>
              <w:rPr>
                <w:rFonts w:ascii="Times New Roman" w:hAnsi="Times New Roman"/>
                <w:lang w:eastAsia="en-US"/>
              </w:rPr>
            </w:pPr>
            <w:r>
              <w:rPr>
                <w:rFonts w:ascii="Times New Roman" w:hAnsi="Times New Roman"/>
                <w:lang w:eastAsia="en-US"/>
              </w:rPr>
              <w:t>Otvoreni pristup u nastavi matematike.</w:t>
            </w:r>
          </w:p>
        </w:tc>
      </w:tr>
      <w:tr w:rsidR="00596621" w14:paraId="7D5DA321" w14:textId="77777777" w:rsidTr="00B95136">
        <w:tc>
          <w:tcPr>
            <w:tcW w:w="235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913D83A" w14:textId="77777777" w:rsidR="00596621" w:rsidRDefault="00A764A4">
            <w:pPr>
              <w:spacing w:after="0" w:line="360" w:lineRule="auto"/>
            </w:pPr>
            <w:r>
              <w:rPr>
                <w:rFonts w:ascii="Times New Roman" w:hAnsi="Times New Roman"/>
                <w:lang w:eastAsia="en-US"/>
              </w:rPr>
              <w:t>Planirane aktivnosti</w:t>
            </w:r>
            <w:r>
              <w:rPr>
                <w:rFonts w:ascii="Times New Roman" w:hAnsi="Times New Roman"/>
                <w:lang w:val="it-IT" w:eastAsia="en-US"/>
              </w:rPr>
              <w:t>,</w:t>
            </w:r>
          </w:p>
          <w:p w14:paraId="195B0409" w14:textId="77777777" w:rsidR="00596621" w:rsidRDefault="00A764A4">
            <w:pPr>
              <w:spacing w:after="0" w:line="360" w:lineRule="auto"/>
            </w:pPr>
            <w:r>
              <w:rPr>
                <w:rFonts w:ascii="Times New Roman" w:hAnsi="Times New Roman"/>
                <w:lang w:val="sv-SE" w:eastAsia="en-US"/>
              </w:rPr>
              <w:t>metode</w:t>
            </w:r>
            <w:r>
              <w:rPr>
                <w:rFonts w:ascii="Times New Roman" w:hAnsi="Times New Roman"/>
                <w:lang w:eastAsia="en-US"/>
              </w:rPr>
              <w:t xml:space="preserve"> učenja i poučavanja i načini vrednovanja</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B69460" w14:textId="77777777" w:rsidR="00596621" w:rsidRDefault="00A764A4">
            <w:pPr>
              <w:spacing w:after="0" w:line="360" w:lineRule="auto"/>
            </w:pPr>
            <w:r>
              <w:rPr>
                <w:rFonts w:ascii="Times New Roman" w:hAnsi="Times New Roman"/>
                <w:b/>
                <w:bCs/>
                <w:lang w:eastAsia="en-US"/>
              </w:rPr>
              <w:t>Obveze</w:t>
            </w:r>
            <w:r>
              <w:rPr>
                <w:rFonts w:ascii="Times New Roman" w:hAnsi="Times New Roman"/>
                <w:b/>
                <w:bCs/>
                <w:lang w:val="en-US" w:eastAsia="en-US"/>
              </w:rPr>
              <w:t xml:space="preserve">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670F2D" w14:textId="77777777" w:rsidR="00596621" w:rsidRDefault="00A764A4">
            <w:pPr>
              <w:spacing w:after="0" w:line="360" w:lineRule="auto"/>
              <w:rPr>
                <w:rFonts w:ascii="Times New Roman" w:hAnsi="Times New Roman"/>
                <w:b/>
                <w:bCs/>
                <w:lang w:eastAsia="en-US"/>
              </w:rPr>
            </w:pPr>
            <w:r>
              <w:rPr>
                <w:rFonts w:ascii="Times New Roman" w:hAnsi="Times New Roman"/>
                <w:b/>
                <w:bCs/>
                <w:lang w:eastAsia="en-US"/>
              </w:rPr>
              <w:t>Ishodi</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E0531" w14:textId="77777777" w:rsidR="00596621" w:rsidRDefault="00A764A4">
            <w:pPr>
              <w:spacing w:after="0" w:line="360" w:lineRule="auto"/>
              <w:rPr>
                <w:rFonts w:ascii="Times New Roman" w:hAnsi="Times New Roman"/>
                <w:b/>
                <w:bCs/>
                <w:lang w:eastAsia="en-US"/>
              </w:rPr>
            </w:pPr>
            <w:r>
              <w:rPr>
                <w:rFonts w:ascii="Times New Roman" w:hAnsi="Times New Roman"/>
                <w:b/>
                <w:bCs/>
                <w:lang w:eastAsia="en-US"/>
              </w:rPr>
              <w:t>Sati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A0C74" w14:textId="77777777" w:rsidR="00596621" w:rsidRDefault="00A764A4">
            <w:pPr>
              <w:spacing w:after="0" w:line="360" w:lineRule="auto"/>
              <w:rPr>
                <w:rFonts w:ascii="Times New Roman" w:hAnsi="Times New Roman"/>
                <w:b/>
                <w:bCs/>
                <w:lang w:eastAsia="en-US"/>
              </w:rPr>
            </w:pPr>
            <w:r>
              <w:rPr>
                <w:rFonts w:ascii="Times New Roman" w:hAnsi="Times New Roman"/>
                <w:b/>
                <w:bCs/>
                <w:lang w:eastAsia="en-US"/>
              </w:rPr>
              <w:t>Udio u ECTS-u</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1CAE76" w14:textId="77777777" w:rsidR="00596621" w:rsidRDefault="00A764A4">
            <w:pPr>
              <w:spacing w:after="0" w:line="360" w:lineRule="auto"/>
            </w:pPr>
            <w:r>
              <w:rPr>
                <w:rFonts w:ascii="Times New Roman" w:hAnsi="Times New Roman"/>
                <w:b/>
                <w:bCs/>
                <w:lang w:eastAsia="en-US"/>
              </w:rPr>
              <w:t>Maksimalni udio u ocjeni</w:t>
            </w:r>
            <w:r>
              <w:rPr>
                <w:rFonts w:ascii="Times New Roman" w:hAnsi="Times New Roman"/>
                <w:b/>
                <w:bCs/>
                <w:lang w:val="en-US" w:eastAsia="en-US"/>
              </w:rPr>
              <w:t xml:space="preserve"> (%)</w:t>
            </w:r>
          </w:p>
        </w:tc>
      </w:tr>
      <w:tr w:rsidR="00596621" w14:paraId="00850942" w14:textId="77777777" w:rsidTr="00B95136">
        <w:tc>
          <w:tcPr>
            <w:tcW w:w="235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C482705" w14:textId="77777777" w:rsidR="00596621" w:rsidRDefault="00596621"/>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0DB25F" w14:textId="77777777" w:rsidR="00596621" w:rsidRDefault="00A764A4">
            <w:pPr>
              <w:spacing w:after="0" w:line="360" w:lineRule="auto"/>
            </w:pPr>
            <w:r>
              <w:rPr>
                <w:rFonts w:ascii="Times New Roman" w:hAnsi="Times New Roman"/>
                <w:lang w:val="en-US" w:eastAsia="en-US"/>
              </w:rPr>
              <w:t>p</w:t>
            </w:r>
            <w:r>
              <w:rPr>
                <w:rFonts w:ascii="Times New Roman" w:hAnsi="Times New Roman"/>
                <w:lang w:eastAsia="en-US"/>
              </w:rPr>
              <w:t>ohađanje P + 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0D241"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 – 6.</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F0F76" w14:textId="77777777" w:rsidR="00596621" w:rsidRDefault="00A764A4">
            <w:pPr>
              <w:spacing w:after="0" w:line="360" w:lineRule="auto"/>
              <w:rPr>
                <w:rFonts w:ascii="Times New Roman" w:hAnsi="Times New Roman"/>
                <w:lang w:eastAsia="en-US"/>
              </w:rPr>
            </w:pPr>
            <w:r>
              <w:rPr>
                <w:rFonts w:ascii="Times New Roman" w:hAnsi="Times New Roman"/>
                <w:lang w:eastAsia="en-US"/>
              </w:rPr>
              <w:t>17</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D0E17B"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0,6</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670DB2"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0%</w:t>
            </w:r>
          </w:p>
        </w:tc>
      </w:tr>
      <w:tr w:rsidR="00596621" w14:paraId="2185C123" w14:textId="77777777" w:rsidTr="00B95136">
        <w:tc>
          <w:tcPr>
            <w:tcW w:w="235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AC0E72C" w14:textId="77777777" w:rsidR="00596621" w:rsidRDefault="00596621"/>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712D52" w14:textId="77777777" w:rsidR="00596621" w:rsidRDefault="00A764A4">
            <w:pPr>
              <w:spacing w:after="0" w:line="360" w:lineRule="auto"/>
              <w:rPr>
                <w:rFonts w:ascii="Times New Roman" w:hAnsi="Times New Roman"/>
                <w:lang w:eastAsia="en-US"/>
              </w:rPr>
            </w:pPr>
            <w:r>
              <w:rPr>
                <w:rFonts w:ascii="Times New Roman" w:hAnsi="Times New Roman"/>
                <w:lang w:eastAsia="en-US"/>
              </w:rPr>
              <w:t>ispit (pismeni i usmeni)</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E479D3"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 – 6.</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223303" w14:textId="77777777" w:rsidR="00596621" w:rsidRDefault="00A764A4">
            <w:pPr>
              <w:spacing w:after="0" w:line="360" w:lineRule="auto"/>
              <w:rPr>
                <w:rFonts w:ascii="Times New Roman" w:hAnsi="Times New Roman"/>
                <w:lang w:eastAsia="en-US"/>
              </w:rPr>
            </w:pPr>
            <w:r>
              <w:rPr>
                <w:rFonts w:ascii="Times New Roman" w:hAnsi="Times New Roman"/>
                <w:lang w:eastAsia="en-US"/>
              </w:rPr>
              <w:t>73</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0BC162"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2,4</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06CA24"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70%</w:t>
            </w:r>
          </w:p>
        </w:tc>
      </w:tr>
      <w:tr w:rsidR="00596621" w14:paraId="03635A9F" w14:textId="77777777" w:rsidTr="00B95136">
        <w:tc>
          <w:tcPr>
            <w:tcW w:w="235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34F316F" w14:textId="77777777" w:rsidR="00596621" w:rsidRDefault="00596621"/>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28415F" w14:textId="77777777" w:rsidR="00596621" w:rsidRDefault="00A764A4">
            <w:pPr>
              <w:spacing w:after="0" w:line="360" w:lineRule="auto"/>
              <w:rPr>
                <w:rFonts w:ascii="Times New Roman" w:hAnsi="Times New Roman"/>
                <w:lang w:eastAsia="en-US"/>
              </w:rPr>
            </w:pPr>
            <w:r>
              <w:rPr>
                <w:rFonts w:ascii="Times New Roman" w:hAnsi="Times New Roman"/>
                <w:lang w:eastAsia="en-US"/>
              </w:rPr>
              <w:t>izrada i izlaganje seminarskog rada</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60AF62"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 – 6.</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34FC38" w14:textId="77777777" w:rsidR="00596621" w:rsidRDefault="00A764A4">
            <w:pPr>
              <w:spacing w:after="0" w:line="360" w:lineRule="auto"/>
              <w:rPr>
                <w:rFonts w:ascii="Times New Roman" w:hAnsi="Times New Roman"/>
                <w:lang w:eastAsia="en-US"/>
              </w:rPr>
            </w:pPr>
            <w:r>
              <w:rPr>
                <w:rFonts w:ascii="Times New Roman" w:hAnsi="Times New Roman"/>
                <w:lang w:eastAsia="en-US"/>
              </w:rPr>
              <w:t>30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BCE456"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90719D"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30%</w:t>
            </w:r>
          </w:p>
        </w:tc>
      </w:tr>
      <w:tr w:rsidR="00596621" w14:paraId="4F59DB6D" w14:textId="77777777" w:rsidTr="00B95136">
        <w:tc>
          <w:tcPr>
            <w:tcW w:w="235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5983D49" w14:textId="77777777" w:rsidR="00596621" w:rsidRDefault="00596621"/>
        </w:tc>
        <w:tc>
          <w:tcPr>
            <w:tcW w:w="328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73E3DA" w14:textId="77777777" w:rsidR="00596621" w:rsidRDefault="00A764A4">
            <w:pPr>
              <w:spacing w:after="0" w:line="360" w:lineRule="auto"/>
              <w:rPr>
                <w:rFonts w:ascii="Times New Roman" w:hAnsi="Times New Roman"/>
                <w:lang w:eastAsia="en-US"/>
              </w:rPr>
            </w:pPr>
            <w:r>
              <w:rPr>
                <w:rFonts w:ascii="Times New Roman" w:hAnsi="Times New Roman"/>
                <w:lang w:eastAsia="en-US"/>
              </w:rPr>
              <w:t>Ukupno</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8DCDD"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120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DECBD"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4</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B0026C" w14:textId="77777777" w:rsidR="00596621" w:rsidRDefault="00A764A4">
            <w:pPr>
              <w:spacing w:after="0" w:line="360" w:lineRule="auto"/>
              <w:jc w:val="center"/>
              <w:rPr>
                <w:rFonts w:ascii="Times New Roman" w:hAnsi="Times New Roman"/>
                <w:lang w:eastAsia="en-US"/>
              </w:rPr>
            </w:pPr>
            <w:r>
              <w:rPr>
                <w:rFonts w:ascii="Times New Roman" w:hAnsi="Times New Roman"/>
                <w:lang w:eastAsia="en-US"/>
              </w:rPr>
              <w:t>100%</w:t>
            </w:r>
          </w:p>
        </w:tc>
      </w:tr>
      <w:tr w:rsidR="00596621" w14:paraId="5FDFB4DE" w14:textId="77777777" w:rsidTr="00B95136">
        <w:tc>
          <w:tcPr>
            <w:tcW w:w="2356"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543B78B" w14:textId="77777777" w:rsidR="00596621" w:rsidRDefault="00596621"/>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E52C42" w14:textId="77777777" w:rsidR="00596621" w:rsidRDefault="00A764A4">
            <w:pPr>
              <w:spacing w:after="0" w:line="360" w:lineRule="auto"/>
              <w:rPr>
                <w:rFonts w:ascii="Times New Roman" w:hAnsi="Times New Roman"/>
                <w:lang w:eastAsia="en-US"/>
              </w:rPr>
            </w:pPr>
            <w:r>
              <w:rPr>
                <w:rFonts w:ascii="Times New Roman" w:hAnsi="Times New Roman"/>
                <w:lang w:eastAsia="en-US"/>
              </w:rPr>
              <w:t>Dodatna pojašnjenja (kriteriji ocjenjivanja): Doktorandi/doktorandice će seminarski  rad izraditi i izložiti.</w:t>
            </w:r>
          </w:p>
        </w:tc>
      </w:tr>
      <w:tr w:rsidR="00596621" w14:paraId="29E17377"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42AA123" w14:textId="77777777" w:rsidR="00596621" w:rsidRDefault="00A764A4">
            <w:pPr>
              <w:spacing w:after="0" w:line="360" w:lineRule="auto"/>
              <w:rPr>
                <w:rFonts w:ascii="Times New Roman" w:hAnsi="Times New Roman"/>
                <w:lang w:eastAsia="en-US"/>
              </w:rPr>
            </w:pPr>
            <w:r>
              <w:rPr>
                <w:rFonts w:ascii="Times New Roman" w:hAnsi="Times New Roman"/>
                <w:lang w:eastAsia="en-US"/>
              </w:rPr>
              <w:lastRenderedPageBreak/>
              <w:t>Studentske obveze</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2747231" w14:textId="77777777" w:rsidR="00596621" w:rsidRDefault="00A764A4">
            <w:pPr>
              <w:spacing w:after="0" w:line="360" w:lineRule="auto"/>
              <w:jc w:val="both"/>
              <w:rPr>
                <w:rFonts w:ascii="Times New Roman" w:hAnsi="Times New Roman"/>
                <w:lang w:eastAsia="en-US"/>
              </w:rPr>
            </w:pPr>
            <w:r>
              <w:rPr>
                <w:rFonts w:ascii="Times New Roman" w:hAnsi="Times New Roman"/>
                <w:lang w:eastAsia="en-US"/>
              </w:rPr>
              <w:t xml:space="preserve">Da položi kolegij, doktorand/doktorandica mora: </w:t>
            </w:r>
          </w:p>
          <w:p w14:paraId="184D774D" w14:textId="77777777" w:rsidR="00596621" w:rsidRDefault="00A764A4" w:rsidP="007E71F1">
            <w:pPr>
              <w:pStyle w:val="Odlomakpopisa"/>
              <w:numPr>
                <w:ilvl w:val="0"/>
                <w:numId w:val="17"/>
              </w:numPr>
              <w:spacing w:after="0" w:line="360" w:lineRule="auto"/>
              <w:ind w:left="510" w:hanging="357"/>
              <w:jc w:val="both"/>
              <w:rPr>
                <w:rFonts w:ascii="Times New Roman" w:hAnsi="Times New Roman"/>
              </w:rPr>
            </w:pPr>
            <w:r>
              <w:rPr>
                <w:rFonts w:ascii="Times New Roman" w:hAnsi="Times New Roman"/>
              </w:rPr>
              <w:t xml:space="preserve">Prisustvovati </w:t>
            </w:r>
            <w:r w:rsidR="00CA59D4">
              <w:rPr>
                <w:rFonts w:ascii="Times New Roman" w:hAnsi="Times New Roman"/>
              </w:rPr>
              <w:t xml:space="preserve">redovito na </w:t>
            </w:r>
            <w:r>
              <w:rPr>
                <w:rFonts w:ascii="Times New Roman" w:hAnsi="Times New Roman"/>
              </w:rPr>
              <w:t>predavanjima i seminarima</w:t>
            </w:r>
            <w:r w:rsidR="00CA59D4">
              <w:rPr>
                <w:rFonts w:ascii="Times New Roman" w:hAnsi="Times New Roman"/>
              </w:rPr>
              <w:t>.</w:t>
            </w:r>
          </w:p>
          <w:p w14:paraId="6EE692F8" w14:textId="77777777" w:rsidR="00596621" w:rsidRDefault="00A764A4" w:rsidP="007E71F1">
            <w:pPr>
              <w:pStyle w:val="Odlomakpopisa"/>
              <w:numPr>
                <w:ilvl w:val="0"/>
                <w:numId w:val="17"/>
              </w:numPr>
              <w:spacing w:after="0" w:line="360" w:lineRule="auto"/>
              <w:ind w:left="510" w:hanging="357"/>
              <w:jc w:val="both"/>
              <w:rPr>
                <w:rFonts w:ascii="Times New Roman" w:hAnsi="Times New Roman"/>
              </w:rPr>
            </w:pPr>
            <w:r>
              <w:rPr>
                <w:rFonts w:ascii="Times New Roman" w:hAnsi="Times New Roman"/>
              </w:rPr>
              <w:t>Položiti pismeni i usmeni ispit.</w:t>
            </w:r>
          </w:p>
          <w:p w14:paraId="1EA137AC" w14:textId="77777777" w:rsidR="00596621" w:rsidRDefault="00A764A4" w:rsidP="007E71F1">
            <w:pPr>
              <w:pStyle w:val="Odlomakpopisa"/>
              <w:numPr>
                <w:ilvl w:val="0"/>
                <w:numId w:val="17"/>
              </w:numPr>
              <w:spacing w:after="0" w:line="360" w:lineRule="auto"/>
              <w:ind w:left="510" w:hanging="357"/>
              <w:jc w:val="both"/>
              <w:rPr>
                <w:rFonts w:ascii="Times New Roman" w:hAnsi="Times New Roman"/>
              </w:rPr>
            </w:pPr>
            <w:r>
              <w:rPr>
                <w:rFonts w:ascii="Times New Roman" w:hAnsi="Times New Roman"/>
              </w:rPr>
              <w:t xml:space="preserve">Izraditi i izložiti seminarski rad. </w:t>
            </w:r>
          </w:p>
        </w:tc>
      </w:tr>
      <w:tr w:rsidR="00596621" w14:paraId="77C07059"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91755A0" w14:textId="77777777" w:rsidR="00596621" w:rsidRDefault="00A764A4">
            <w:pPr>
              <w:spacing w:after="0" w:line="360" w:lineRule="auto"/>
              <w:rPr>
                <w:rFonts w:ascii="Times New Roman" w:hAnsi="Times New Roman"/>
                <w:lang w:val="en-US" w:eastAsia="en-US"/>
              </w:rPr>
            </w:pPr>
            <w:r>
              <w:rPr>
                <w:rFonts w:ascii="Times New Roman" w:hAnsi="Times New Roman"/>
                <w:lang w:val="en-US" w:eastAsia="en-US"/>
              </w:rPr>
              <w:t>Rokovi ispita i kolokvija</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F3CBA36" w14:textId="77777777" w:rsidR="00596621" w:rsidRDefault="00A764A4">
            <w:pPr>
              <w:spacing w:after="0" w:line="360" w:lineRule="auto"/>
              <w:jc w:val="both"/>
              <w:rPr>
                <w:rFonts w:ascii="Times New Roman" w:hAnsi="Times New Roman"/>
                <w:lang w:eastAsia="en-US"/>
              </w:rPr>
            </w:pPr>
            <w:r>
              <w:rPr>
                <w:rFonts w:ascii="Times New Roman" w:hAnsi="Times New Roman"/>
                <w:lang w:eastAsia="en-US"/>
              </w:rPr>
              <w:t>Rokovi se daju na početku akademske godine, objavljuju se na mrežnim stranicama Fakulteta za odgojne i obrazovne znanosti, oglasnoj ploči Fakulteta za odgojne i obrazovne znanosti i u ISVU sustavu.</w:t>
            </w:r>
          </w:p>
        </w:tc>
      </w:tr>
      <w:tr w:rsidR="00596621" w14:paraId="2011310E" w14:textId="77777777" w:rsidTr="00B95136">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CA2F228" w14:textId="77777777" w:rsidR="00596621" w:rsidRDefault="00A764A4">
            <w:pPr>
              <w:spacing w:after="0" w:line="360" w:lineRule="auto"/>
            </w:pPr>
            <w:r>
              <w:rPr>
                <w:rFonts w:ascii="Times New Roman" w:hAnsi="Times New Roman"/>
                <w:lang w:eastAsia="en-US"/>
              </w:rPr>
              <w:t xml:space="preserve">Ostale važne činjenice </w:t>
            </w:r>
            <w:r>
              <w:rPr>
                <w:rFonts w:ascii="Times New Roman" w:hAnsi="Times New Roman"/>
                <w:lang w:val="pl-PL" w:eastAsia="en-US"/>
              </w:rPr>
              <w:t>vezane uz kolegij</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230AAB2" w14:textId="77777777" w:rsidR="00596621" w:rsidRDefault="00A764A4">
            <w:pPr>
              <w:spacing w:after="0" w:line="360" w:lineRule="auto"/>
              <w:rPr>
                <w:rFonts w:ascii="Times New Roman" w:hAnsi="Times New Roman"/>
                <w:lang w:eastAsia="en-US"/>
              </w:rPr>
            </w:pPr>
            <w:r>
              <w:rPr>
                <w:rFonts w:ascii="Times New Roman" w:hAnsi="Times New Roman"/>
                <w:lang w:eastAsia="en-US"/>
              </w:rPr>
              <w:t>Sve informacije u vezi kolegija objavljuju se putem Loomena.</w:t>
            </w:r>
          </w:p>
        </w:tc>
      </w:tr>
      <w:tr w:rsidR="00596621" w14:paraId="71363473" w14:textId="77777777" w:rsidTr="00B95136">
        <w:trPr>
          <w:trHeight w:val="770"/>
        </w:trPr>
        <w:tc>
          <w:tcPr>
            <w:tcW w:w="235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E939704" w14:textId="77777777" w:rsidR="00596621" w:rsidRDefault="00A764A4">
            <w:pPr>
              <w:spacing w:after="0" w:line="360" w:lineRule="auto"/>
              <w:rPr>
                <w:rFonts w:ascii="Times New Roman" w:hAnsi="Times New Roman"/>
                <w:lang w:eastAsia="en-US"/>
              </w:rPr>
            </w:pPr>
            <w:r>
              <w:rPr>
                <w:rFonts w:ascii="Times New Roman" w:hAnsi="Times New Roman"/>
                <w:lang w:eastAsia="en-US"/>
              </w:rPr>
              <w:t>Literatura</w:t>
            </w:r>
          </w:p>
        </w:tc>
        <w:tc>
          <w:tcPr>
            <w:tcW w:w="669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F155663" w14:textId="77777777" w:rsidR="00596621" w:rsidRDefault="00A764A4">
            <w:pPr>
              <w:spacing w:after="0" w:line="360" w:lineRule="auto"/>
              <w:rPr>
                <w:rFonts w:ascii="Times New Roman" w:hAnsi="Times New Roman"/>
                <w:lang w:eastAsia="en-US"/>
              </w:rPr>
            </w:pPr>
            <w:r>
              <w:rPr>
                <w:rFonts w:ascii="Times New Roman" w:hAnsi="Times New Roman"/>
                <w:lang w:eastAsia="en-US"/>
              </w:rPr>
              <w:t xml:space="preserve">Obvezna: </w:t>
            </w:r>
          </w:p>
          <w:p w14:paraId="409FD6F3" w14:textId="77777777" w:rsidR="00596621" w:rsidRDefault="00596621">
            <w:pPr>
              <w:spacing w:after="0" w:line="360" w:lineRule="auto"/>
              <w:rPr>
                <w:rFonts w:ascii="Times New Roman" w:hAnsi="Times New Roman"/>
                <w:lang w:eastAsia="en-US"/>
              </w:rPr>
            </w:pPr>
          </w:p>
          <w:p w14:paraId="4F0610F4" w14:textId="77777777" w:rsidR="00596621" w:rsidRDefault="00A764A4" w:rsidP="007E71F1">
            <w:pPr>
              <w:pStyle w:val="Odlomakpopisa"/>
              <w:numPr>
                <w:ilvl w:val="0"/>
                <w:numId w:val="62"/>
              </w:numPr>
              <w:spacing w:after="0" w:line="360" w:lineRule="auto"/>
              <w:jc w:val="both"/>
            </w:pPr>
            <w:r>
              <w:rPr>
                <w:rFonts w:ascii="Times New Roman" w:hAnsi="Times New Roman"/>
              </w:rPr>
              <w:t xml:space="preserve">Becker, J. P., &amp; Shimada, S. (1997). </w:t>
            </w:r>
            <w:r>
              <w:rPr>
                <w:rFonts w:ascii="Times New Roman" w:hAnsi="Times New Roman"/>
                <w:i/>
              </w:rPr>
              <w:t>The Open-Ended Approach: A New Proposal for Teaching Mathematics</w:t>
            </w:r>
            <w:r>
              <w:rPr>
                <w:rFonts w:ascii="Times New Roman" w:hAnsi="Times New Roman"/>
              </w:rPr>
              <w:t>. Reston, Virginia: National Council of Teachers of Mathematics.</w:t>
            </w:r>
          </w:p>
          <w:p w14:paraId="36C530F7" w14:textId="77777777" w:rsidR="00596621" w:rsidRDefault="00A764A4" w:rsidP="007E71F1">
            <w:pPr>
              <w:pStyle w:val="Odlomakpopisa"/>
              <w:numPr>
                <w:ilvl w:val="0"/>
                <w:numId w:val="62"/>
              </w:numPr>
              <w:spacing w:after="0" w:line="360" w:lineRule="auto"/>
              <w:jc w:val="both"/>
            </w:pPr>
            <w:r>
              <w:rPr>
                <w:rFonts w:ascii="Times New Roman" w:hAnsi="Times New Roman"/>
              </w:rPr>
              <w:t xml:space="preserve">Johnston-Wilder, S. &amp; Mason, J. (2005). </w:t>
            </w:r>
            <w:r>
              <w:rPr>
                <w:rFonts w:ascii="Times New Roman" w:hAnsi="Times New Roman"/>
                <w:i/>
              </w:rPr>
              <w:t>Developing thinking in geometry</w:t>
            </w:r>
            <w:r>
              <w:rPr>
                <w:rFonts w:ascii="Times New Roman" w:hAnsi="Times New Roman"/>
              </w:rPr>
              <w:t>. London: Open University Press.</w:t>
            </w:r>
          </w:p>
          <w:p w14:paraId="45F442C8" w14:textId="77777777" w:rsidR="00596621" w:rsidRDefault="00A764A4" w:rsidP="007E71F1">
            <w:pPr>
              <w:pStyle w:val="Odlomakpopisa"/>
              <w:numPr>
                <w:ilvl w:val="0"/>
                <w:numId w:val="62"/>
              </w:numPr>
              <w:spacing w:after="0" w:line="360" w:lineRule="auto"/>
              <w:jc w:val="both"/>
            </w:pPr>
            <w:r>
              <w:rPr>
                <w:rFonts w:ascii="Times New Roman" w:hAnsi="Times New Roman"/>
              </w:rPr>
              <w:t xml:space="preserve">Calvin T. Long, Duane W. De Temple, and Richard S. Millman (2015).  </w:t>
            </w:r>
            <w:r>
              <w:rPr>
                <w:rFonts w:ascii="Times New Roman" w:hAnsi="Times New Roman"/>
                <w:i/>
              </w:rPr>
              <w:t>Mathematical Reasoning for Elementary Teachers</w:t>
            </w:r>
            <w:r>
              <w:rPr>
                <w:rFonts w:ascii="Times New Roman" w:hAnsi="Times New Roman"/>
              </w:rPr>
              <w:t>,  London.</w:t>
            </w:r>
          </w:p>
          <w:p w14:paraId="46B2BE55" w14:textId="77777777" w:rsidR="00596621" w:rsidRDefault="00A764A4" w:rsidP="007E71F1">
            <w:pPr>
              <w:pStyle w:val="Odlomakpopisa"/>
              <w:numPr>
                <w:ilvl w:val="0"/>
                <w:numId w:val="62"/>
              </w:numPr>
              <w:spacing w:after="0" w:line="360" w:lineRule="auto"/>
              <w:jc w:val="both"/>
              <w:rPr>
                <w:rFonts w:ascii="Times New Roman" w:hAnsi="Times New Roman"/>
              </w:rPr>
            </w:pPr>
            <w:r>
              <w:rPr>
                <w:rFonts w:ascii="Times New Roman" w:hAnsi="Times New Roman"/>
              </w:rPr>
              <w:t>Kurnik, Z. (2009). Znanstveni okvir nastave matematike, Element, Zagreb.</w:t>
            </w:r>
          </w:p>
          <w:p w14:paraId="523CAE40" w14:textId="77777777" w:rsidR="00596621" w:rsidRDefault="00596621">
            <w:pPr>
              <w:pStyle w:val="Odlomakpopisa"/>
              <w:spacing w:after="0" w:line="360" w:lineRule="auto"/>
              <w:ind w:left="510"/>
              <w:jc w:val="both"/>
              <w:rPr>
                <w:rFonts w:ascii="Times New Roman" w:hAnsi="Times New Roman"/>
              </w:rPr>
            </w:pPr>
          </w:p>
          <w:p w14:paraId="7CF5B240" w14:textId="77777777" w:rsidR="00596621" w:rsidRDefault="00A764A4">
            <w:pPr>
              <w:pStyle w:val="Odlomakpopisa"/>
              <w:spacing w:after="0" w:line="360" w:lineRule="auto"/>
              <w:ind w:left="930" w:hanging="930"/>
              <w:rPr>
                <w:rFonts w:ascii="Times New Roman" w:hAnsi="Times New Roman"/>
              </w:rPr>
            </w:pPr>
            <w:r>
              <w:rPr>
                <w:rFonts w:ascii="Times New Roman" w:hAnsi="Times New Roman"/>
              </w:rPr>
              <w:t xml:space="preserve">Izborna: </w:t>
            </w:r>
          </w:p>
          <w:p w14:paraId="78C43BC1" w14:textId="77777777" w:rsidR="00596621" w:rsidRDefault="00A764A4" w:rsidP="007E71F1">
            <w:pPr>
              <w:pStyle w:val="Odlomakpopisa"/>
              <w:numPr>
                <w:ilvl w:val="0"/>
                <w:numId w:val="18"/>
              </w:numPr>
              <w:spacing w:after="0" w:line="360" w:lineRule="auto"/>
              <w:jc w:val="both"/>
            </w:pPr>
            <w:r>
              <w:rPr>
                <w:rFonts w:ascii="Times New Roman" w:hAnsi="Times New Roman"/>
              </w:rPr>
              <w:t xml:space="preserve">English, Lyn D. (2013). </w:t>
            </w:r>
            <w:r>
              <w:rPr>
                <w:rFonts w:ascii="Times New Roman" w:hAnsi="Times New Roman"/>
                <w:i/>
              </w:rPr>
              <w:t>Mathematical Reasoning: Analogies, Metaphors, and Images (Studies in Mathematical  Thinking and Learning Series),</w:t>
            </w:r>
            <w:r>
              <w:rPr>
                <w:rFonts w:ascii="Times New Roman" w:hAnsi="Times New Roman"/>
              </w:rPr>
              <w:t xml:space="preserve"> Routledge, London.</w:t>
            </w:r>
          </w:p>
          <w:p w14:paraId="1B355AB8" w14:textId="77777777" w:rsidR="00596621" w:rsidRDefault="00A764A4" w:rsidP="007E71F1">
            <w:pPr>
              <w:pStyle w:val="Odlomakpopisa"/>
              <w:numPr>
                <w:ilvl w:val="0"/>
                <w:numId w:val="18"/>
              </w:numPr>
              <w:spacing w:after="0" w:line="360" w:lineRule="auto"/>
              <w:jc w:val="both"/>
            </w:pPr>
            <w:r>
              <w:rPr>
                <w:rFonts w:ascii="Times New Roman" w:hAnsi="Times New Roman"/>
              </w:rPr>
              <w:t xml:space="preserve">Jones, K. (2000). </w:t>
            </w:r>
            <w:r>
              <w:rPr>
                <w:rFonts w:ascii="Times New Roman" w:hAnsi="Times New Roman"/>
                <w:i/>
              </w:rPr>
              <w:t xml:space="preserve">Providing a foundation for deductive reasoning: Students’ interpretations when using dynamic geometry software and their evolving mathematical </w:t>
            </w:r>
            <w:r>
              <w:rPr>
                <w:rFonts w:ascii="Times New Roman" w:hAnsi="Times New Roman"/>
                <w:i/>
              </w:rPr>
              <w:lastRenderedPageBreak/>
              <w:t>explanations</w:t>
            </w:r>
            <w:r>
              <w:rPr>
                <w:rFonts w:ascii="Times New Roman" w:hAnsi="Times New Roman"/>
              </w:rPr>
              <w:t>. Educational Studies in Mathematics, 44(1-2), 55-85.</w:t>
            </w:r>
          </w:p>
          <w:p w14:paraId="68E60534" w14:textId="77777777" w:rsidR="00596621" w:rsidRDefault="00A764A4" w:rsidP="007E71F1">
            <w:pPr>
              <w:pStyle w:val="Odlomakpopisa"/>
              <w:numPr>
                <w:ilvl w:val="0"/>
                <w:numId w:val="18"/>
              </w:numPr>
              <w:spacing w:after="0" w:line="360" w:lineRule="auto"/>
              <w:jc w:val="both"/>
            </w:pPr>
            <w:r>
              <w:rPr>
                <w:rFonts w:ascii="Times New Roman" w:hAnsi="Times New Roman"/>
              </w:rPr>
              <w:t xml:space="preserve">Hodnik Čadež, T; Manfreda Kolar, V. (2015).  </w:t>
            </w:r>
            <w:r>
              <w:rPr>
                <w:rFonts w:ascii="Times New Roman" w:hAnsi="Times New Roman"/>
                <w:i/>
              </w:rPr>
              <w:t>Comparison of types of generalizations and problem-solving schemas used to solve a mathematical problem</w:t>
            </w:r>
            <w:r>
              <w:rPr>
                <w:rFonts w:ascii="Times New Roman" w:hAnsi="Times New Roman"/>
              </w:rPr>
              <w:t>, Educational Studies in Mathematic,  283-306.</w:t>
            </w:r>
          </w:p>
          <w:p w14:paraId="5B629D37" w14:textId="77777777" w:rsidR="00596621" w:rsidRDefault="00A764A4" w:rsidP="007E71F1">
            <w:pPr>
              <w:pStyle w:val="Odlomakpopisa"/>
              <w:numPr>
                <w:ilvl w:val="0"/>
                <w:numId w:val="18"/>
              </w:numPr>
              <w:spacing w:after="0" w:line="360" w:lineRule="auto"/>
              <w:ind w:left="510" w:hanging="37"/>
              <w:jc w:val="both"/>
            </w:pPr>
            <w:r>
              <w:rPr>
                <w:rFonts w:ascii="Times New Roman" w:hAnsi="Times New Roman"/>
              </w:rPr>
              <w:t>Manfreda Kolar, V.,  Hodnik Čadež, T. (2011</w:t>
            </w:r>
            <w:r>
              <w:rPr>
                <w:rFonts w:ascii="Times New Roman" w:hAnsi="Times New Roman"/>
                <w:i/>
              </w:rPr>
              <w:t>).  Analysis of Inductive Reasoning in Mathematical Problem Solving among Primary Teacher Students</w:t>
            </w:r>
            <w:r>
              <w:rPr>
                <w:rFonts w:ascii="Times New Roman" w:hAnsi="Times New Roman"/>
              </w:rPr>
              <w:t>, 49-63, Mathematics and Children (The Math Teacher) (ur. M. Pavleković),  Element, Zagreb.</w:t>
            </w:r>
          </w:p>
        </w:tc>
      </w:tr>
    </w:tbl>
    <w:p w14:paraId="47870814" w14:textId="77777777" w:rsidR="00596621" w:rsidRDefault="00A764A4">
      <w:pPr>
        <w:spacing w:after="0" w:line="360" w:lineRule="auto"/>
        <w:rPr>
          <w:rFonts w:ascii="Times New Roman" w:eastAsia="Times New Roman" w:hAnsi="Times New Roman"/>
        </w:rPr>
      </w:pPr>
      <w:r>
        <w:br w:type="page"/>
      </w:r>
    </w:p>
    <w:p w14:paraId="224DBB1D" w14:textId="77777777" w:rsidR="00596621" w:rsidRDefault="00596621">
      <w:pPr>
        <w:spacing w:after="0" w:line="360" w:lineRule="auto"/>
        <w:rPr>
          <w:rFonts w:ascii="Times New Roman" w:eastAsia="Times New Roman" w:hAnsi="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79"/>
        <w:gridCol w:w="2356"/>
        <w:gridCol w:w="92"/>
        <w:gridCol w:w="1095"/>
        <w:gridCol w:w="299"/>
        <w:gridCol w:w="440"/>
        <w:gridCol w:w="1005"/>
        <w:gridCol w:w="1284"/>
      </w:tblGrid>
      <w:tr w:rsidR="00596621" w14:paraId="348CA67D"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5F708E8" w14:textId="2C5B98A4" w:rsidR="00596621" w:rsidRDefault="00B95136">
            <w:pPr>
              <w:spacing w:after="0" w:line="240" w:lineRule="auto"/>
              <w:rPr>
                <w:rFonts w:ascii="Times New Roman" w:hAnsi="Times New Roman"/>
              </w:rPr>
            </w:pPr>
            <w:r>
              <w:rPr>
                <w:rFonts w:ascii="Times New Roman" w:hAnsi="Times New Roman"/>
              </w:rPr>
              <w:t>N</w:t>
            </w:r>
            <w:r w:rsidR="00A764A4">
              <w:rPr>
                <w:rFonts w:ascii="Times New Roman" w:hAnsi="Times New Roman"/>
              </w:rPr>
              <w:t>aziv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11D8539" w14:textId="77777777" w:rsidR="00596621" w:rsidRDefault="00A764A4">
            <w:pPr>
              <w:spacing w:after="0" w:line="360" w:lineRule="auto"/>
              <w:rPr>
                <w:rFonts w:ascii="Times New Roman" w:hAnsi="Times New Roman"/>
                <w:b/>
              </w:rPr>
            </w:pPr>
            <w:r>
              <w:rPr>
                <w:rFonts w:ascii="Times New Roman" w:hAnsi="Times New Roman"/>
                <w:b/>
              </w:rPr>
              <w:t>Definiranje i istraživanje dramskog i lutkarskog obrazovanja</w:t>
            </w:r>
          </w:p>
        </w:tc>
      </w:tr>
      <w:tr w:rsidR="00596621" w14:paraId="0776C0D5"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2DBC787" w14:textId="4A3A8D1A" w:rsidR="00596621" w:rsidRDefault="00872441">
            <w:pPr>
              <w:spacing w:after="0" w:line="240" w:lineRule="auto"/>
              <w:rPr>
                <w:rFonts w:ascii="Times New Roman" w:hAnsi="Times New Roman"/>
              </w:rPr>
            </w:pPr>
            <w:r>
              <w:rPr>
                <w:rFonts w:ascii="Times New Roman" w:hAnsi="Times New Roman"/>
              </w:rPr>
              <w:t>Nositeljica kolegija</w:t>
            </w:r>
          </w:p>
          <w:p w14:paraId="14824FC6" w14:textId="77777777" w:rsidR="00596621" w:rsidRDefault="00596621">
            <w:pPr>
              <w:spacing w:after="0" w:line="240" w:lineRule="auto"/>
              <w:rPr>
                <w:rFonts w:ascii="Times New Roman" w:hAnsi="Times New Roman"/>
              </w:rPr>
            </w:pP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63B2E94" w14:textId="140BC968" w:rsidR="00596621" w:rsidRDefault="00A764A4">
            <w:pPr>
              <w:spacing w:after="0" w:line="360" w:lineRule="auto"/>
              <w:rPr>
                <w:rFonts w:ascii="Times New Roman" w:hAnsi="Times New Roman"/>
                <w:b/>
              </w:rPr>
            </w:pPr>
            <w:r>
              <w:rPr>
                <w:rFonts w:ascii="Times New Roman" w:hAnsi="Times New Roman"/>
                <w:b/>
              </w:rPr>
              <w:t>prof. art. Mira Perić</w:t>
            </w:r>
          </w:p>
        </w:tc>
      </w:tr>
      <w:tr w:rsidR="00596621" w14:paraId="2472A41C"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D04F6B" w14:textId="77777777" w:rsidR="00596621" w:rsidRDefault="00A764A4">
            <w:pPr>
              <w:spacing w:after="0" w:line="240" w:lineRule="auto"/>
              <w:rPr>
                <w:rFonts w:ascii="Times New Roman" w:hAnsi="Times New Roman"/>
              </w:rPr>
            </w:pPr>
            <w:r>
              <w:rPr>
                <w:rFonts w:ascii="Times New Roman" w:hAnsi="Times New Roman"/>
              </w:rPr>
              <w:t>Studijski program</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8328058" w14:textId="653E4A9C" w:rsidR="00596621" w:rsidRPr="00B95136" w:rsidRDefault="00566594" w:rsidP="00566594">
            <w:pPr>
              <w:spacing w:after="0" w:line="360" w:lineRule="auto"/>
              <w:rPr>
                <w:rFonts w:ascii="Times New Roman" w:hAnsi="Times New Roman"/>
                <w:lang w:eastAsia="en-US"/>
              </w:rPr>
            </w:pPr>
            <w:r w:rsidRPr="00566594">
              <w:rPr>
                <w:rFonts w:ascii="Times New Roman" w:hAnsi="Times New Roman"/>
                <w:lang w:eastAsia="en-US"/>
              </w:rPr>
              <w:t xml:space="preserve">Poslijediplomski sveučilišni (doktorski) studij Obrazovne znanosti i perspektive obrazovanja </w:t>
            </w:r>
            <w:r>
              <w:rPr>
                <w:rFonts w:ascii="Times New Roman" w:hAnsi="Times New Roman"/>
                <w:lang w:eastAsia="en-US"/>
              </w:rPr>
              <w:t xml:space="preserve"> </w:t>
            </w:r>
          </w:p>
        </w:tc>
      </w:tr>
      <w:tr w:rsidR="00596621" w14:paraId="368149CE"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D0E8E7A" w14:textId="77777777" w:rsidR="00596621" w:rsidRDefault="00A764A4">
            <w:pPr>
              <w:spacing w:after="0" w:line="240" w:lineRule="auto"/>
              <w:rPr>
                <w:rFonts w:ascii="Times New Roman" w:hAnsi="Times New Roman"/>
              </w:rPr>
            </w:pPr>
            <w:r>
              <w:rPr>
                <w:rFonts w:ascii="Times New Roman" w:hAnsi="Times New Roman"/>
              </w:rPr>
              <w:t>Vrsta kolegija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7CC307" w14:textId="1B920219" w:rsidR="00596621" w:rsidRDefault="000B5BF3">
            <w:pPr>
              <w:spacing w:after="0" w:line="360" w:lineRule="auto"/>
              <w:rPr>
                <w:rFonts w:ascii="Times New Roman" w:hAnsi="Times New Roman"/>
              </w:rPr>
            </w:pPr>
            <w:r>
              <w:rPr>
                <w:rFonts w:ascii="Times New Roman" w:hAnsi="Times New Roman"/>
              </w:rPr>
              <w:t>I</w:t>
            </w:r>
            <w:r w:rsidR="00A764A4">
              <w:rPr>
                <w:rFonts w:ascii="Times New Roman" w:hAnsi="Times New Roman"/>
              </w:rPr>
              <w:t>zborni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7529BD0" w14:textId="77777777" w:rsidR="00596621" w:rsidRDefault="00A764A4">
            <w:pPr>
              <w:spacing w:after="0" w:line="360" w:lineRule="auto"/>
              <w:rPr>
                <w:rFonts w:ascii="Times New Roman" w:hAnsi="Times New Roman"/>
              </w:rPr>
            </w:pPr>
            <w:r>
              <w:rPr>
                <w:rFonts w:ascii="Times New Roman" w:hAnsi="Times New Roman"/>
              </w:rPr>
              <w:t>Razina kolegija</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306437" w14:textId="77777777" w:rsidR="00596621" w:rsidRDefault="00A764A4">
            <w:pPr>
              <w:spacing w:after="0" w:line="360" w:lineRule="auto"/>
              <w:rPr>
                <w:rFonts w:ascii="Times New Roman" w:hAnsi="Times New Roman"/>
              </w:rPr>
            </w:pPr>
            <w:r>
              <w:rPr>
                <w:rFonts w:ascii="Times New Roman" w:hAnsi="Times New Roman"/>
              </w:rPr>
              <w:t>poslijediplomski doktorski studij</w:t>
            </w:r>
          </w:p>
        </w:tc>
      </w:tr>
      <w:tr w:rsidR="00596621" w14:paraId="13BC56E6"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8F923AD" w14:textId="77777777" w:rsidR="00596621" w:rsidRDefault="00A764A4">
            <w:pPr>
              <w:spacing w:after="0" w:line="240" w:lineRule="auto"/>
              <w:rPr>
                <w:rFonts w:ascii="Times New Roman" w:hAnsi="Times New Roman"/>
              </w:rPr>
            </w:pPr>
            <w:r>
              <w:rPr>
                <w:rFonts w:ascii="Times New Roman" w:hAnsi="Times New Roman"/>
              </w:rPr>
              <w:t>Semestar</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A7466" w14:textId="77777777" w:rsidR="00596621" w:rsidRDefault="00A764A4">
            <w:pPr>
              <w:spacing w:after="0" w:line="360" w:lineRule="auto"/>
              <w:rPr>
                <w:rFonts w:ascii="Times New Roman" w:hAnsi="Times New Roman"/>
              </w:rPr>
            </w:pPr>
            <w:r>
              <w:rPr>
                <w:rFonts w:ascii="Times New Roman" w:hAnsi="Times New Roman"/>
              </w:rPr>
              <w:t>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FB02AA5" w14:textId="77777777" w:rsidR="00596621" w:rsidRDefault="00A764A4">
            <w:pPr>
              <w:spacing w:after="0" w:line="360" w:lineRule="auto"/>
              <w:rPr>
                <w:rFonts w:ascii="Times New Roman" w:hAnsi="Times New Roman"/>
              </w:rPr>
            </w:pPr>
            <w:r>
              <w:rPr>
                <w:rFonts w:ascii="Times New Roman" w:hAnsi="Times New Roman"/>
              </w:rPr>
              <w:t>Godina studija</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60E1A0" w14:textId="77777777" w:rsidR="00596621" w:rsidRDefault="00A764A4">
            <w:pPr>
              <w:spacing w:after="0" w:line="360" w:lineRule="auto"/>
              <w:rPr>
                <w:rFonts w:ascii="Times New Roman" w:hAnsi="Times New Roman"/>
              </w:rPr>
            </w:pPr>
            <w:r>
              <w:rPr>
                <w:rFonts w:ascii="Times New Roman" w:hAnsi="Times New Roman"/>
              </w:rPr>
              <w:t>I.</w:t>
            </w:r>
          </w:p>
        </w:tc>
      </w:tr>
      <w:tr w:rsidR="00596621" w14:paraId="578728A9"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B5E69A1" w14:textId="77777777" w:rsidR="00596621" w:rsidRDefault="00A764A4">
            <w:pPr>
              <w:spacing w:after="0" w:line="240" w:lineRule="auto"/>
              <w:rPr>
                <w:rFonts w:ascii="Times New Roman" w:hAnsi="Times New Roman"/>
              </w:rPr>
            </w:pPr>
            <w:r>
              <w:rPr>
                <w:rFonts w:ascii="Times New Roman" w:hAnsi="Times New Roman"/>
              </w:rPr>
              <w:t>Mjesto izvođenja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07288B" w14:textId="3A722F7C" w:rsidR="00596621" w:rsidRDefault="0070602A">
            <w:pPr>
              <w:spacing w:after="0" w:line="360" w:lineRule="auto"/>
              <w:rPr>
                <w:rFonts w:ascii="Times New Roman" w:hAnsi="Times New Roman"/>
              </w:rPr>
            </w:pPr>
            <w:r>
              <w:rPr>
                <w:rFonts w:ascii="Times New Roman" w:hAnsi="Times New Roman"/>
              </w:rPr>
              <w:t>Fakultet za odgojne i obrazovne znanosti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DAB3B48" w14:textId="77777777" w:rsidR="00596621" w:rsidRDefault="00A764A4">
            <w:pPr>
              <w:spacing w:after="0" w:line="360" w:lineRule="auto"/>
              <w:rPr>
                <w:rFonts w:ascii="Times New Roman" w:hAnsi="Times New Roman"/>
              </w:rPr>
            </w:pPr>
            <w:r>
              <w:rPr>
                <w:rFonts w:ascii="Times New Roman" w:hAnsi="Times New Roman"/>
              </w:rPr>
              <w:t>Jezik izvođenja (drugi jezici)</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D0E0A61" w14:textId="77777777" w:rsidR="00596621" w:rsidRDefault="00A764A4">
            <w:pPr>
              <w:spacing w:after="0" w:line="360" w:lineRule="auto"/>
              <w:rPr>
                <w:rFonts w:ascii="Times New Roman" w:hAnsi="Times New Roman"/>
              </w:rPr>
            </w:pPr>
            <w:r>
              <w:rPr>
                <w:rFonts w:ascii="Times New Roman" w:hAnsi="Times New Roman"/>
              </w:rPr>
              <w:t>hrvatski</w:t>
            </w:r>
          </w:p>
          <w:p w14:paraId="2EB1012F" w14:textId="77777777" w:rsidR="00596621" w:rsidRDefault="00596621">
            <w:pPr>
              <w:spacing w:after="0" w:line="360" w:lineRule="auto"/>
              <w:rPr>
                <w:rFonts w:ascii="Times New Roman" w:hAnsi="Times New Roman"/>
              </w:rPr>
            </w:pPr>
          </w:p>
        </w:tc>
      </w:tr>
      <w:tr w:rsidR="00596621" w14:paraId="226C9F0A"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72FCB42" w14:textId="77777777" w:rsidR="00596621" w:rsidRDefault="00A764A4">
            <w:pPr>
              <w:spacing w:after="0" w:line="240" w:lineRule="auto"/>
              <w:rPr>
                <w:rFonts w:ascii="Times New Roman" w:hAnsi="Times New Roman"/>
              </w:rPr>
            </w:pPr>
            <w:r>
              <w:rPr>
                <w:rFonts w:ascii="Times New Roman" w:hAnsi="Times New Roman"/>
              </w:rPr>
              <w:t>Broj ECTS bodova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5AA71" w14:textId="77777777" w:rsidR="00596621" w:rsidRDefault="00A764A4">
            <w:pPr>
              <w:spacing w:after="0" w:line="360" w:lineRule="auto"/>
              <w:jc w:val="center"/>
              <w:rPr>
                <w:rFonts w:ascii="Times New Roman" w:hAnsi="Times New Roman"/>
              </w:rPr>
            </w:pPr>
            <w:r>
              <w:rPr>
                <w:rFonts w:ascii="Times New Roman" w:hAnsi="Times New Roman"/>
              </w:rPr>
              <w:t>4</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BB8C0D7" w14:textId="77777777" w:rsidR="00596621" w:rsidRDefault="00A764A4">
            <w:pPr>
              <w:spacing w:after="0" w:line="360" w:lineRule="auto"/>
              <w:rPr>
                <w:rFonts w:ascii="Times New Roman" w:hAnsi="Times New Roman"/>
              </w:rPr>
            </w:pPr>
            <w:r>
              <w:rPr>
                <w:rFonts w:ascii="Times New Roman" w:hAnsi="Times New Roman"/>
              </w:rPr>
              <w:t>Broj sati u semestru</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CAC175" w14:textId="77777777" w:rsidR="00596621" w:rsidRDefault="00A764A4">
            <w:pPr>
              <w:spacing w:after="0" w:line="360" w:lineRule="auto"/>
              <w:rPr>
                <w:rFonts w:ascii="Times New Roman" w:hAnsi="Times New Roman"/>
              </w:rPr>
            </w:pPr>
            <w:r>
              <w:rPr>
                <w:rFonts w:ascii="Times New Roman" w:hAnsi="Times New Roman"/>
              </w:rPr>
              <w:t xml:space="preserve">  8P – 9V – 8S   </w:t>
            </w:r>
          </w:p>
        </w:tc>
      </w:tr>
      <w:tr w:rsidR="00596621" w14:paraId="4E68FE17"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C1E0DF0" w14:textId="77777777" w:rsidR="00596621" w:rsidRDefault="00A764A4">
            <w:pPr>
              <w:spacing w:after="0" w:line="240" w:lineRule="auto"/>
              <w:rPr>
                <w:rFonts w:ascii="Times New Roman" w:hAnsi="Times New Roman"/>
              </w:rPr>
            </w:pPr>
            <w:r>
              <w:rPr>
                <w:rFonts w:ascii="Times New Roman" w:hAnsi="Times New Roman"/>
              </w:rPr>
              <w:t>Preduvjeti za upis i za svladavanje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80978B7" w14:textId="77777777" w:rsidR="00596621" w:rsidRDefault="00A764A4">
            <w:pPr>
              <w:spacing w:after="0" w:line="360" w:lineRule="auto"/>
              <w:rPr>
                <w:rFonts w:ascii="Times New Roman" w:hAnsi="Times New Roman"/>
              </w:rPr>
            </w:pPr>
            <w:r>
              <w:rPr>
                <w:rFonts w:ascii="Times New Roman" w:hAnsi="Times New Roman"/>
              </w:rPr>
              <w:t>Nema.</w:t>
            </w:r>
          </w:p>
        </w:tc>
      </w:tr>
      <w:tr w:rsidR="00596621" w14:paraId="57E4792C"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CE88AA1" w14:textId="77777777" w:rsidR="00596621" w:rsidRDefault="00A764A4">
            <w:pPr>
              <w:spacing w:after="0" w:line="240" w:lineRule="auto"/>
              <w:rPr>
                <w:rFonts w:ascii="Times New Roman" w:hAnsi="Times New Roman"/>
              </w:rPr>
            </w:pPr>
            <w:r>
              <w:rPr>
                <w:rFonts w:ascii="Times New Roman" w:hAnsi="Times New Roman"/>
              </w:rPr>
              <w:t>Korelativnost</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01B06E5" w14:textId="77777777" w:rsidR="00596621" w:rsidRDefault="00A764A4">
            <w:pPr>
              <w:spacing w:after="0" w:line="360" w:lineRule="auto"/>
              <w:rPr>
                <w:rFonts w:ascii="Times New Roman" w:hAnsi="Times New Roman"/>
              </w:rPr>
            </w:pPr>
            <w:r>
              <w:rPr>
                <w:rFonts w:ascii="Times New Roman" w:hAnsi="Times New Roman"/>
              </w:rPr>
              <w:t xml:space="preserve">Kolegij  je u komplementarnom odnosu sa svim kolegijima.  </w:t>
            </w:r>
          </w:p>
        </w:tc>
      </w:tr>
      <w:tr w:rsidR="00596621" w14:paraId="3BAB9FE5"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3098218" w14:textId="77777777" w:rsidR="00596621" w:rsidRDefault="00A764A4">
            <w:pPr>
              <w:spacing w:after="0" w:line="240" w:lineRule="auto"/>
              <w:rPr>
                <w:rFonts w:ascii="Times New Roman" w:hAnsi="Times New Roman"/>
              </w:rPr>
            </w:pPr>
            <w:r>
              <w:rPr>
                <w:rFonts w:ascii="Times New Roman" w:hAnsi="Times New Roman"/>
              </w:rPr>
              <w:t xml:space="preserve">Cilj kolegija </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ED0CF40" w14:textId="77777777" w:rsidR="00596621" w:rsidRDefault="00A764A4">
            <w:pPr>
              <w:pStyle w:val="Odlomakpopisa"/>
              <w:spacing w:after="0" w:line="360" w:lineRule="auto"/>
              <w:ind w:left="15"/>
              <w:jc w:val="both"/>
              <w:rPr>
                <w:rFonts w:ascii="Times New Roman" w:hAnsi="Times New Roman"/>
              </w:rPr>
            </w:pPr>
            <w:r>
              <w:rPr>
                <w:rFonts w:ascii="Times New Roman" w:hAnsi="Times New Roman"/>
              </w:rPr>
              <w:t xml:space="preserve">Istraživanje i spoznavanje značenja i bitnosti dramskog i lutkarskog odgoja u suvremenom odgoju i obrazovanju. </w:t>
            </w:r>
          </w:p>
        </w:tc>
      </w:tr>
      <w:tr w:rsidR="00596621" w14:paraId="481D1A36"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221DF45" w14:textId="77777777" w:rsidR="00596621" w:rsidRDefault="00A764A4">
            <w:pPr>
              <w:spacing w:after="0" w:line="240" w:lineRule="auto"/>
              <w:rPr>
                <w:rFonts w:ascii="Times New Roman" w:hAnsi="Times New Roman"/>
              </w:rPr>
            </w:pPr>
            <w:r>
              <w:rPr>
                <w:rFonts w:ascii="Times New Roman" w:hAnsi="Times New Roman"/>
              </w:rPr>
              <w:t>Ishodi učenja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87F340F" w14:textId="77777777" w:rsidR="00596621" w:rsidRDefault="00A764A4" w:rsidP="007E71F1">
            <w:pPr>
              <w:pStyle w:val="Odlomakpopisa"/>
              <w:numPr>
                <w:ilvl w:val="0"/>
                <w:numId w:val="49"/>
              </w:numPr>
              <w:spacing w:after="0" w:line="360" w:lineRule="auto"/>
              <w:jc w:val="both"/>
              <w:rPr>
                <w:rFonts w:ascii="Times New Roman" w:hAnsi="Times New Roman"/>
              </w:rPr>
            </w:pPr>
            <w:r>
              <w:rPr>
                <w:rFonts w:ascii="Times New Roman" w:hAnsi="Times New Roman"/>
              </w:rPr>
              <w:t>Kritički procijeniti, objasniti, prepoznati značenje i širinu dramske i lutkarske pedagogije u današnjem suvremenom društvu nakon različitih dobrodošlih svjetskih utjecaja.</w:t>
            </w:r>
          </w:p>
          <w:p w14:paraId="32FCDCB2" w14:textId="77777777" w:rsidR="00596621" w:rsidRDefault="00A764A4" w:rsidP="007E71F1">
            <w:pPr>
              <w:pStyle w:val="Odlomakpopisa"/>
              <w:numPr>
                <w:ilvl w:val="0"/>
                <w:numId w:val="49"/>
              </w:numPr>
              <w:spacing w:after="0" w:line="360" w:lineRule="auto"/>
              <w:jc w:val="both"/>
              <w:rPr>
                <w:rFonts w:ascii="Times New Roman" w:hAnsi="Times New Roman"/>
              </w:rPr>
            </w:pPr>
            <w:r>
              <w:rPr>
                <w:rFonts w:ascii="Times New Roman" w:hAnsi="Times New Roman"/>
              </w:rPr>
              <w:t xml:space="preserve">Kritički analizirati značenje sličnosti i različitosti dramske i lutkarske pedagogije. Analiziranje njihovih autonomija. </w:t>
            </w:r>
          </w:p>
          <w:p w14:paraId="29AB69D0" w14:textId="77777777" w:rsidR="00596621" w:rsidRDefault="00A764A4" w:rsidP="007E71F1">
            <w:pPr>
              <w:pStyle w:val="Odlomakpopisa"/>
              <w:numPr>
                <w:ilvl w:val="0"/>
                <w:numId w:val="49"/>
              </w:numPr>
              <w:spacing w:after="0" w:line="360" w:lineRule="auto"/>
              <w:jc w:val="both"/>
              <w:rPr>
                <w:rFonts w:ascii="Times New Roman" w:hAnsi="Times New Roman"/>
              </w:rPr>
            </w:pPr>
            <w:r>
              <w:rPr>
                <w:rFonts w:ascii="Times New Roman" w:hAnsi="Times New Roman"/>
              </w:rPr>
              <w:t>Dramska kultura: teorijska znanja o kazalištu, kritički osvrt (analiza dramskih i lutkarskih predstava).</w:t>
            </w:r>
          </w:p>
          <w:p w14:paraId="30071F8A" w14:textId="77777777" w:rsidR="00596621" w:rsidRDefault="00A764A4" w:rsidP="007E71F1">
            <w:pPr>
              <w:pStyle w:val="Odlomakpopisa"/>
              <w:numPr>
                <w:ilvl w:val="0"/>
                <w:numId w:val="49"/>
              </w:numPr>
              <w:spacing w:after="0" w:line="360" w:lineRule="auto"/>
              <w:jc w:val="both"/>
              <w:rPr>
                <w:rFonts w:ascii="Times New Roman" w:hAnsi="Times New Roman"/>
              </w:rPr>
            </w:pPr>
            <w:r>
              <w:rPr>
                <w:rFonts w:ascii="Times New Roman" w:hAnsi="Times New Roman"/>
              </w:rPr>
              <w:lastRenderedPageBreak/>
              <w:t>Prezentirati i analizirati rezultate osobnog i dječjeg dramskog stvaralaštva i izražavanja.</w:t>
            </w:r>
          </w:p>
          <w:p w14:paraId="1C51B5D8" w14:textId="77777777" w:rsidR="00596621" w:rsidRDefault="00A764A4" w:rsidP="007E71F1">
            <w:pPr>
              <w:pStyle w:val="Odlomakpopisa"/>
              <w:numPr>
                <w:ilvl w:val="0"/>
                <w:numId w:val="49"/>
              </w:numPr>
              <w:spacing w:after="0" w:line="360" w:lineRule="auto"/>
              <w:jc w:val="both"/>
              <w:rPr>
                <w:rFonts w:ascii="Times New Roman" w:hAnsi="Times New Roman"/>
              </w:rPr>
            </w:pPr>
            <w:r>
              <w:rPr>
                <w:rFonts w:ascii="Times New Roman" w:hAnsi="Times New Roman"/>
              </w:rPr>
              <w:t>Prezentirati i analizirati rezultate osobnog i dječjeg lutkarskog stvaralaštva i izražavanja.</w:t>
            </w:r>
          </w:p>
          <w:p w14:paraId="05B9E89A" w14:textId="77777777" w:rsidR="00596621" w:rsidRDefault="00A764A4" w:rsidP="007E71F1">
            <w:pPr>
              <w:pStyle w:val="Odlomakpopisa"/>
              <w:numPr>
                <w:ilvl w:val="0"/>
                <w:numId w:val="49"/>
              </w:numPr>
              <w:spacing w:after="0" w:line="360" w:lineRule="auto"/>
              <w:jc w:val="both"/>
            </w:pPr>
            <w:r>
              <w:rPr>
                <w:rFonts w:ascii="Times New Roman" w:hAnsi="Times New Roman"/>
              </w:rPr>
              <w:t>U odgojno-obrazovnim pristupima razviti nove metode iz dramske i lutkarske pedagogije koje se kvalitetno mogu primjenjivati u predškolskim i školskim sadržajima (npr. dramske metode u nastavi).</w:t>
            </w:r>
          </w:p>
        </w:tc>
      </w:tr>
      <w:tr w:rsidR="00596621" w14:paraId="76E60A30"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F836149" w14:textId="77777777" w:rsidR="00596621" w:rsidRDefault="00A764A4">
            <w:pPr>
              <w:spacing w:after="0" w:line="240" w:lineRule="auto"/>
              <w:rPr>
                <w:rFonts w:ascii="Times New Roman" w:hAnsi="Times New Roman"/>
              </w:rPr>
            </w:pPr>
            <w:r>
              <w:rPr>
                <w:rFonts w:ascii="Times New Roman" w:hAnsi="Times New Roman"/>
              </w:rPr>
              <w:t>Sadržaj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37F4EE" w14:textId="77777777" w:rsidR="00596621" w:rsidRDefault="00A764A4" w:rsidP="007E71F1">
            <w:pPr>
              <w:pStyle w:val="Odlomakpopisa"/>
              <w:numPr>
                <w:ilvl w:val="0"/>
                <w:numId w:val="63"/>
              </w:numPr>
              <w:spacing w:after="0" w:line="360" w:lineRule="auto"/>
              <w:jc w:val="both"/>
              <w:rPr>
                <w:rFonts w:ascii="Times New Roman" w:hAnsi="Times New Roman"/>
              </w:rPr>
            </w:pPr>
            <w:r>
              <w:rPr>
                <w:rFonts w:ascii="Times New Roman" w:hAnsi="Times New Roman"/>
              </w:rPr>
              <w:t>Poimanje kazališne umjetnosti kao ishodište dramske i lutkarske pedagogije.</w:t>
            </w:r>
          </w:p>
          <w:p w14:paraId="13BC05E9" w14:textId="77777777" w:rsidR="00596621" w:rsidRDefault="00A764A4" w:rsidP="007E71F1">
            <w:pPr>
              <w:pStyle w:val="Odlomakpopisa"/>
              <w:numPr>
                <w:ilvl w:val="0"/>
                <w:numId w:val="63"/>
              </w:numPr>
              <w:spacing w:after="0" w:line="360" w:lineRule="auto"/>
              <w:jc w:val="both"/>
              <w:rPr>
                <w:rFonts w:ascii="Times New Roman" w:hAnsi="Times New Roman"/>
              </w:rPr>
            </w:pPr>
            <w:r>
              <w:rPr>
                <w:rFonts w:ascii="Times New Roman" w:hAnsi="Times New Roman"/>
              </w:rPr>
              <w:t>Različiti čimbenici koji potiču/koče razvoj dramskog i lutkarskog odgoja u društvenim institucijama.</w:t>
            </w:r>
          </w:p>
          <w:p w14:paraId="2F3B7F02" w14:textId="77777777" w:rsidR="00596621" w:rsidRDefault="00A764A4" w:rsidP="007E71F1">
            <w:pPr>
              <w:pStyle w:val="Odlomakpopisa"/>
              <w:numPr>
                <w:ilvl w:val="0"/>
                <w:numId w:val="63"/>
              </w:numPr>
              <w:spacing w:after="0" w:line="360" w:lineRule="auto"/>
              <w:jc w:val="both"/>
              <w:rPr>
                <w:rFonts w:ascii="Times New Roman" w:hAnsi="Times New Roman"/>
              </w:rPr>
            </w:pPr>
            <w:r>
              <w:rPr>
                <w:rFonts w:ascii="Times New Roman" w:hAnsi="Times New Roman"/>
              </w:rPr>
              <w:t>Osnove dramske edukacije (adaptacija i dramatizacija, osnove scenskog govora, osnove scenskog prostora, dramske igre i vježbe, odgojna drama).</w:t>
            </w:r>
          </w:p>
          <w:p w14:paraId="18842E85" w14:textId="77777777" w:rsidR="00596621" w:rsidRDefault="00A764A4" w:rsidP="007E71F1">
            <w:pPr>
              <w:pStyle w:val="Odlomakpopisa"/>
              <w:numPr>
                <w:ilvl w:val="0"/>
                <w:numId w:val="63"/>
              </w:numPr>
              <w:spacing w:after="0" w:line="360" w:lineRule="auto"/>
              <w:jc w:val="both"/>
              <w:rPr>
                <w:rFonts w:ascii="Times New Roman" w:hAnsi="Times New Roman"/>
              </w:rPr>
            </w:pPr>
            <w:r>
              <w:rPr>
                <w:rFonts w:ascii="Times New Roman" w:hAnsi="Times New Roman"/>
              </w:rPr>
              <w:t>Osnove lutkarske edukacije (lutkarska dramaturgija, lutkarska režija, scenska lutka, animator, animacija, glazba, scenografija).</w:t>
            </w:r>
          </w:p>
          <w:p w14:paraId="21F96009" w14:textId="77777777" w:rsidR="00596621" w:rsidRDefault="00A764A4" w:rsidP="007E71F1">
            <w:pPr>
              <w:pStyle w:val="Odlomakpopisa"/>
              <w:numPr>
                <w:ilvl w:val="0"/>
                <w:numId w:val="63"/>
              </w:numPr>
              <w:spacing w:after="0" w:line="360" w:lineRule="auto"/>
              <w:jc w:val="both"/>
              <w:rPr>
                <w:rFonts w:ascii="Times New Roman" w:hAnsi="Times New Roman"/>
              </w:rPr>
            </w:pPr>
            <w:r>
              <w:rPr>
                <w:rFonts w:ascii="Times New Roman" w:hAnsi="Times New Roman"/>
              </w:rPr>
              <w:t>Aktivna primjena dramskog i lutkarskog stvaralaštva i  izražavanja u odgojno obrazovnim institucijama.</w:t>
            </w:r>
          </w:p>
        </w:tc>
      </w:tr>
      <w:tr w:rsidR="00596621" w14:paraId="547D3A8F" w14:textId="77777777" w:rsidTr="00B95136">
        <w:tc>
          <w:tcPr>
            <w:tcW w:w="247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221DA3B" w14:textId="77777777" w:rsidR="00596621" w:rsidRDefault="00A764A4">
            <w:pPr>
              <w:spacing w:after="0" w:line="240" w:lineRule="auto"/>
            </w:pPr>
            <w:r>
              <w:rPr>
                <w:rFonts w:ascii="Times New Roman" w:hAnsi="Times New Roman"/>
              </w:rPr>
              <w:t>Planirane aktivnosti</w:t>
            </w:r>
            <w:r>
              <w:rPr>
                <w:rFonts w:ascii="Times New Roman" w:hAnsi="Times New Roman"/>
                <w:lang w:val="it-IT"/>
              </w:rPr>
              <w:t>,</w:t>
            </w:r>
          </w:p>
          <w:p w14:paraId="17BE00F2" w14:textId="77777777" w:rsidR="00596621" w:rsidRDefault="00A764A4">
            <w:pPr>
              <w:spacing w:after="0" w:line="240" w:lineRule="auto"/>
            </w:pPr>
            <w:r>
              <w:rPr>
                <w:rFonts w:ascii="Times New Roman" w:hAnsi="Times New Roman"/>
                <w:lang w:val="sv-SE"/>
              </w:rPr>
              <w:t>metode</w:t>
            </w:r>
            <w:r>
              <w:rPr>
                <w:rFonts w:ascii="Times New Roman" w:hAnsi="Times New Roman"/>
              </w:rPr>
              <w:t xml:space="preserve"> učenja i poučavanja i načini vrednovanja</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3712F6" w14:textId="77777777" w:rsidR="00596621" w:rsidRDefault="00A764A4">
            <w:pPr>
              <w:spacing w:after="0" w:line="360" w:lineRule="auto"/>
              <w:rPr>
                <w:rFonts w:ascii="Times New Roman" w:hAnsi="Times New Roman"/>
              </w:rPr>
            </w:pPr>
            <w:r>
              <w:rPr>
                <w:rFonts w:ascii="Times New Roman" w:hAnsi="Times New Roman"/>
              </w:rPr>
              <w:t xml:space="preserve">Obveze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DF5969" w14:textId="77777777" w:rsidR="00596621" w:rsidRDefault="00A764A4">
            <w:pPr>
              <w:spacing w:after="0" w:line="360" w:lineRule="auto"/>
              <w:rPr>
                <w:rFonts w:ascii="Times New Roman" w:hAnsi="Times New Roman"/>
              </w:rPr>
            </w:pPr>
            <w:r>
              <w:rPr>
                <w:rFonts w:ascii="Times New Roman" w:hAnsi="Times New Roman"/>
              </w:rPr>
              <w:t>Ishodi</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5D64E" w14:textId="77777777" w:rsidR="00596621" w:rsidRDefault="00A764A4">
            <w:pPr>
              <w:spacing w:after="0" w:line="360" w:lineRule="auto"/>
              <w:rPr>
                <w:rFonts w:ascii="Times New Roman" w:hAnsi="Times New Roman"/>
              </w:rPr>
            </w:pPr>
            <w:r>
              <w:rPr>
                <w:rFonts w:ascii="Times New Roman" w:hAnsi="Times New Roman"/>
              </w:rPr>
              <w:t>Sati</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B3AEA" w14:textId="77777777" w:rsidR="00596621" w:rsidRDefault="00A764A4">
            <w:pPr>
              <w:spacing w:after="0" w:line="360" w:lineRule="auto"/>
              <w:rPr>
                <w:rFonts w:ascii="Times New Roman" w:hAnsi="Times New Roman"/>
              </w:rPr>
            </w:pPr>
            <w:r>
              <w:rPr>
                <w:rFonts w:ascii="Times New Roman" w:hAnsi="Times New Roman"/>
              </w:rPr>
              <w:t>Udio u ECTS-u</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FFEEE8" w14:textId="77777777" w:rsidR="00596621" w:rsidRDefault="00A764A4">
            <w:pPr>
              <w:spacing w:after="0" w:line="360" w:lineRule="auto"/>
              <w:rPr>
                <w:rFonts w:ascii="Times New Roman" w:hAnsi="Times New Roman"/>
              </w:rPr>
            </w:pPr>
            <w:r>
              <w:rPr>
                <w:rFonts w:ascii="Times New Roman" w:hAnsi="Times New Roman"/>
              </w:rPr>
              <w:t>Maksimalni udio u ocjeni (%)</w:t>
            </w:r>
          </w:p>
        </w:tc>
      </w:tr>
      <w:tr w:rsidR="00596621" w14:paraId="5251EA80" w14:textId="77777777" w:rsidTr="00B95136">
        <w:trPr>
          <w:trHeight w:val="310"/>
        </w:trPr>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33C5896" w14:textId="77777777" w:rsidR="00596621" w:rsidRDefault="00596621"/>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1F6E20" w14:textId="77777777" w:rsidR="00596621" w:rsidRDefault="00A764A4">
            <w:pPr>
              <w:spacing w:after="0" w:line="360" w:lineRule="auto"/>
              <w:rPr>
                <w:rFonts w:ascii="Times New Roman" w:hAnsi="Times New Roman"/>
              </w:rPr>
            </w:pPr>
            <w:r>
              <w:rPr>
                <w:rFonts w:ascii="Times New Roman" w:hAnsi="Times New Roman"/>
              </w:rPr>
              <w:t>pohađanje P</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D09039" w14:textId="77777777" w:rsidR="00596621" w:rsidRDefault="00A764A4">
            <w:pPr>
              <w:spacing w:after="0" w:line="360" w:lineRule="auto"/>
              <w:rPr>
                <w:rFonts w:ascii="Times New Roman" w:hAnsi="Times New Roman"/>
              </w:rPr>
            </w:pPr>
            <w:r>
              <w:rPr>
                <w:rFonts w:ascii="Times New Roman" w:hAnsi="Times New Roman"/>
              </w:rPr>
              <w:t>1. - 6.</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39C94D" w14:textId="77777777" w:rsidR="00596621" w:rsidRDefault="00A764A4">
            <w:pPr>
              <w:spacing w:after="0" w:line="360" w:lineRule="auto"/>
              <w:rPr>
                <w:rFonts w:ascii="Times New Roman" w:hAnsi="Times New Roman"/>
              </w:rPr>
            </w:pPr>
            <w:r>
              <w:rPr>
                <w:rFonts w:ascii="Times New Roman" w:hAnsi="Times New Roman"/>
              </w:rPr>
              <w:t>15</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C6CB6" w14:textId="77777777" w:rsidR="00596621" w:rsidRDefault="00A764A4">
            <w:pPr>
              <w:spacing w:after="0" w:line="360" w:lineRule="auto"/>
              <w:rPr>
                <w:rFonts w:ascii="Times New Roman" w:hAnsi="Times New Roman"/>
              </w:rPr>
            </w:pPr>
            <w:r>
              <w:rPr>
                <w:rFonts w:ascii="Times New Roman" w:hAnsi="Times New Roman"/>
              </w:rPr>
              <w:t>2,0</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133E82" w14:textId="77777777" w:rsidR="00596621" w:rsidRDefault="00A764A4">
            <w:pPr>
              <w:spacing w:after="0" w:line="360" w:lineRule="auto"/>
              <w:rPr>
                <w:rFonts w:ascii="Times New Roman" w:hAnsi="Times New Roman"/>
              </w:rPr>
            </w:pPr>
            <w:r>
              <w:rPr>
                <w:rFonts w:ascii="Times New Roman" w:hAnsi="Times New Roman"/>
              </w:rPr>
              <w:t>50%</w:t>
            </w:r>
          </w:p>
        </w:tc>
      </w:tr>
      <w:tr w:rsidR="00596621" w14:paraId="055E8AF7" w14:textId="77777777" w:rsidTr="00B9513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B9E1235" w14:textId="77777777" w:rsidR="00596621" w:rsidRDefault="00596621"/>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2D4FB2" w14:textId="77777777" w:rsidR="00596621" w:rsidRDefault="00A764A4">
            <w:pPr>
              <w:spacing w:after="0" w:line="360" w:lineRule="auto"/>
              <w:rPr>
                <w:rFonts w:ascii="Times New Roman" w:hAnsi="Times New Roman"/>
              </w:rPr>
            </w:pPr>
            <w:r>
              <w:rPr>
                <w:rFonts w:ascii="Times New Roman" w:hAnsi="Times New Roman"/>
              </w:rPr>
              <w:t>ispit (usmeni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5754B3" w14:textId="77777777" w:rsidR="00596621" w:rsidRDefault="00A764A4">
            <w:pPr>
              <w:spacing w:after="0" w:line="360" w:lineRule="auto"/>
              <w:rPr>
                <w:rFonts w:ascii="Times New Roman" w:hAnsi="Times New Roman"/>
              </w:rPr>
            </w:pPr>
            <w:r>
              <w:rPr>
                <w:rFonts w:ascii="Times New Roman" w:hAnsi="Times New Roman"/>
              </w:rPr>
              <w:t>1. - 6.</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594C98" w14:textId="77777777" w:rsidR="00596621" w:rsidRDefault="00A764A4">
            <w:pPr>
              <w:spacing w:after="0" w:line="360" w:lineRule="auto"/>
              <w:rPr>
                <w:rFonts w:ascii="Times New Roman" w:hAnsi="Times New Roman"/>
              </w:rPr>
            </w:pPr>
            <w:r>
              <w:rPr>
                <w:rFonts w:ascii="Times New Roman" w:hAnsi="Times New Roman"/>
              </w:rPr>
              <w:t>105</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DC1679" w14:textId="77777777" w:rsidR="00596621" w:rsidRDefault="00A764A4">
            <w:pPr>
              <w:spacing w:after="0" w:line="360" w:lineRule="auto"/>
              <w:rPr>
                <w:rFonts w:ascii="Times New Roman" w:hAnsi="Times New Roman"/>
              </w:rPr>
            </w:pPr>
            <w:r>
              <w:rPr>
                <w:rFonts w:ascii="Times New Roman" w:hAnsi="Times New Roman"/>
              </w:rPr>
              <w:t>2,0</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56DCBA" w14:textId="77777777" w:rsidR="00596621" w:rsidRDefault="00A764A4">
            <w:pPr>
              <w:spacing w:after="0" w:line="360" w:lineRule="auto"/>
              <w:rPr>
                <w:rFonts w:ascii="Times New Roman" w:hAnsi="Times New Roman"/>
              </w:rPr>
            </w:pPr>
            <w:r>
              <w:rPr>
                <w:rFonts w:ascii="Times New Roman" w:hAnsi="Times New Roman"/>
              </w:rPr>
              <w:t>50%</w:t>
            </w:r>
          </w:p>
        </w:tc>
      </w:tr>
      <w:tr w:rsidR="00596621" w14:paraId="7C6688F9" w14:textId="77777777" w:rsidTr="00B9513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705CC79" w14:textId="77777777" w:rsidR="00596621" w:rsidRDefault="00596621"/>
        </w:tc>
        <w:tc>
          <w:tcPr>
            <w:tcW w:w="35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81EDE9" w14:textId="77777777" w:rsidR="00596621" w:rsidRDefault="00A764A4">
            <w:pPr>
              <w:spacing w:after="0" w:line="360" w:lineRule="auto"/>
              <w:rPr>
                <w:rFonts w:ascii="Times New Roman" w:hAnsi="Times New Roman"/>
              </w:rPr>
            </w:pPr>
            <w:r>
              <w:rPr>
                <w:rFonts w:ascii="Times New Roman" w:hAnsi="Times New Roman"/>
              </w:rPr>
              <w:t>Ukupno</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90E714" w14:textId="77777777" w:rsidR="00596621" w:rsidRDefault="00A764A4">
            <w:pPr>
              <w:spacing w:after="0" w:line="360" w:lineRule="auto"/>
              <w:rPr>
                <w:rFonts w:ascii="Times New Roman" w:hAnsi="Times New Roman"/>
              </w:rPr>
            </w:pPr>
            <w:r>
              <w:rPr>
                <w:rFonts w:ascii="Times New Roman" w:hAnsi="Times New Roman"/>
              </w:rPr>
              <w:t>120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FD9F2B" w14:textId="77777777" w:rsidR="00596621" w:rsidRDefault="00A764A4">
            <w:pPr>
              <w:spacing w:after="0" w:line="360" w:lineRule="auto"/>
              <w:rPr>
                <w:rFonts w:ascii="Times New Roman" w:hAnsi="Times New Roman"/>
              </w:rPr>
            </w:pPr>
            <w:r>
              <w:rPr>
                <w:rFonts w:ascii="Times New Roman" w:hAnsi="Times New Roman"/>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CFF13E" w14:textId="77777777" w:rsidR="00596621" w:rsidRDefault="00A764A4">
            <w:pPr>
              <w:spacing w:after="0" w:line="360" w:lineRule="auto"/>
              <w:rPr>
                <w:rFonts w:ascii="Times New Roman" w:hAnsi="Times New Roman"/>
              </w:rPr>
            </w:pPr>
            <w:r>
              <w:rPr>
                <w:rFonts w:ascii="Times New Roman" w:hAnsi="Times New Roman"/>
              </w:rPr>
              <w:t>100%</w:t>
            </w:r>
          </w:p>
        </w:tc>
      </w:tr>
      <w:tr w:rsidR="00596621" w14:paraId="18BC5D00" w14:textId="77777777" w:rsidTr="00B9513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4A1B42B" w14:textId="77777777" w:rsidR="00596621" w:rsidRDefault="00596621"/>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8984E7" w14:textId="77777777" w:rsidR="00596621" w:rsidRDefault="00A764A4">
            <w:pPr>
              <w:spacing w:after="0" w:line="360" w:lineRule="auto"/>
              <w:rPr>
                <w:rFonts w:ascii="Times New Roman" w:hAnsi="Times New Roman"/>
              </w:rPr>
            </w:pPr>
            <w:r>
              <w:rPr>
                <w:rFonts w:ascii="Times New Roman" w:hAnsi="Times New Roman"/>
              </w:rPr>
              <w:t>Dodatna pojašnjenja (kriteriji ocjenjivanja):</w:t>
            </w:r>
          </w:p>
        </w:tc>
      </w:tr>
      <w:tr w:rsidR="00596621" w14:paraId="3695D078"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D487CA1" w14:textId="77777777" w:rsidR="00596621" w:rsidRDefault="00A764A4">
            <w:pPr>
              <w:spacing w:after="0" w:line="240" w:lineRule="auto"/>
              <w:rPr>
                <w:rFonts w:ascii="Times New Roman" w:hAnsi="Times New Roman"/>
              </w:rPr>
            </w:pPr>
            <w:r>
              <w:rPr>
                <w:rFonts w:ascii="Times New Roman" w:hAnsi="Times New Roman"/>
              </w:rPr>
              <w:t>Studentske obveze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E1E5BC" w14:textId="77777777" w:rsidR="00596621" w:rsidRDefault="00A764A4" w:rsidP="007E71F1">
            <w:pPr>
              <w:pStyle w:val="Odlomakpopisa"/>
              <w:numPr>
                <w:ilvl w:val="0"/>
                <w:numId w:val="64"/>
              </w:numPr>
              <w:spacing w:after="0" w:line="360" w:lineRule="auto"/>
              <w:jc w:val="both"/>
              <w:rPr>
                <w:rFonts w:ascii="Times New Roman" w:hAnsi="Times New Roman"/>
              </w:rPr>
            </w:pPr>
            <w:r>
              <w:rPr>
                <w:rFonts w:ascii="Times New Roman" w:hAnsi="Times New Roman"/>
              </w:rPr>
              <w:t xml:space="preserve">Pohađati predavanja i aktivno sudjelovati u teorijskim i praktičnim raspravama. </w:t>
            </w:r>
          </w:p>
          <w:p w14:paraId="65372E71" w14:textId="77777777" w:rsidR="00596621" w:rsidRDefault="00A764A4" w:rsidP="007E71F1">
            <w:pPr>
              <w:pStyle w:val="Odlomakpopisa"/>
              <w:numPr>
                <w:ilvl w:val="0"/>
                <w:numId w:val="64"/>
              </w:numPr>
              <w:spacing w:after="0" w:line="360" w:lineRule="auto"/>
              <w:jc w:val="both"/>
              <w:rPr>
                <w:rFonts w:ascii="Times New Roman" w:hAnsi="Times New Roman"/>
              </w:rPr>
            </w:pPr>
            <w:r>
              <w:rPr>
                <w:rFonts w:ascii="Times New Roman" w:hAnsi="Times New Roman"/>
              </w:rPr>
              <w:lastRenderedPageBreak/>
              <w:t>Gledanje i kritički osvrt profesionalnih dramskih i lutkarskih predstava. Čitanje i kritički osvrt na dramske i lutkarske tekstove.</w:t>
            </w:r>
          </w:p>
          <w:p w14:paraId="10FD9A64" w14:textId="77777777" w:rsidR="00596621" w:rsidRDefault="00A764A4" w:rsidP="007E71F1">
            <w:pPr>
              <w:pStyle w:val="Odlomakpopisa"/>
              <w:numPr>
                <w:ilvl w:val="0"/>
                <w:numId w:val="64"/>
              </w:numPr>
              <w:spacing w:after="0" w:line="360" w:lineRule="auto"/>
              <w:jc w:val="both"/>
              <w:rPr>
                <w:rFonts w:ascii="Times New Roman" w:hAnsi="Times New Roman"/>
              </w:rPr>
            </w:pPr>
            <w:r>
              <w:rPr>
                <w:rFonts w:ascii="Times New Roman" w:hAnsi="Times New Roman"/>
              </w:rPr>
              <w:t>Realiziranje dramske i lutkarske radionice u nekoj od odgojno obrazovnih institucija.</w:t>
            </w:r>
          </w:p>
          <w:p w14:paraId="6C18B309" w14:textId="77777777" w:rsidR="00596621" w:rsidRDefault="00A764A4" w:rsidP="007E71F1">
            <w:pPr>
              <w:pStyle w:val="Odlomakpopisa"/>
              <w:numPr>
                <w:ilvl w:val="0"/>
                <w:numId w:val="64"/>
              </w:numPr>
              <w:spacing w:after="0" w:line="360" w:lineRule="auto"/>
              <w:jc w:val="both"/>
            </w:pPr>
            <w:r>
              <w:rPr>
                <w:rFonts w:ascii="Times New Roman" w:hAnsi="Times New Roman"/>
                <w:lang w:val="vi-VN"/>
              </w:rPr>
              <w:t>Ako student izos</w:t>
            </w:r>
            <w:r>
              <w:rPr>
                <w:rFonts w:ascii="Times New Roman" w:hAnsi="Times New Roman"/>
              </w:rPr>
              <w:t>tane više od 50% nastave</w:t>
            </w:r>
            <w:r>
              <w:rPr>
                <w:rFonts w:ascii="Times New Roman" w:hAnsi="Times New Roman"/>
                <w:lang w:val="vi-VN"/>
              </w:rPr>
              <w:t>, trebat će izvršiti dodatne zadatke</w:t>
            </w:r>
            <w:r>
              <w:rPr>
                <w:rFonts w:ascii="Times New Roman" w:hAnsi="Times New Roman"/>
              </w:rPr>
              <w:t xml:space="preserve">. </w:t>
            </w:r>
          </w:p>
          <w:p w14:paraId="0A994FC4" w14:textId="77777777" w:rsidR="00596621" w:rsidRDefault="00A764A4" w:rsidP="007E71F1">
            <w:pPr>
              <w:pStyle w:val="Odlomakpopisa"/>
              <w:numPr>
                <w:ilvl w:val="0"/>
                <w:numId w:val="64"/>
              </w:numPr>
              <w:spacing w:after="0" w:line="360" w:lineRule="auto"/>
              <w:jc w:val="both"/>
              <w:rPr>
                <w:rFonts w:ascii="Times New Roman" w:hAnsi="Times New Roman"/>
              </w:rPr>
            </w:pPr>
            <w:r>
              <w:rPr>
                <w:rFonts w:ascii="Times New Roman" w:hAnsi="Times New Roman"/>
              </w:rPr>
              <w:t>Položiti usmeni ispit.</w:t>
            </w:r>
          </w:p>
        </w:tc>
      </w:tr>
      <w:tr w:rsidR="00596621" w14:paraId="5AE12532"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C6B6343" w14:textId="77777777" w:rsidR="00596621" w:rsidRDefault="00A764A4">
            <w:pPr>
              <w:spacing w:after="0" w:line="240" w:lineRule="auto"/>
              <w:rPr>
                <w:rFonts w:ascii="Times New Roman" w:hAnsi="Times New Roman"/>
              </w:rPr>
            </w:pPr>
            <w:r>
              <w:rPr>
                <w:rFonts w:ascii="Times New Roman" w:hAnsi="Times New Roman"/>
              </w:rPr>
              <w:t>Rokovi ispita i kolokvija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CBC8BF" w14:textId="77777777" w:rsidR="00596621" w:rsidRDefault="00A764A4">
            <w:pPr>
              <w:spacing w:after="0" w:line="360" w:lineRule="auto"/>
              <w:rPr>
                <w:rFonts w:ascii="Times New Roman" w:hAnsi="Times New Roman"/>
              </w:rPr>
            </w:pPr>
            <w:r>
              <w:rPr>
                <w:rFonts w:ascii="Times New Roman" w:hAnsi="Times New Roman"/>
              </w:rPr>
              <w:t>Informacije  se dobivaju na početku akademske godine, objavljuju se na mrežnim stranicama Fakulteta i u ISVU sustavu.</w:t>
            </w:r>
          </w:p>
        </w:tc>
      </w:tr>
      <w:tr w:rsidR="00596621" w14:paraId="4822CC7B" w14:textId="77777777" w:rsidTr="00B9513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5CD8E4" w14:textId="77777777" w:rsidR="00596621" w:rsidRDefault="00A764A4">
            <w:pPr>
              <w:spacing w:after="0" w:line="240" w:lineRule="auto"/>
            </w:pPr>
            <w:r>
              <w:rPr>
                <w:rFonts w:ascii="Times New Roman" w:hAnsi="Times New Roman"/>
              </w:rPr>
              <w:t xml:space="preserve">Ostale važne činjenice </w:t>
            </w:r>
            <w:r>
              <w:rPr>
                <w:rFonts w:ascii="Times New Roman" w:hAnsi="Times New Roman"/>
                <w:lang w:val="pl-PL"/>
              </w:rPr>
              <w:t>vezane uz kolegij</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F9619F" w14:textId="77777777" w:rsidR="00596621" w:rsidRDefault="00596621">
            <w:pPr>
              <w:spacing w:after="0" w:line="360" w:lineRule="auto"/>
              <w:rPr>
                <w:rFonts w:ascii="Times New Roman" w:hAnsi="Times New Roman"/>
              </w:rPr>
            </w:pPr>
          </w:p>
        </w:tc>
      </w:tr>
      <w:tr w:rsidR="00596621" w14:paraId="40510942" w14:textId="77777777" w:rsidTr="00B95136">
        <w:trPr>
          <w:trHeight w:val="770"/>
        </w:trPr>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A0B5B9A" w14:textId="77777777" w:rsidR="00596621" w:rsidRDefault="00A764A4">
            <w:pPr>
              <w:spacing w:after="0" w:line="240" w:lineRule="auto"/>
              <w:rPr>
                <w:rFonts w:ascii="Times New Roman" w:hAnsi="Times New Roman"/>
              </w:rPr>
            </w:pPr>
            <w:r>
              <w:rPr>
                <w:rFonts w:ascii="Times New Roman" w:hAnsi="Times New Roman"/>
              </w:rPr>
              <w:t>Literatura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0C629BE" w14:textId="77777777" w:rsidR="00596621" w:rsidRDefault="00A764A4">
            <w:pPr>
              <w:spacing w:after="0" w:line="360" w:lineRule="auto"/>
              <w:rPr>
                <w:rFonts w:ascii="Times New Roman" w:hAnsi="Times New Roman"/>
                <w:b/>
              </w:rPr>
            </w:pPr>
            <w:r>
              <w:rPr>
                <w:rFonts w:ascii="Times New Roman" w:hAnsi="Times New Roman"/>
                <w:b/>
              </w:rPr>
              <w:t xml:space="preserve">Obvezna: </w:t>
            </w:r>
          </w:p>
          <w:p w14:paraId="6D3C2F2B" w14:textId="77777777" w:rsidR="00596621" w:rsidRDefault="00A764A4" w:rsidP="007E71F1">
            <w:pPr>
              <w:pStyle w:val="Odlomakpopisa"/>
              <w:numPr>
                <w:ilvl w:val="0"/>
                <w:numId w:val="68"/>
              </w:numPr>
              <w:spacing w:after="0" w:line="360" w:lineRule="auto"/>
              <w:jc w:val="both"/>
              <w:rPr>
                <w:rFonts w:ascii="Times New Roman" w:hAnsi="Times New Roman"/>
                <w:lang w:eastAsia="hr-HR"/>
              </w:rPr>
            </w:pPr>
            <w:r>
              <w:rPr>
                <w:rFonts w:ascii="Times New Roman" w:hAnsi="Times New Roman"/>
                <w:lang w:eastAsia="hr-HR"/>
              </w:rPr>
              <w:t xml:space="preserve">Glibo, R., (2000.), Lutkarstvo i scenska kultura. Zagreb. </w:t>
            </w:r>
          </w:p>
          <w:p w14:paraId="38EA79F6"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Gruić, I., (2002.), Prolaz u zamišljeni svijet (procesna drama ili drama u nastajanju), Zagreb: Golden marketing.</w:t>
            </w:r>
          </w:p>
          <w:p w14:paraId="1655973B" w14:textId="77777777" w:rsidR="00596621" w:rsidRDefault="00A764A4" w:rsidP="007E71F1">
            <w:pPr>
              <w:numPr>
                <w:ilvl w:val="0"/>
                <w:numId w:val="68"/>
              </w:numPr>
              <w:tabs>
                <w:tab w:val="left" w:pos="0"/>
              </w:tabs>
              <w:spacing w:after="0" w:line="360" w:lineRule="auto"/>
              <w:jc w:val="both"/>
              <w:textAlignment w:val="baseline"/>
            </w:pPr>
            <w:r>
              <w:rPr>
                <w:rFonts w:ascii="Times New Roman" w:hAnsi="Times New Roman"/>
              </w:rPr>
              <w:t>Gruić, I., Rimac Jurinović, M., (2018.), Kako programi nastavničkih fakulteta u Hrvatskoj definiraju/shvaćaju dramsko obrazovanje. U: časopis Norma 1/2018., ur. Trajković, B., Sombor: Pedagoški fakultet u Somboru.</w:t>
            </w:r>
          </w:p>
          <w:p w14:paraId="6C976322"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Krušić, V., (2007.), O dramskom odgoju – osnovni pojmovi. U: Radetić – Ivetić, J., ur. Igram se, a učim!: dramski postupci u razrednoj nastavi. Zagreb: Hrvatski centar za dramski odgoj Pili – poslovi d.o.o.</w:t>
            </w:r>
          </w:p>
          <w:p w14:paraId="06C3121B"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Lekić, K. Migliaccio-Čučak, N., Radetić-Ivetić, J., Stanić, D., Turkulin-Horvat, M., Vilić-Kolobarić, K. (2007.), Igram se, a učim! Dramski postupci u razrednoj nastavi, ur. Radetić-Ivetić. Zagreb: Hrvatski centar za dramski odgoj – Pili-poslovi d.o.o.</w:t>
            </w:r>
          </w:p>
          <w:p w14:paraId="049A47F1"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lastRenderedPageBreak/>
              <w:t>Majaron, E., Kroflin, L., (ur) (2004.), Lutka… divnog li čuda! Zagreb: MCUK, UNIMA</w:t>
            </w:r>
          </w:p>
          <w:p w14:paraId="2DC68985"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Perić Kraljik, M., (2009.),  Dramske igre za djecu predškolske dobi. Osijek: Učiteljski fakultet.</w:t>
            </w:r>
          </w:p>
          <w:p w14:paraId="34968A29"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Perić Kraljik, M., Krumes, I., Čagalj, Z., (2018.), Razvoj dramskog odgoja na institucionalnoj, društvenoj i osobnoj razini, u časopis Norma 1/2018., ur. Trajković, B., Sombor: Pedagoški fakultet u Somboru.</w:t>
            </w:r>
          </w:p>
          <w:p w14:paraId="0E3F0E61"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Perić Kraljik, M., (2009.), Kreativne lutkarske igre u nastavi. U: Poticanje stvaralaštva u odgoju i obrazovanju – knjiga radova-priručnik za sadašnje i buduće učiteljice i učitelje, ur. Bognar, L. i su. Zagreb: Profil.</w:t>
            </w:r>
          </w:p>
          <w:p w14:paraId="24175DA8" w14:textId="77777777" w:rsidR="00596621" w:rsidRDefault="00A764A4" w:rsidP="007E71F1">
            <w:pPr>
              <w:numPr>
                <w:ilvl w:val="0"/>
                <w:numId w:val="68"/>
              </w:numPr>
              <w:tabs>
                <w:tab w:val="left" w:pos="0"/>
              </w:tabs>
              <w:spacing w:after="0" w:line="360" w:lineRule="auto"/>
              <w:jc w:val="both"/>
              <w:textAlignment w:val="baseline"/>
              <w:rPr>
                <w:rFonts w:ascii="Times New Roman" w:hAnsi="Times New Roman"/>
              </w:rPr>
            </w:pPr>
            <w:r>
              <w:rPr>
                <w:rFonts w:ascii="Times New Roman" w:hAnsi="Times New Roman"/>
              </w:rPr>
              <w:t xml:space="preserve">Pokrivka, V., (1991), Dijete i scenska lutka. Zagreb: Školska knjiga. </w:t>
            </w:r>
          </w:p>
          <w:p w14:paraId="2F70B546" w14:textId="77777777" w:rsidR="00596621" w:rsidRDefault="00A764A4" w:rsidP="007E71F1">
            <w:pPr>
              <w:numPr>
                <w:ilvl w:val="0"/>
                <w:numId w:val="68"/>
              </w:numPr>
              <w:spacing w:after="0" w:line="360" w:lineRule="auto"/>
              <w:jc w:val="both"/>
              <w:rPr>
                <w:rFonts w:ascii="Times New Roman" w:hAnsi="Times New Roman"/>
              </w:rPr>
            </w:pPr>
            <w:r>
              <w:rPr>
                <w:rFonts w:ascii="Times New Roman" w:hAnsi="Times New Roman"/>
              </w:rPr>
              <w:t>Scher, Anna - Verrall, Charles, (2005.), „100+ ideja za dramu“. Biblioteka dramskog odgoja. Hrvatski centar za dramski odgoj. Zagreb.</w:t>
            </w:r>
          </w:p>
          <w:p w14:paraId="11E6FD99" w14:textId="77777777" w:rsidR="00596621" w:rsidRDefault="00A764A4" w:rsidP="007E71F1">
            <w:pPr>
              <w:numPr>
                <w:ilvl w:val="0"/>
                <w:numId w:val="68"/>
              </w:numPr>
              <w:spacing w:after="0" w:line="360" w:lineRule="auto"/>
              <w:jc w:val="both"/>
              <w:rPr>
                <w:rFonts w:ascii="Times New Roman" w:hAnsi="Times New Roman"/>
              </w:rPr>
            </w:pPr>
            <w:r>
              <w:rPr>
                <w:rFonts w:ascii="Times New Roman" w:hAnsi="Times New Roman"/>
              </w:rPr>
              <w:t xml:space="preserve">Scher, Anna - Verrall, Charles, (2006.),  „Novih 100+ ideja za dramu“. Biblioteka dramskog odgoja. Hrvatski centar za dramski odgoj. Zagreb. </w:t>
            </w:r>
          </w:p>
          <w:p w14:paraId="1BC14AFA" w14:textId="4A34450F" w:rsidR="00596621" w:rsidRPr="00CE3925" w:rsidRDefault="00A764A4" w:rsidP="007E71F1">
            <w:pPr>
              <w:pStyle w:val="Odlomakpopisa"/>
              <w:numPr>
                <w:ilvl w:val="0"/>
                <w:numId w:val="68"/>
              </w:numPr>
              <w:spacing w:after="0" w:line="360" w:lineRule="auto"/>
              <w:jc w:val="both"/>
              <w:rPr>
                <w:rFonts w:ascii="Times New Roman" w:hAnsi="Times New Roman"/>
                <w:lang w:eastAsia="hr-HR"/>
              </w:rPr>
            </w:pPr>
            <w:r>
              <w:rPr>
                <w:rFonts w:ascii="Times New Roman" w:hAnsi="Times New Roman"/>
                <w:lang w:eastAsia="hr-HR"/>
              </w:rPr>
              <w:t>Županić Benić, M., (2009.), O lutkama i lutkarstvu.  Zagreb: Leykam international, d. o. o.</w:t>
            </w:r>
          </w:p>
          <w:p w14:paraId="616614C3" w14:textId="77777777" w:rsidR="00596621" w:rsidRDefault="00A764A4">
            <w:pPr>
              <w:spacing w:after="0" w:line="360" w:lineRule="auto"/>
              <w:rPr>
                <w:rFonts w:ascii="Times New Roman" w:hAnsi="Times New Roman"/>
                <w:b/>
              </w:rPr>
            </w:pPr>
            <w:r>
              <w:rPr>
                <w:rFonts w:ascii="Times New Roman" w:hAnsi="Times New Roman"/>
                <w:b/>
              </w:rPr>
              <w:t>Izborna:</w:t>
            </w:r>
          </w:p>
          <w:p w14:paraId="243762AB"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Aristotel (1983.), O pjesničkom umijeću. Prijevod i objašnjenja: Zdeslav Dukat. Zagreb: August Cesarec.</w:t>
            </w:r>
          </w:p>
          <w:p w14:paraId="7BD10E30"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Bastašić, Z., (1990.), Lutka ima srce i pamet. Zagreb: Školska knjiga.</w:t>
            </w:r>
          </w:p>
          <w:p w14:paraId="1E1A4000"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Batušić, Nikola (1978.), Povijest hrvatskoga kazališta. Zagreb: Školska knjiga.</w:t>
            </w:r>
          </w:p>
          <w:p w14:paraId="7015FD83"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Berry, Cicely, (1997.), Glumac i glas. Zagreb: AGM.</w:t>
            </w:r>
          </w:p>
          <w:p w14:paraId="16AB8FAA"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lastRenderedPageBreak/>
              <w:t>Bogner-Šaban, Antonija (1988.), Marionete osvajaju Zagreb. Zagreb: AGM.</w:t>
            </w:r>
          </w:p>
          <w:p w14:paraId="4EB33703"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Crnojević-Carić, D., (2008.), Gluma i identitet. Zagreb: Durieux.</w:t>
            </w:r>
          </w:p>
          <w:p w14:paraId="4C524827"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Čehov, M., (2004.), Glumcu – O tehnici glume. Zagreb: Hrvatski centar ITI-UNESCO.</w:t>
            </w:r>
          </w:p>
          <w:p w14:paraId="0BA6E6C0"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Kermak – Sredanović M. (1991.), Književno-scenski odgoj i obrazovanje mladih. Zagreb: Školska knjiga.</w:t>
            </w:r>
          </w:p>
          <w:p w14:paraId="1CEEFA6A" w14:textId="77777777" w:rsidR="00596621" w:rsidRDefault="00A764A4" w:rsidP="007E71F1">
            <w:pPr>
              <w:pStyle w:val="Odlomakpopisa"/>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Kunić, I. (1990.), Kultura dječjeg govornog i scenskog stvaralaštva. Zagreb: Školska knjiga</w:t>
            </w:r>
          </w:p>
          <w:p w14:paraId="170983DC"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Ladika, Z. (1970.), Dijete i scenska umjetnost- Priručnik za dramski odgoj djece i omladine. Zagreb: Školska knjiga.</w:t>
            </w:r>
          </w:p>
          <w:p w14:paraId="6314501C"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Lazić, R., (2007.), Propedeutika lutkarstva. Beograd: Biblioteka dramskih umjestnosti.</w:t>
            </w:r>
          </w:p>
          <w:p w14:paraId="1D521D10"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Perić M., (2018.), Glumačko sazrijevanje. Osijek: Fakultet za odgojne i obrazovne znanosti.</w:t>
            </w:r>
          </w:p>
          <w:p w14:paraId="7231AEF3"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rPr>
            </w:pPr>
            <w:r>
              <w:rPr>
                <w:rFonts w:ascii="Times New Roman" w:hAnsi="Times New Roman"/>
              </w:rPr>
              <w:t>Perić Kraljik, M., (2012.), Žene u dijelovima. Osijek: Učiteljski fakultet.</w:t>
            </w:r>
          </w:p>
          <w:p w14:paraId="77118CB2" w14:textId="77777777" w:rsidR="00596621" w:rsidRDefault="00A764A4" w:rsidP="007E71F1">
            <w:pPr>
              <w:numPr>
                <w:ilvl w:val="0"/>
                <w:numId w:val="69"/>
              </w:numPr>
              <w:spacing w:after="0" w:line="360" w:lineRule="auto"/>
              <w:jc w:val="both"/>
              <w:rPr>
                <w:rFonts w:ascii="Times New Roman" w:hAnsi="Times New Roman"/>
              </w:rPr>
            </w:pPr>
            <w:r>
              <w:rPr>
                <w:rFonts w:ascii="Times New Roman" w:hAnsi="Times New Roman"/>
              </w:rPr>
              <w:t xml:space="preserve">Švacov, Vladan (1976.), Temelji dramaturgije. Zagreb: Školska knjiga. </w:t>
            </w:r>
          </w:p>
          <w:p w14:paraId="774F8292" w14:textId="77777777" w:rsidR="00596621" w:rsidRDefault="00A764A4" w:rsidP="007E71F1">
            <w:pPr>
              <w:numPr>
                <w:ilvl w:val="0"/>
                <w:numId w:val="69"/>
              </w:numPr>
              <w:tabs>
                <w:tab w:val="left" w:pos="0"/>
              </w:tabs>
              <w:spacing w:after="0" w:line="360" w:lineRule="auto"/>
              <w:jc w:val="both"/>
              <w:textAlignment w:val="baseline"/>
              <w:rPr>
                <w:rFonts w:ascii="Times New Roman" w:hAnsi="Times New Roman"/>
                <w:lang w:eastAsia="hr-HR"/>
              </w:rPr>
            </w:pPr>
            <w:r>
              <w:rPr>
                <w:rFonts w:ascii="Times New Roman" w:hAnsi="Times New Roman"/>
                <w:lang w:eastAsia="hr-HR"/>
              </w:rPr>
              <w:t>Vigotski, Lav, (1975.), Psihologija umetnosti. Beograd: Nolit.</w:t>
            </w:r>
          </w:p>
        </w:tc>
      </w:tr>
    </w:tbl>
    <w:p w14:paraId="7FDD0A4E" w14:textId="77777777" w:rsidR="00596621" w:rsidRDefault="00A764A4">
      <w:pPr>
        <w:spacing w:after="0" w:line="240" w:lineRule="auto"/>
        <w:jc w:val="both"/>
        <w:rPr>
          <w:rFonts w:ascii="Times New Roman" w:hAnsi="Times New Roman"/>
          <w:b/>
        </w:rPr>
      </w:pPr>
      <w:r>
        <w:lastRenderedPageBreak/>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78"/>
        <w:gridCol w:w="2356"/>
        <w:gridCol w:w="92"/>
        <w:gridCol w:w="1095"/>
        <w:gridCol w:w="488"/>
        <w:gridCol w:w="252"/>
        <w:gridCol w:w="1005"/>
        <w:gridCol w:w="1284"/>
      </w:tblGrid>
      <w:tr w:rsidR="00596621" w14:paraId="54A1CF8B"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7C9A5B3" w14:textId="2BEB305C" w:rsidR="00596621" w:rsidRDefault="00B95136">
            <w:pPr>
              <w:spacing w:after="0" w:line="360" w:lineRule="auto"/>
              <w:rPr>
                <w:rFonts w:ascii="Times New Roman" w:hAnsi="Times New Roman"/>
              </w:rPr>
            </w:pPr>
            <w:r>
              <w:rPr>
                <w:rFonts w:ascii="Times New Roman" w:hAnsi="Times New Roman"/>
              </w:rPr>
              <w:lastRenderedPageBreak/>
              <w:t>N</w:t>
            </w:r>
            <w:r w:rsidR="00A764A4">
              <w:rPr>
                <w:rFonts w:ascii="Times New Roman" w:hAnsi="Times New Roman"/>
              </w:rPr>
              <w:t>aziv kolegija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DE6A702" w14:textId="77777777" w:rsidR="00596621" w:rsidRDefault="00A764A4">
            <w:pPr>
              <w:spacing w:after="0" w:line="360" w:lineRule="auto"/>
              <w:rPr>
                <w:rFonts w:ascii="Times New Roman" w:hAnsi="Times New Roman"/>
                <w:b/>
              </w:rPr>
            </w:pPr>
            <w:r>
              <w:rPr>
                <w:rFonts w:ascii="Times New Roman" w:hAnsi="Times New Roman"/>
                <w:b/>
              </w:rPr>
              <w:t>Suvremena vizualna umjetnost u obrazovnom sustavu</w:t>
            </w:r>
          </w:p>
        </w:tc>
      </w:tr>
      <w:tr w:rsidR="00596621" w14:paraId="336B061D" w14:textId="77777777" w:rsidTr="00B95136">
        <w:trPr>
          <w:trHeight w:val="372"/>
        </w:trPr>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A947CA9" w14:textId="77777777" w:rsidR="00872441" w:rsidRDefault="00872441">
            <w:pPr>
              <w:spacing w:after="0" w:line="360" w:lineRule="auto"/>
              <w:rPr>
                <w:rFonts w:ascii="Times New Roman" w:hAnsi="Times New Roman"/>
              </w:rPr>
            </w:pPr>
          </w:p>
          <w:p w14:paraId="4F5BF9AC" w14:textId="7C9C40F5" w:rsidR="00596621" w:rsidRDefault="00872441">
            <w:pPr>
              <w:spacing w:after="0" w:line="360" w:lineRule="auto"/>
              <w:rPr>
                <w:rFonts w:ascii="Times New Roman" w:hAnsi="Times New Roman"/>
              </w:rPr>
            </w:pPr>
            <w:r>
              <w:rPr>
                <w:rFonts w:ascii="Times New Roman" w:hAnsi="Times New Roman"/>
              </w:rPr>
              <w:t>Nositelj kolegija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68625F6" w14:textId="77777777" w:rsidR="00596621" w:rsidRDefault="00A764A4">
            <w:pPr>
              <w:spacing w:after="0" w:line="360" w:lineRule="auto"/>
              <w:rPr>
                <w:rFonts w:ascii="Times New Roman" w:hAnsi="Times New Roman"/>
                <w:b/>
              </w:rPr>
            </w:pPr>
            <w:r>
              <w:rPr>
                <w:rFonts w:ascii="Times New Roman" w:hAnsi="Times New Roman"/>
                <w:b/>
              </w:rPr>
              <w:t>izv. prof. dr. art. Goran Kujundžić</w:t>
            </w:r>
          </w:p>
        </w:tc>
      </w:tr>
      <w:tr w:rsidR="00596621" w14:paraId="093EAC14"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BD665C5" w14:textId="77777777" w:rsidR="00596621" w:rsidRDefault="00A764A4">
            <w:pPr>
              <w:spacing w:after="0" w:line="360" w:lineRule="auto"/>
              <w:rPr>
                <w:rFonts w:ascii="Times New Roman" w:hAnsi="Times New Roman"/>
              </w:rPr>
            </w:pPr>
            <w:r>
              <w:rPr>
                <w:rFonts w:ascii="Times New Roman" w:hAnsi="Times New Roman"/>
              </w:rPr>
              <w:t>Studijski program</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1BAE060" w14:textId="152BD93C" w:rsidR="00596621" w:rsidRPr="00B95136" w:rsidRDefault="00566594" w:rsidP="00566594">
            <w:pPr>
              <w:spacing w:after="0" w:line="360" w:lineRule="auto"/>
              <w:rPr>
                <w:rFonts w:ascii="Times New Roman" w:hAnsi="Times New Roman"/>
                <w:lang w:eastAsia="en-US"/>
              </w:rPr>
            </w:pPr>
            <w:r w:rsidRPr="00566594">
              <w:rPr>
                <w:rFonts w:ascii="Times New Roman" w:hAnsi="Times New Roman"/>
                <w:lang w:eastAsia="en-US"/>
              </w:rPr>
              <w:t xml:space="preserve">Poslijediplomski sveučilišni (doktorski) studij Obrazovne znanosti i perspektive obrazovanja </w:t>
            </w:r>
            <w:r>
              <w:rPr>
                <w:rFonts w:ascii="Times New Roman" w:hAnsi="Times New Roman"/>
                <w:lang w:eastAsia="en-US"/>
              </w:rPr>
              <w:t xml:space="preserve"> </w:t>
            </w:r>
          </w:p>
        </w:tc>
      </w:tr>
      <w:tr w:rsidR="00596621" w14:paraId="5CAF023E"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45C2FA4" w14:textId="77777777" w:rsidR="00596621" w:rsidRDefault="00A764A4">
            <w:pPr>
              <w:spacing w:after="0" w:line="360" w:lineRule="auto"/>
              <w:rPr>
                <w:rFonts w:ascii="Times New Roman" w:hAnsi="Times New Roman"/>
              </w:rPr>
            </w:pPr>
            <w:r>
              <w:rPr>
                <w:rFonts w:ascii="Times New Roman" w:hAnsi="Times New Roman"/>
              </w:rPr>
              <w:t>Vrsta kolegija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9C7F25" w14:textId="4F5C9F5B" w:rsidR="00596621" w:rsidRDefault="0070602A">
            <w:pPr>
              <w:spacing w:after="0" w:line="360" w:lineRule="auto"/>
              <w:rPr>
                <w:rFonts w:ascii="Times New Roman" w:hAnsi="Times New Roman"/>
              </w:rPr>
            </w:pPr>
            <w:r>
              <w:rPr>
                <w:rFonts w:ascii="Times New Roman" w:hAnsi="Times New Roman"/>
              </w:rPr>
              <w:t>I</w:t>
            </w:r>
            <w:r w:rsidR="00A764A4">
              <w:rPr>
                <w:rFonts w:ascii="Times New Roman" w:hAnsi="Times New Roman"/>
              </w:rPr>
              <w:t>zborni</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1C67CBE" w14:textId="77777777" w:rsidR="00596621" w:rsidRDefault="00A764A4">
            <w:pPr>
              <w:spacing w:after="0" w:line="360" w:lineRule="auto"/>
              <w:rPr>
                <w:rFonts w:ascii="Times New Roman" w:hAnsi="Times New Roman"/>
              </w:rPr>
            </w:pPr>
            <w:r>
              <w:rPr>
                <w:rFonts w:ascii="Times New Roman" w:hAnsi="Times New Roman"/>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AC57BF" w14:textId="77777777" w:rsidR="00596621" w:rsidRDefault="00A764A4">
            <w:pPr>
              <w:spacing w:after="0" w:line="360" w:lineRule="auto"/>
              <w:rPr>
                <w:rFonts w:ascii="Times New Roman" w:hAnsi="Times New Roman"/>
              </w:rPr>
            </w:pPr>
            <w:r>
              <w:rPr>
                <w:rFonts w:ascii="Times New Roman" w:hAnsi="Times New Roman"/>
              </w:rPr>
              <w:t>poslijediplomski doktorski studij</w:t>
            </w:r>
          </w:p>
        </w:tc>
      </w:tr>
      <w:tr w:rsidR="00596621" w14:paraId="57D98D27"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0F5E5C8" w14:textId="77777777" w:rsidR="00596621" w:rsidRDefault="00A764A4">
            <w:pPr>
              <w:spacing w:after="0" w:line="360" w:lineRule="auto"/>
              <w:rPr>
                <w:rFonts w:ascii="Times New Roman" w:hAnsi="Times New Roman"/>
              </w:rPr>
            </w:pPr>
            <w:r>
              <w:rPr>
                <w:rFonts w:ascii="Times New Roman" w:hAnsi="Times New Roman"/>
              </w:rPr>
              <w:t>Semestar</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CFAA8" w14:textId="77777777" w:rsidR="00596621" w:rsidRDefault="00A764A4">
            <w:pPr>
              <w:spacing w:after="0" w:line="360" w:lineRule="auto"/>
              <w:rPr>
                <w:rFonts w:ascii="Times New Roman" w:hAnsi="Times New Roman"/>
              </w:rPr>
            </w:pPr>
            <w:r>
              <w:rPr>
                <w:rFonts w:ascii="Times New Roman" w:hAnsi="Times New Roman"/>
              </w:rPr>
              <w:t>I.</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9A8C012" w14:textId="77777777" w:rsidR="00596621" w:rsidRDefault="00A764A4">
            <w:pPr>
              <w:spacing w:after="0" w:line="360" w:lineRule="auto"/>
              <w:rPr>
                <w:rFonts w:ascii="Times New Roman" w:hAnsi="Times New Roman"/>
              </w:rPr>
            </w:pPr>
            <w:r>
              <w:rPr>
                <w:rFonts w:ascii="Times New Roman" w:hAnsi="Times New Roman"/>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9DD3F7E" w14:textId="77777777" w:rsidR="00596621" w:rsidRDefault="00A764A4">
            <w:pPr>
              <w:spacing w:after="0" w:line="360" w:lineRule="auto"/>
              <w:rPr>
                <w:rFonts w:ascii="Times New Roman" w:hAnsi="Times New Roman"/>
              </w:rPr>
            </w:pPr>
            <w:r>
              <w:rPr>
                <w:rFonts w:ascii="Times New Roman" w:hAnsi="Times New Roman"/>
              </w:rPr>
              <w:t>I.</w:t>
            </w:r>
          </w:p>
        </w:tc>
      </w:tr>
      <w:tr w:rsidR="00596621" w14:paraId="0EA13198"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008FCD7" w14:textId="77777777" w:rsidR="00596621" w:rsidRDefault="00A764A4">
            <w:pPr>
              <w:spacing w:after="0" w:line="360" w:lineRule="auto"/>
              <w:rPr>
                <w:rFonts w:ascii="Times New Roman" w:hAnsi="Times New Roman"/>
              </w:rPr>
            </w:pPr>
            <w:r>
              <w:rPr>
                <w:rFonts w:ascii="Times New Roman" w:hAnsi="Times New Roman"/>
              </w:rPr>
              <w:t>Mjesto izvođenja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D89E9F" w14:textId="77777777" w:rsidR="00596621" w:rsidRDefault="00A764A4">
            <w:pPr>
              <w:spacing w:after="0" w:line="360" w:lineRule="auto"/>
              <w:rPr>
                <w:rFonts w:ascii="Times New Roman" w:hAnsi="Times New Roman"/>
              </w:rPr>
            </w:pPr>
            <w:r>
              <w:rPr>
                <w:rFonts w:ascii="Times New Roman" w:hAnsi="Times New Roman"/>
              </w:rPr>
              <w:t>Fakultet za odgojne i obrazovne znanosti</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849FD6C" w14:textId="77777777" w:rsidR="00596621" w:rsidRDefault="00A764A4">
            <w:pPr>
              <w:spacing w:after="0" w:line="360" w:lineRule="auto"/>
              <w:rPr>
                <w:rFonts w:ascii="Times New Roman" w:hAnsi="Times New Roman"/>
              </w:rPr>
            </w:pPr>
            <w:r>
              <w:rPr>
                <w:rFonts w:ascii="Times New Roman" w:hAnsi="Times New Roman"/>
              </w:rPr>
              <w:t>Jezik izvođenja (drugi jezici)</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98BF2E6" w14:textId="77777777" w:rsidR="00596621" w:rsidRDefault="00A764A4">
            <w:pPr>
              <w:spacing w:after="0" w:line="360" w:lineRule="auto"/>
              <w:rPr>
                <w:rFonts w:ascii="Times New Roman" w:hAnsi="Times New Roman"/>
              </w:rPr>
            </w:pPr>
            <w:r>
              <w:rPr>
                <w:rFonts w:ascii="Times New Roman" w:hAnsi="Times New Roman"/>
              </w:rPr>
              <w:t>hrvatski</w:t>
            </w:r>
          </w:p>
          <w:p w14:paraId="48F23327" w14:textId="77777777" w:rsidR="00596621" w:rsidRDefault="00596621">
            <w:pPr>
              <w:spacing w:after="0" w:line="360" w:lineRule="auto"/>
              <w:rPr>
                <w:rFonts w:ascii="Times New Roman" w:hAnsi="Times New Roman"/>
              </w:rPr>
            </w:pPr>
          </w:p>
        </w:tc>
      </w:tr>
      <w:tr w:rsidR="00596621" w14:paraId="104B541F"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8F84033" w14:textId="77777777" w:rsidR="00596621" w:rsidRDefault="00A764A4">
            <w:pPr>
              <w:spacing w:after="0" w:line="360" w:lineRule="auto"/>
              <w:rPr>
                <w:rFonts w:ascii="Times New Roman" w:hAnsi="Times New Roman"/>
              </w:rPr>
            </w:pPr>
            <w:r>
              <w:rPr>
                <w:rFonts w:ascii="Times New Roman" w:hAnsi="Times New Roman"/>
              </w:rPr>
              <w:t>Broj ECTS bodova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C3D645" w14:textId="77777777" w:rsidR="00596621" w:rsidRDefault="00A764A4">
            <w:pPr>
              <w:spacing w:after="0" w:line="360" w:lineRule="auto"/>
              <w:rPr>
                <w:rFonts w:ascii="Times New Roman" w:hAnsi="Times New Roman"/>
              </w:rPr>
            </w:pPr>
            <w:r>
              <w:rPr>
                <w:rFonts w:ascii="Times New Roman" w:hAnsi="Times New Roman"/>
              </w:rPr>
              <w:t>4</w:t>
            </w:r>
          </w:p>
        </w:tc>
        <w:tc>
          <w:tcPr>
            <w:tcW w:w="167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61FFE490" w14:textId="77777777" w:rsidR="00596621" w:rsidRDefault="00A764A4">
            <w:pPr>
              <w:spacing w:after="0" w:line="360" w:lineRule="auto"/>
              <w:rPr>
                <w:rFonts w:ascii="Times New Roman" w:hAnsi="Times New Roman"/>
              </w:rPr>
            </w:pPr>
            <w:r>
              <w:rPr>
                <w:rFonts w:ascii="Times New Roman" w:hAnsi="Times New Roman"/>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0F05DCD" w14:textId="77777777" w:rsidR="00596621" w:rsidRDefault="00A764A4">
            <w:pPr>
              <w:spacing w:after="0" w:line="360" w:lineRule="auto"/>
              <w:rPr>
                <w:rFonts w:ascii="Times New Roman" w:hAnsi="Times New Roman"/>
              </w:rPr>
            </w:pPr>
            <w:r>
              <w:rPr>
                <w:rFonts w:ascii="Times New Roman" w:hAnsi="Times New Roman"/>
              </w:rPr>
              <w:t xml:space="preserve"> 10P – 0V – 10S   </w:t>
            </w:r>
          </w:p>
        </w:tc>
      </w:tr>
      <w:tr w:rsidR="00596621" w14:paraId="4D4E70B2"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4E6EA27" w14:textId="77777777" w:rsidR="00596621" w:rsidRDefault="00A764A4">
            <w:pPr>
              <w:spacing w:after="0" w:line="360" w:lineRule="auto"/>
              <w:rPr>
                <w:rFonts w:ascii="Times New Roman" w:hAnsi="Times New Roman"/>
              </w:rPr>
            </w:pPr>
            <w:r>
              <w:rPr>
                <w:rFonts w:ascii="Times New Roman" w:hAnsi="Times New Roman"/>
              </w:rPr>
              <w:t>Preduvjeti za upis i za svladavanje</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9B1992F" w14:textId="77777777" w:rsidR="00596621" w:rsidRDefault="00A764A4">
            <w:pPr>
              <w:spacing w:after="0" w:line="360" w:lineRule="auto"/>
              <w:rPr>
                <w:rFonts w:ascii="Times New Roman" w:hAnsi="Times New Roman"/>
              </w:rPr>
            </w:pPr>
            <w:r>
              <w:rPr>
                <w:rFonts w:ascii="Times New Roman" w:hAnsi="Times New Roman"/>
              </w:rPr>
              <w:t>Nema preduvjeta za upis i svladavanje kolegija.</w:t>
            </w:r>
          </w:p>
        </w:tc>
      </w:tr>
      <w:tr w:rsidR="00596621" w14:paraId="0627E43C"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5464796" w14:textId="77777777" w:rsidR="00596621" w:rsidRDefault="00A764A4">
            <w:pPr>
              <w:spacing w:after="0" w:line="360" w:lineRule="auto"/>
              <w:rPr>
                <w:rFonts w:ascii="Times New Roman" w:hAnsi="Times New Roman"/>
              </w:rPr>
            </w:pPr>
            <w:r>
              <w:rPr>
                <w:rFonts w:ascii="Times New Roman" w:hAnsi="Times New Roman"/>
              </w:rPr>
              <w:t>Korelativnost</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35270E" w14:textId="77777777" w:rsidR="00596621" w:rsidRDefault="00A764A4">
            <w:pPr>
              <w:spacing w:after="0" w:line="360" w:lineRule="auto"/>
              <w:rPr>
                <w:rFonts w:ascii="Times New Roman" w:hAnsi="Times New Roman"/>
              </w:rPr>
            </w:pPr>
            <w:r>
              <w:rPr>
                <w:rFonts w:ascii="Times New Roman" w:hAnsi="Times New Roman"/>
              </w:rPr>
              <w:t>Kolegij je u korelaciji s ostalim umjetničkim kolegijima, područja glazbenog i dramskog izričaja.</w:t>
            </w:r>
          </w:p>
        </w:tc>
      </w:tr>
      <w:tr w:rsidR="00596621" w14:paraId="2724BD1A"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36B825A" w14:textId="77777777" w:rsidR="00596621" w:rsidRDefault="00A764A4">
            <w:pPr>
              <w:spacing w:after="0" w:line="360" w:lineRule="auto"/>
              <w:rPr>
                <w:rFonts w:ascii="Times New Roman" w:hAnsi="Times New Roman"/>
              </w:rPr>
            </w:pPr>
            <w:r>
              <w:rPr>
                <w:rFonts w:ascii="Times New Roman" w:hAnsi="Times New Roman"/>
              </w:rPr>
              <w:t xml:space="preserve">Cilj kolegija </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E748526" w14:textId="77777777" w:rsidR="00596621" w:rsidRDefault="00A764A4">
            <w:pPr>
              <w:pStyle w:val="Odlomakpopisa"/>
              <w:spacing w:after="0" w:line="360" w:lineRule="auto"/>
              <w:ind w:left="15"/>
              <w:jc w:val="both"/>
              <w:rPr>
                <w:rFonts w:ascii="Times New Roman" w:hAnsi="Times New Roman"/>
              </w:rPr>
            </w:pPr>
            <w:r>
              <w:rPr>
                <w:rFonts w:ascii="Times New Roman" w:hAnsi="Times New Roman"/>
              </w:rPr>
              <w:t>Cilj kolegija je proširiti postojeća znanja studenata o modernoj umjetnosti, upoznati studente o raznolikosti i interdisciplinarnosti suvremene vizualne umjetnosti te prezentirati mogućnosti primjene suvremene vizualne umjetnosti  i suvremenih medija u obrazovnom sustavu kao obliku nekonvencionalnog prenošenja znanja.</w:t>
            </w:r>
          </w:p>
        </w:tc>
      </w:tr>
      <w:tr w:rsidR="00596621" w14:paraId="45FBD74F"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774E0F" w14:textId="77777777" w:rsidR="00596621" w:rsidRDefault="00A764A4">
            <w:pPr>
              <w:spacing w:after="0" w:line="360" w:lineRule="auto"/>
              <w:rPr>
                <w:rFonts w:ascii="Times New Roman" w:hAnsi="Times New Roman"/>
              </w:rPr>
            </w:pPr>
            <w:r>
              <w:rPr>
                <w:rFonts w:ascii="Times New Roman" w:hAnsi="Times New Roman"/>
              </w:rPr>
              <w:t>Ishodi učenja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6FA7775" w14:textId="77777777" w:rsidR="00596621" w:rsidRDefault="00A764A4">
            <w:pPr>
              <w:spacing w:after="0" w:line="360" w:lineRule="auto"/>
              <w:jc w:val="both"/>
              <w:rPr>
                <w:rFonts w:ascii="Times New Roman" w:hAnsi="Times New Roman"/>
              </w:rPr>
            </w:pPr>
            <w:r>
              <w:rPr>
                <w:rFonts w:ascii="Times New Roman" w:hAnsi="Times New Roman"/>
              </w:rPr>
              <w:t>Nakon odslušanih predavanja i održanih seminara, studenti će biti sposobni:</w:t>
            </w:r>
          </w:p>
          <w:p w14:paraId="11C58D76" w14:textId="77777777" w:rsidR="00596621" w:rsidRDefault="00A764A4">
            <w:pPr>
              <w:spacing w:after="0" w:line="360" w:lineRule="auto"/>
              <w:jc w:val="both"/>
              <w:rPr>
                <w:rFonts w:ascii="Times New Roman" w:hAnsi="Times New Roman"/>
              </w:rPr>
            </w:pPr>
            <w:r>
              <w:rPr>
                <w:rFonts w:ascii="Times New Roman" w:hAnsi="Times New Roman"/>
              </w:rPr>
              <w:t>1. istražiti djela suvremene umjetnosti te biti sposoban didaktički isplanirati postupak primjene pojedinih umjetničkih djela,</w:t>
            </w:r>
          </w:p>
          <w:p w14:paraId="62D0A60E" w14:textId="77777777" w:rsidR="00596621" w:rsidRDefault="00A764A4">
            <w:pPr>
              <w:spacing w:after="0" w:line="360" w:lineRule="auto"/>
              <w:jc w:val="both"/>
              <w:rPr>
                <w:rFonts w:ascii="Times New Roman" w:hAnsi="Times New Roman"/>
              </w:rPr>
            </w:pPr>
            <w:r>
              <w:rPr>
                <w:rFonts w:ascii="Times New Roman" w:hAnsi="Times New Roman"/>
              </w:rPr>
              <w:t xml:space="preserve">2. razlikovati primjerene od neprimjerenih oblika suvremene umjetnosti kao didaktička sredstva u nastavi, </w:t>
            </w:r>
          </w:p>
          <w:p w14:paraId="797F5E25" w14:textId="77777777" w:rsidR="00596621" w:rsidRDefault="00A764A4">
            <w:pPr>
              <w:spacing w:after="0" w:line="360" w:lineRule="auto"/>
              <w:jc w:val="both"/>
              <w:rPr>
                <w:rFonts w:ascii="Times New Roman" w:hAnsi="Times New Roman"/>
              </w:rPr>
            </w:pPr>
            <w:r>
              <w:rPr>
                <w:rFonts w:ascii="Times New Roman" w:hAnsi="Times New Roman"/>
              </w:rPr>
              <w:lastRenderedPageBreak/>
              <w:t>3. primjenjivati nove umjetničke medije u obrazovanju,</w:t>
            </w:r>
          </w:p>
          <w:p w14:paraId="264BA356" w14:textId="77777777" w:rsidR="00596621" w:rsidRDefault="00A764A4">
            <w:pPr>
              <w:spacing w:after="0" w:line="360" w:lineRule="auto"/>
              <w:jc w:val="both"/>
              <w:rPr>
                <w:rFonts w:ascii="Times New Roman" w:hAnsi="Times New Roman"/>
              </w:rPr>
            </w:pPr>
            <w:r>
              <w:rPr>
                <w:rFonts w:ascii="Times New Roman" w:hAnsi="Times New Roman"/>
              </w:rPr>
              <w:t>4. prepoznati potencijal interdisciplinarnog pristupa u umjetnosti,</w:t>
            </w:r>
          </w:p>
          <w:p w14:paraId="3EC5D151" w14:textId="77777777" w:rsidR="00596621" w:rsidRDefault="00A764A4">
            <w:pPr>
              <w:spacing w:after="0" w:line="360" w:lineRule="auto"/>
              <w:jc w:val="both"/>
              <w:rPr>
                <w:rFonts w:ascii="Times New Roman" w:hAnsi="Times New Roman"/>
              </w:rPr>
            </w:pPr>
            <w:r>
              <w:rPr>
                <w:rFonts w:ascii="Times New Roman" w:hAnsi="Times New Roman"/>
              </w:rPr>
              <w:t>5. razlikovati suvremenu od moderne umjetnosti.</w:t>
            </w:r>
          </w:p>
        </w:tc>
      </w:tr>
      <w:tr w:rsidR="00596621" w14:paraId="6FA886E4"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97FC518" w14:textId="77777777" w:rsidR="00596621" w:rsidRDefault="00A764A4">
            <w:pPr>
              <w:spacing w:after="0" w:line="360" w:lineRule="auto"/>
              <w:rPr>
                <w:rFonts w:ascii="Times New Roman" w:hAnsi="Times New Roman"/>
              </w:rPr>
            </w:pPr>
            <w:r>
              <w:rPr>
                <w:rFonts w:ascii="Times New Roman" w:hAnsi="Times New Roman"/>
              </w:rPr>
              <w:t>Sadržaj kolegija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B909ED" w14:textId="77777777" w:rsidR="00596621" w:rsidRDefault="00A764A4">
            <w:pPr>
              <w:pStyle w:val="Odlomakpopisa"/>
              <w:spacing w:after="0" w:line="360" w:lineRule="auto"/>
              <w:ind w:left="0"/>
              <w:rPr>
                <w:rFonts w:ascii="Times New Roman" w:hAnsi="Times New Roman"/>
              </w:rPr>
            </w:pPr>
            <w:r>
              <w:rPr>
                <w:rFonts w:ascii="Times New Roman" w:hAnsi="Times New Roman"/>
              </w:rPr>
              <w:t>1. Uvod u suvremenu umjetnost</w:t>
            </w:r>
          </w:p>
          <w:p w14:paraId="06BEABA2" w14:textId="77777777" w:rsidR="00596621" w:rsidRDefault="00A764A4">
            <w:pPr>
              <w:pStyle w:val="Odlomakpopisa"/>
              <w:spacing w:after="0" w:line="360" w:lineRule="auto"/>
              <w:ind w:left="0"/>
              <w:rPr>
                <w:rFonts w:ascii="Times New Roman" w:hAnsi="Times New Roman"/>
              </w:rPr>
            </w:pPr>
            <w:r>
              <w:rPr>
                <w:rFonts w:ascii="Times New Roman" w:hAnsi="Times New Roman"/>
              </w:rPr>
              <w:t>2. Suvremena umjetnost: kiparstvo, instalacije.</w:t>
            </w:r>
          </w:p>
          <w:p w14:paraId="5BCB13DB" w14:textId="77777777" w:rsidR="00596621" w:rsidRDefault="00A764A4">
            <w:pPr>
              <w:pStyle w:val="Odlomakpopisa"/>
              <w:spacing w:after="0" w:line="360" w:lineRule="auto"/>
              <w:ind w:left="0"/>
              <w:rPr>
                <w:rFonts w:ascii="Times New Roman" w:hAnsi="Times New Roman"/>
              </w:rPr>
            </w:pPr>
            <w:r>
              <w:rPr>
                <w:rFonts w:ascii="Times New Roman" w:hAnsi="Times New Roman"/>
              </w:rPr>
              <w:t>3. Suvremena umjetnost: slikarstvo i crtež.</w:t>
            </w:r>
          </w:p>
          <w:p w14:paraId="18C5A6A2" w14:textId="77777777" w:rsidR="00596621" w:rsidRDefault="00A764A4">
            <w:pPr>
              <w:pStyle w:val="Odlomakpopisa"/>
              <w:spacing w:after="0" w:line="360" w:lineRule="auto"/>
              <w:ind w:left="0"/>
              <w:rPr>
                <w:rFonts w:ascii="Times New Roman" w:hAnsi="Times New Roman"/>
              </w:rPr>
            </w:pPr>
            <w:r>
              <w:rPr>
                <w:rFonts w:ascii="Times New Roman" w:hAnsi="Times New Roman"/>
              </w:rPr>
              <w:t>4. Konceptualna suvremena umjetnost.</w:t>
            </w:r>
          </w:p>
          <w:p w14:paraId="719641CE" w14:textId="77777777" w:rsidR="00596621" w:rsidRDefault="00A764A4">
            <w:pPr>
              <w:pStyle w:val="Odlomakpopisa"/>
              <w:spacing w:after="0" w:line="360" w:lineRule="auto"/>
              <w:ind w:left="0"/>
              <w:rPr>
                <w:rFonts w:ascii="Times New Roman" w:hAnsi="Times New Roman"/>
              </w:rPr>
            </w:pPr>
            <w:r>
              <w:rPr>
                <w:rFonts w:ascii="Times New Roman" w:hAnsi="Times New Roman"/>
              </w:rPr>
              <w:t>5. Suvremeni mediji u vizualnoj umjetnosti.</w:t>
            </w:r>
          </w:p>
          <w:p w14:paraId="2C677B71" w14:textId="77777777" w:rsidR="00596621" w:rsidRDefault="00A764A4">
            <w:pPr>
              <w:pStyle w:val="Odlomakpopisa"/>
              <w:spacing w:after="0" w:line="360" w:lineRule="auto"/>
              <w:ind w:left="0"/>
              <w:rPr>
                <w:rFonts w:ascii="Times New Roman" w:hAnsi="Times New Roman"/>
              </w:rPr>
            </w:pPr>
            <w:r>
              <w:rPr>
                <w:rFonts w:ascii="Times New Roman" w:hAnsi="Times New Roman"/>
              </w:rPr>
              <w:t>6. Primjenjivost suvremena umjetnosti u odgojno obrazovnim procesima.</w:t>
            </w:r>
          </w:p>
          <w:p w14:paraId="18F75E6B" w14:textId="77777777" w:rsidR="00596621" w:rsidRDefault="00A764A4">
            <w:pPr>
              <w:pStyle w:val="Odlomakpopisa"/>
              <w:spacing w:after="0" w:line="360" w:lineRule="auto"/>
              <w:ind w:left="0"/>
              <w:rPr>
                <w:rFonts w:ascii="Times New Roman" w:hAnsi="Times New Roman"/>
              </w:rPr>
            </w:pPr>
            <w:r>
              <w:rPr>
                <w:rFonts w:ascii="Times New Roman" w:hAnsi="Times New Roman"/>
              </w:rPr>
              <w:t>7. Novi mediji u odgojno obrazovnim procesima.</w:t>
            </w:r>
          </w:p>
          <w:p w14:paraId="64EDE378" w14:textId="77777777" w:rsidR="00596621" w:rsidRDefault="00A764A4">
            <w:pPr>
              <w:pStyle w:val="Odlomakpopisa"/>
              <w:spacing w:after="0" w:line="360" w:lineRule="auto"/>
              <w:ind w:left="0"/>
              <w:rPr>
                <w:rFonts w:ascii="Times New Roman" w:hAnsi="Times New Roman"/>
              </w:rPr>
            </w:pPr>
            <w:r>
              <w:rPr>
                <w:rFonts w:ascii="Times New Roman" w:hAnsi="Times New Roman"/>
              </w:rPr>
              <w:t>8. Virtualne galerije.</w:t>
            </w:r>
          </w:p>
          <w:p w14:paraId="153C6011" w14:textId="77777777" w:rsidR="00596621" w:rsidRDefault="00A764A4">
            <w:pPr>
              <w:pStyle w:val="Odlomakpopisa"/>
              <w:spacing w:after="0" w:line="360" w:lineRule="auto"/>
              <w:ind w:left="0"/>
              <w:rPr>
                <w:rFonts w:ascii="Times New Roman" w:hAnsi="Times New Roman"/>
              </w:rPr>
            </w:pPr>
            <w:r>
              <w:rPr>
                <w:rFonts w:ascii="Times New Roman" w:hAnsi="Times New Roman"/>
              </w:rPr>
              <w:t>9. Povezanost tradicionalne, moderne i suvremene vizualne umjetnosti.</w:t>
            </w:r>
          </w:p>
          <w:p w14:paraId="483E2E1D" w14:textId="77777777" w:rsidR="00596621" w:rsidRDefault="00A764A4">
            <w:pPr>
              <w:pStyle w:val="Odlomakpopisa"/>
              <w:spacing w:after="0" w:line="360" w:lineRule="auto"/>
              <w:ind w:left="0"/>
              <w:rPr>
                <w:rFonts w:ascii="Times New Roman" w:hAnsi="Times New Roman"/>
              </w:rPr>
            </w:pPr>
            <w:r>
              <w:rPr>
                <w:rFonts w:ascii="Times New Roman" w:hAnsi="Times New Roman"/>
              </w:rPr>
              <w:t>10. Suvremena hrvatska vizualna umjetnost.</w:t>
            </w:r>
          </w:p>
          <w:p w14:paraId="147BE262" w14:textId="77777777" w:rsidR="00596621" w:rsidRDefault="00596621">
            <w:pPr>
              <w:pStyle w:val="Odlomakpopisa"/>
              <w:spacing w:after="0" w:line="360" w:lineRule="auto"/>
              <w:ind w:left="335"/>
              <w:rPr>
                <w:rFonts w:ascii="Times New Roman" w:hAnsi="Times New Roman"/>
                <w:color w:val="4F81BD"/>
              </w:rPr>
            </w:pPr>
          </w:p>
        </w:tc>
      </w:tr>
      <w:tr w:rsidR="00596621" w14:paraId="07A97975" w14:textId="77777777" w:rsidTr="00B95136">
        <w:tc>
          <w:tcPr>
            <w:tcW w:w="247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F4BC8FF" w14:textId="77777777" w:rsidR="00596621" w:rsidRDefault="00A764A4">
            <w:pPr>
              <w:spacing w:after="0" w:line="360" w:lineRule="auto"/>
            </w:pPr>
            <w:r>
              <w:rPr>
                <w:rFonts w:ascii="Times New Roman" w:hAnsi="Times New Roman"/>
              </w:rPr>
              <w:t>Planirane aktivnosti</w:t>
            </w:r>
            <w:r>
              <w:rPr>
                <w:rFonts w:ascii="Times New Roman" w:hAnsi="Times New Roman"/>
                <w:lang w:val="it-IT"/>
              </w:rPr>
              <w:t>,</w:t>
            </w:r>
          </w:p>
          <w:p w14:paraId="096AB555" w14:textId="77777777" w:rsidR="00596621" w:rsidRDefault="00A764A4">
            <w:pPr>
              <w:spacing w:after="0" w:line="360" w:lineRule="auto"/>
            </w:pPr>
            <w:r>
              <w:rPr>
                <w:rFonts w:ascii="Times New Roman" w:hAnsi="Times New Roman"/>
                <w:lang w:val="sv-SE"/>
              </w:rPr>
              <w:t>metode</w:t>
            </w:r>
            <w:r>
              <w:rPr>
                <w:rFonts w:ascii="Times New Roman" w:hAnsi="Times New Roman"/>
              </w:rPr>
              <w:t xml:space="preserve"> učenja i poučavanja i načini vrednovanja</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BB376C" w14:textId="77777777" w:rsidR="00596621" w:rsidRDefault="00A764A4">
            <w:pPr>
              <w:spacing w:after="0" w:line="360" w:lineRule="auto"/>
              <w:rPr>
                <w:rFonts w:ascii="Times New Roman" w:hAnsi="Times New Roman"/>
              </w:rPr>
            </w:pPr>
            <w:r>
              <w:rPr>
                <w:rFonts w:ascii="Times New Roman" w:hAnsi="Times New Roman"/>
              </w:rPr>
              <w:t>Obveze</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A1741" w14:textId="77777777" w:rsidR="00596621" w:rsidRDefault="00A764A4">
            <w:pPr>
              <w:spacing w:after="0" w:line="360" w:lineRule="auto"/>
              <w:rPr>
                <w:rFonts w:ascii="Times New Roman" w:hAnsi="Times New Roman"/>
              </w:rPr>
            </w:pPr>
            <w:r>
              <w:rPr>
                <w:rFonts w:ascii="Times New Roman" w:hAnsi="Times New Roman"/>
              </w:rPr>
              <w:t>Ishodi</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6AFD78" w14:textId="77777777" w:rsidR="00596621" w:rsidRDefault="00A764A4">
            <w:pPr>
              <w:spacing w:after="0" w:line="360" w:lineRule="auto"/>
              <w:rPr>
                <w:rFonts w:ascii="Times New Roman" w:hAnsi="Times New Roman"/>
              </w:rPr>
            </w:pPr>
            <w:r>
              <w:rPr>
                <w:rFonts w:ascii="Times New Roman" w:hAnsi="Times New Roman"/>
              </w:rPr>
              <w:t>Sati</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8AAAF3" w14:textId="77777777" w:rsidR="00596621" w:rsidRDefault="00A764A4">
            <w:pPr>
              <w:spacing w:after="0" w:line="360" w:lineRule="auto"/>
              <w:rPr>
                <w:rFonts w:ascii="Times New Roman" w:hAnsi="Times New Roman"/>
              </w:rPr>
            </w:pPr>
            <w:r>
              <w:rPr>
                <w:rFonts w:ascii="Times New Roman" w:hAnsi="Times New Roman"/>
              </w:rPr>
              <w:t>Udio u ECTS-u</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CD1B9E" w14:textId="77777777" w:rsidR="00596621" w:rsidRDefault="00A764A4">
            <w:pPr>
              <w:spacing w:after="0" w:line="360" w:lineRule="auto"/>
              <w:rPr>
                <w:rFonts w:ascii="Times New Roman" w:hAnsi="Times New Roman"/>
              </w:rPr>
            </w:pPr>
            <w:r>
              <w:rPr>
                <w:rFonts w:ascii="Times New Roman" w:hAnsi="Times New Roman"/>
              </w:rPr>
              <w:t>Maksimalni udio u ocjeni (%)</w:t>
            </w:r>
          </w:p>
        </w:tc>
      </w:tr>
      <w:tr w:rsidR="00596621" w14:paraId="69CD4D6C" w14:textId="77777777" w:rsidTr="00B95136">
        <w:trPr>
          <w:trHeight w:val="310"/>
        </w:trPr>
        <w:tc>
          <w:tcPr>
            <w:tcW w:w="247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BA53721" w14:textId="77777777" w:rsidR="00596621" w:rsidRDefault="00596621"/>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409440" w14:textId="77777777" w:rsidR="00596621" w:rsidRDefault="00A764A4">
            <w:pPr>
              <w:spacing w:after="0" w:line="360" w:lineRule="auto"/>
              <w:rPr>
                <w:rFonts w:ascii="Times New Roman" w:hAnsi="Times New Roman"/>
              </w:rPr>
            </w:pPr>
            <w:r>
              <w:rPr>
                <w:rFonts w:ascii="Times New Roman" w:hAnsi="Times New Roman"/>
              </w:rPr>
              <w:t>Pohađanje predavanja</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843BFC" w14:textId="77777777" w:rsidR="00596621" w:rsidRDefault="00A764A4">
            <w:pPr>
              <w:spacing w:after="0" w:line="360" w:lineRule="auto"/>
              <w:rPr>
                <w:rFonts w:ascii="Times New Roman" w:hAnsi="Times New Roman"/>
              </w:rPr>
            </w:pPr>
            <w:r>
              <w:rPr>
                <w:rFonts w:ascii="Times New Roman" w:hAnsi="Times New Roman"/>
              </w:rPr>
              <w:t>1. - 5.</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FDF921" w14:textId="77777777" w:rsidR="00596621" w:rsidRDefault="00A764A4">
            <w:pPr>
              <w:spacing w:after="0" w:line="360" w:lineRule="auto"/>
              <w:rPr>
                <w:rFonts w:ascii="Times New Roman" w:hAnsi="Times New Roman"/>
              </w:rPr>
            </w:pPr>
            <w:r>
              <w:rPr>
                <w:rFonts w:ascii="Times New Roman" w:hAnsi="Times New Roman"/>
              </w:rPr>
              <w:t>10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B44DF" w14:textId="77777777" w:rsidR="00596621" w:rsidRDefault="00A764A4">
            <w:pPr>
              <w:spacing w:after="0" w:line="360" w:lineRule="auto"/>
              <w:rPr>
                <w:rFonts w:ascii="Times New Roman" w:hAnsi="Times New Roman"/>
              </w:rPr>
            </w:pPr>
            <w:r>
              <w:rPr>
                <w:rFonts w:ascii="Times New Roman" w:hAnsi="Times New Roman"/>
              </w:rPr>
              <w:t>0,4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9E0FB5" w14:textId="77777777" w:rsidR="00596621" w:rsidRDefault="00A764A4">
            <w:pPr>
              <w:spacing w:after="0" w:line="360" w:lineRule="auto"/>
              <w:rPr>
                <w:rFonts w:ascii="Times New Roman" w:hAnsi="Times New Roman"/>
              </w:rPr>
            </w:pPr>
            <w:r>
              <w:rPr>
                <w:rFonts w:ascii="Times New Roman" w:hAnsi="Times New Roman"/>
              </w:rPr>
              <w:t>10%</w:t>
            </w:r>
          </w:p>
        </w:tc>
      </w:tr>
      <w:tr w:rsidR="00596621" w14:paraId="16D4097B" w14:textId="77777777" w:rsidTr="00B95136">
        <w:trPr>
          <w:trHeight w:val="300"/>
        </w:trPr>
        <w:tc>
          <w:tcPr>
            <w:tcW w:w="247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4200AB2" w14:textId="77777777" w:rsidR="00596621" w:rsidRDefault="00596621"/>
        </w:tc>
        <w:tc>
          <w:tcPr>
            <w:tcW w:w="2448"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5C46F5B3" w14:textId="77777777" w:rsidR="00596621" w:rsidRDefault="00A764A4">
            <w:pPr>
              <w:spacing w:after="0" w:line="360" w:lineRule="auto"/>
              <w:rPr>
                <w:rFonts w:ascii="Times New Roman" w:hAnsi="Times New Roman"/>
              </w:rPr>
            </w:pPr>
            <w:r>
              <w:rPr>
                <w:rFonts w:ascii="Times New Roman" w:hAnsi="Times New Roman"/>
              </w:rPr>
              <w:t>Seminari</w:t>
            </w:r>
          </w:p>
        </w:tc>
        <w:tc>
          <w:tcPr>
            <w:tcW w:w="1095"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294CC638" w14:textId="77777777" w:rsidR="00596621" w:rsidRDefault="00A764A4">
            <w:pPr>
              <w:spacing w:after="0" w:line="360" w:lineRule="auto"/>
              <w:rPr>
                <w:rFonts w:ascii="Times New Roman" w:hAnsi="Times New Roman"/>
              </w:rPr>
            </w:pPr>
            <w:r>
              <w:rPr>
                <w:rFonts w:ascii="Times New Roman" w:hAnsi="Times New Roman"/>
              </w:rPr>
              <w:t>1. - 5.</w:t>
            </w:r>
          </w:p>
        </w:tc>
        <w:tc>
          <w:tcPr>
            <w:tcW w:w="740"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015D254B" w14:textId="77777777" w:rsidR="00596621" w:rsidRDefault="00A764A4">
            <w:pPr>
              <w:spacing w:after="0" w:line="360" w:lineRule="auto"/>
              <w:rPr>
                <w:rFonts w:ascii="Times New Roman" w:hAnsi="Times New Roman"/>
              </w:rPr>
            </w:pPr>
            <w:r>
              <w:rPr>
                <w:rFonts w:ascii="Times New Roman" w:hAnsi="Times New Roman"/>
              </w:rPr>
              <w:t>50</w:t>
            </w:r>
          </w:p>
        </w:tc>
        <w:tc>
          <w:tcPr>
            <w:tcW w:w="1005"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D6C64A4" w14:textId="77777777" w:rsidR="00596621" w:rsidRDefault="00A764A4">
            <w:pPr>
              <w:spacing w:after="0" w:line="360" w:lineRule="auto"/>
              <w:rPr>
                <w:rFonts w:ascii="Times New Roman" w:hAnsi="Times New Roman"/>
              </w:rPr>
            </w:pPr>
            <w:r>
              <w:rPr>
                <w:rFonts w:ascii="Times New Roman" w:hAnsi="Times New Roman"/>
              </w:rPr>
              <w:t>1,6</w:t>
            </w:r>
          </w:p>
        </w:tc>
        <w:tc>
          <w:tcPr>
            <w:tcW w:w="1284"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725DE2D5" w14:textId="77777777" w:rsidR="00596621" w:rsidRDefault="00A764A4">
            <w:pPr>
              <w:spacing w:after="0" w:line="360" w:lineRule="auto"/>
              <w:rPr>
                <w:rFonts w:ascii="Times New Roman" w:hAnsi="Times New Roman"/>
              </w:rPr>
            </w:pPr>
            <w:r>
              <w:rPr>
                <w:rFonts w:ascii="Times New Roman" w:hAnsi="Times New Roman"/>
              </w:rPr>
              <w:t>40%</w:t>
            </w:r>
          </w:p>
        </w:tc>
      </w:tr>
      <w:tr w:rsidR="00596621" w14:paraId="08D17DCA" w14:textId="77777777" w:rsidTr="00B95136">
        <w:trPr>
          <w:trHeight w:val="285"/>
        </w:trPr>
        <w:tc>
          <w:tcPr>
            <w:tcW w:w="247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F7C7026" w14:textId="77777777" w:rsidR="00596621" w:rsidRDefault="00596621"/>
        </w:tc>
        <w:tc>
          <w:tcPr>
            <w:tcW w:w="2448" w:type="dxa"/>
            <w:gridSpan w:val="2"/>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43E7520C" w14:textId="77777777" w:rsidR="00596621" w:rsidRDefault="00A764A4">
            <w:pPr>
              <w:spacing w:after="0" w:line="360" w:lineRule="auto"/>
              <w:rPr>
                <w:rFonts w:ascii="Times New Roman" w:hAnsi="Times New Roman"/>
              </w:rPr>
            </w:pPr>
            <w:r>
              <w:rPr>
                <w:rFonts w:ascii="Times New Roman" w:hAnsi="Times New Roman"/>
              </w:rPr>
              <w:t>Ispit (usmeni)</w:t>
            </w:r>
          </w:p>
        </w:tc>
        <w:tc>
          <w:tcPr>
            <w:tcW w:w="1095"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4373F3" w14:textId="77777777" w:rsidR="00596621" w:rsidRDefault="00A764A4">
            <w:pPr>
              <w:spacing w:after="0" w:line="360" w:lineRule="auto"/>
              <w:rPr>
                <w:rFonts w:ascii="Times New Roman" w:hAnsi="Times New Roman"/>
              </w:rPr>
            </w:pPr>
            <w:r>
              <w:rPr>
                <w:rFonts w:ascii="Times New Roman" w:hAnsi="Times New Roman"/>
              </w:rPr>
              <w:t>1. - 5.</w:t>
            </w:r>
          </w:p>
        </w:tc>
        <w:tc>
          <w:tcPr>
            <w:tcW w:w="740" w:type="dxa"/>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C3DFBB" w14:textId="77777777" w:rsidR="00596621" w:rsidRDefault="00A764A4">
            <w:pPr>
              <w:spacing w:after="0" w:line="360" w:lineRule="auto"/>
              <w:rPr>
                <w:rFonts w:ascii="Times New Roman" w:hAnsi="Times New Roman"/>
              </w:rPr>
            </w:pPr>
            <w:r>
              <w:rPr>
                <w:rFonts w:ascii="Times New Roman" w:hAnsi="Times New Roman"/>
              </w:rPr>
              <w:t>60</w:t>
            </w:r>
          </w:p>
        </w:tc>
        <w:tc>
          <w:tcPr>
            <w:tcW w:w="1005"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AFA74" w14:textId="77777777" w:rsidR="00596621" w:rsidRDefault="00A764A4">
            <w:pPr>
              <w:spacing w:after="0" w:line="360" w:lineRule="auto"/>
              <w:rPr>
                <w:rFonts w:ascii="Times New Roman" w:hAnsi="Times New Roman"/>
              </w:rPr>
            </w:pPr>
            <w:r>
              <w:rPr>
                <w:rFonts w:ascii="Times New Roman" w:hAnsi="Times New Roman"/>
              </w:rPr>
              <w:t>2</w:t>
            </w:r>
          </w:p>
        </w:tc>
        <w:tc>
          <w:tcPr>
            <w:tcW w:w="1284"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16EEBD" w14:textId="77777777" w:rsidR="00596621" w:rsidRDefault="00A764A4">
            <w:pPr>
              <w:spacing w:after="0" w:line="360" w:lineRule="auto"/>
              <w:rPr>
                <w:rFonts w:ascii="Times New Roman" w:hAnsi="Times New Roman"/>
              </w:rPr>
            </w:pPr>
            <w:r>
              <w:rPr>
                <w:rFonts w:ascii="Times New Roman" w:hAnsi="Times New Roman"/>
              </w:rPr>
              <w:t>50%</w:t>
            </w:r>
          </w:p>
        </w:tc>
      </w:tr>
      <w:tr w:rsidR="00596621" w14:paraId="331C1B10" w14:textId="77777777" w:rsidTr="00B95136">
        <w:tc>
          <w:tcPr>
            <w:tcW w:w="247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7D3598A" w14:textId="77777777" w:rsidR="00596621" w:rsidRDefault="00596621"/>
        </w:tc>
        <w:tc>
          <w:tcPr>
            <w:tcW w:w="35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1EF4F3" w14:textId="77777777" w:rsidR="00596621" w:rsidRDefault="00A764A4">
            <w:pPr>
              <w:spacing w:after="0" w:line="360" w:lineRule="auto"/>
              <w:rPr>
                <w:rFonts w:ascii="Times New Roman" w:hAnsi="Times New Roman"/>
              </w:rPr>
            </w:pPr>
            <w:r>
              <w:rPr>
                <w:rFonts w:ascii="Times New Roman" w:hAnsi="Times New Roman"/>
              </w:rPr>
              <w:t>Ukupno</w:t>
            </w:r>
          </w:p>
        </w:tc>
        <w:tc>
          <w:tcPr>
            <w:tcW w:w="7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A7E4BE" w14:textId="77777777" w:rsidR="00596621" w:rsidRDefault="00A764A4">
            <w:pPr>
              <w:spacing w:after="0" w:line="360" w:lineRule="auto"/>
              <w:rPr>
                <w:rFonts w:ascii="Times New Roman" w:hAnsi="Times New Roman"/>
              </w:rPr>
            </w:pPr>
            <w:r>
              <w:rPr>
                <w:rFonts w:ascii="Times New Roman" w:hAnsi="Times New Roman"/>
              </w:rPr>
              <w:t>120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F3E65" w14:textId="77777777" w:rsidR="00596621" w:rsidRDefault="00A764A4">
            <w:pPr>
              <w:spacing w:after="0" w:line="360" w:lineRule="auto"/>
              <w:rPr>
                <w:rFonts w:ascii="Times New Roman" w:hAnsi="Times New Roman"/>
              </w:rPr>
            </w:pPr>
            <w:r>
              <w:rPr>
                <w:rFonts w:ascii="Times New Roman" w:hAnsi="Times New Roman"/>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095559" w14:textId="77777777" w:rsidR="00596621" w:rsidRDefault="00A764A4">
            <w:pPr>
              <w:spacing w:after="0" w:line="360" w:lineRule="auto"/>
              <w:rPr>
                <w:rFonts w:ascii="Times New Roman" w:hAnsi="Times New Roman"/>
              </w:rPr>
            </w:pPr>
            <w:r>
              <w:rPr>
                <w:rFonts w:ascii="Times New Roman" w:hAnsi="Times New Roman"/>
              </w:rPr>
              <w:t>100%</w:t>
            </w:r>
          </w:p>
        </w:tc>
      </w:tr>
      <w:tr w:rsidR="00596621" w14:paraId="2DC14C3A" w14:textId="77777777" w:rsidTr="00B95136">
        <w:tc>
          <w:tcPr>
            <w:tcW w:w="247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8470596" w14:textId="77777777" w:rsidR="00596621" w:rsidRDefault="00596621"/>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AE1DFD" w14:textId="77777777" w:rsidR="00596621" w:rsidRDefault="00A764A4">
            <w:pPr>
              <w:spacing w:after="0" w:line="360" w:lineRule="auto"/>
              <w:rPr>
                <w:rFonts w:ascii="Times New Roman" w:hAnsi="Times New Roman"/>
              </w:rPr>
            </w:pPr>
            <w:r>
              <w:rPr>
                <w:rFonts w:ascii="Times New Roman" w:hAnsi="Times New Roman"/>
              </w:rPr>
              <w:t>Dodatna pojašnjenja (kriteriji ocjenjivanja):</w:t>
            </w:r>
          </w:p>
        </w:tc>
      </w:tr>
      <w:tr w:rsidR="00596621" w14:paraId="79F0E20F"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961453" w14:textId="77777777" w:rsidR="00596621" w:rsidRDefault="00A764A4">
            <w:pPr>
              <w:spacing w:after="0" w:line="360" w:lineRule="auto"/>
              <w:rPr>
                <w:rFonts w:ascii="Times New Roman" w:hAnsi="Times New Roman"/>
              </w:rPr>
            </w:pPr>
            <w:r>
              <w:rPr>
                <w:rFonts w:ascii="Times New Roman" w:hAnsi="Times New Roman"/>
              </w:rPr>
              <w:t>Studentske obveze</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796AA63" w14:textId="77777777" w:rsidR="00596621" w:rsidRDefault="00A764A4">
            <w:pPr>
              <w:spacing w:after="0" w:line="360" w:lineRule="auto"/>
              <w:ind w:left="299"/>
              <w:rPr>
                <w:rFonts w:ascii="Times New Roman" w:hAnsi="Times New Roman"/>
              </w:rPr>
            </w:pPr>
            <w:r>
              <w:rPr>
                <w:rFonts w:ascii="Times New Roman" w:hAnsi="Times New Roman"/>
              </w:rPr>
              <w:t>1. Aktivno sudjelovati u nastavnom procesu i raspravama.</w:t>
            </w:r>
          </w:p>
          <w:p w14:paraId="6A138A14" w14:textId="77777777" w:rsidR="00596621" w:rsidRDefault="00A764A4">
            <w:pPr>
              <w:spacing w:after="0" w:line="360" w:lineRule="auto"/>
              <w:ind w:left="299"/>
              <w:rPr>
                <w:rFonts w:ascii="Times New Roman" w:hAnsi="Times New Roman"/>
              </w:rPr>
            </w:pPr>
            <w:r>
              <w:rPr>
                <w:rFonts w:ascii="Times New Roman" w:hAnsi="Times New Roman"/>
              </w:rPr>
              <w:t>2. Napisati i izložiti seminarski rad.</w:t>
            </w:r>
          </w:p>
          <w:p w14:paraId="0AA513AF" w14:textId="77777777" w:rsidR="00596621" w:rsidRDefault="00A764A4">
            <w:pPr>
              <w:spacing w:after="0" w:line="360" w:lineRule="auto"/>
              <w:ind w:left="299"/>
              <w:rPr>
                <w:rFonts w:ascii="Times New Roman" w:hAnsi="Times New Roman"/>
              </w:rPr>
            </w:pPr>
            <w:r>
              <w:rPr>
                <w:rFonts w:ascii="Times New Roman" w:hAnsi="Times New Roman"/>
              </w:rPr>
              <w:t>3. Položiti usmeni ispit.</w:t>
            </w:r>
          </w:p>
        </w:tc>
      </w:tr>
      <w:tr w:rsidR="00596621" w14:paraId="2903FDA5"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91D5036" w14:textId="77777777" w:rsidR="00596621" w:rsidRDefault="00A764A4">
            <w:pPr>
              <w:spacing w:after="0" w:line="360" w:lineRule="auto"/>
              <w:rPr>
                <w:rFonts w:ascii="Times New Roman" w:hAnsi="Times New Roman"/>
              </w:rPr>
            </w:pPr>
            <w:r>
              <w:rPr>
                <w:rFonts w:ascii="Times New Roman" w:hAnsi="Times New Roman"/>
              </w:rPr>
              <w:t>Rokovi ispita i kolokvija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49AFDB5" w14:textId="77777777" w:rsidR="00596621" w:rsidRDefault="00A764A4">
            <w:pPr>
              <w:spacing w:after="0" w:line="360" w:lineRule="auto"/>
              <w:rPr>
                <w:rFonts w:ascii="Times New Roman" w:hAnsi="Times New Roman"/>
              </w:rPr>
            </w:pPr>
            <w:r>
              <w:rPr>
                <w:rFonts w:ascii="Times New Roman" w:hAnsi="Times New Roman"/>
              </w:rPr>
              <w:t>Objavljuju se na početku akademske godine na mrežnim stranicama Sveučilišta i u ISVU sustavu.</w:t>
            </w:r>
          </w:p>
        </w:tc>
      </w:tr>
      <w:tr w:rsidR="00596621" w14:paraId="362C81C5" w14:textId="77777777" w:rsidTr="00B95136">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9266435" w14:textId="77777777" w:rsidR="00596621" w:rsidRDefault="00A764A4">
            <w:pPr>
              <w:spacing w:after="0" w:line="360" w:lineRule="auto"/>
            </w:pPr>
            <w:r>
              <w:rPr>
                <w:rFonts w:ascii="Times New Roman" w:hAnsi="Times New Roman"/>
              </w:rPr>
              <w:lastRenderedPageBreak/>
              <w:t xml:space="preserve">Ostale važne činjenice </w:t>
            </w:r>
            <w:r>
              <w:rPr>
                <w:rFonts w:ascii="Times New Roman" w:hAnsi="Times New Roman"/>
                <w:lang w:val="pl-PL"/>
              </w:rPr>
              <w:t>vezane uz kolegij</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0DF00BF" w14:textId="77777777" w:rsidR="00596621" w:rsidRDefault="00A764A4">
            <w:pPr>
              <w:spacing w:after="0" w:line="360" w:lineRule="auto"/>
              <w:rPr>
                <w:rFonts w:ascii="Times New Roman" w:hAnsi="Times New Roman"/>
              </w:rPr>
            </w:pPr>
            <w:r>
              <w:rPr>
                <w:rFonts w:ascii="Times New Roman" w:hAnsi="Times New Roman"/>
              </w:rPr>
              <w:t>/</w:t>
            </w:r>
          </w:p>
        </w:tc>
      </w:tr>
      <w:tr w:rsidR="00596621" w14:paraId="2A81D871" w14:textId="77777777" w:rsidTr="00B95136">
        <w:trPr>
          <w:trHeight w:val="770"/>
        </w:trPr>
        <w:tc>
          <w:tcPr>
            <w:tcW w:w="247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47B2912" w14:textId="77777777" w:rsidR="00596621" w:rsidRDefault="00A764A4">
            <w:pPr>
              <w:spacing w:after="0" w:line="360" w:lineRule="auto"/>
              <w:rPr>
                <w:rFonts w:ascii="Times New Roman" w:hAnsi="Times New Roman"/>
              </w:rPr>
            </w:pPr>
            <w:r>
              <w:rPr>
                <w:rFonts w:ascii="Times New Roman" w:hAnsi="Times New Roman"/>
              </w:rPr>
              <w:t>Literatura</w:t>
            </w:r>
          </w:p>
        </w:tc>
        <w:tc>
          <w:tcPr>
            <w:tcW w:w="657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3E394D1" w14:textId="77777777" w:rsidR="00596621" w:rsidRDefault="00A764A4">
            <w:pPr>
              <w:rPr>
                <w:rFonts w:ascii="Times New Roman" w:hAnsi="Times New Roman"/>
              </w:rPr>
            </w:pPr>
            <w:r>
              <w:rPr>
                <w:rFonts w:ascii="Times New Roman" w:hAnsi="Times New Roman"/>
              </w:rPr>
              <w:t>Obvezna:</w:t>
            </w:r>
          </w:p>
          <w:p w14:paraId="2CD10ABE" w14:textId="77777777" w:rsidR="00596621" w:rsidRDefault="00A764A4">
            <w:r>
              <w:rPr>
                <w:rFonts w:ascii="Times New Roman" w:hAnsi="Times New Roman"/>
                <w:color w:val="000000"/>
                <w:highlight w:val="white"/>
              </w:rPr>
              <w:t>1. Heartney, H. (2013):</w:t>
            </w:r>
            <w:r>
              <w:rPr>
                <w:rFonts w:ascii="Times New Roman" w:hAnsi="Times New Roman"/>
              </w:rPr>
              <w:t xml:space="preserve"> Art &amp; Today. London: Phaidon Press.</w:t>
            </w:r>
          </w:p>
          <w:p w14:paraId="6A95D551" w14:textId="77777777" w:rsidR="00596621" w:rsidRDefault="00A764A4">
            <w:r>
              <w:rPr>
                <w:rFonts w:ascii="Times New Roman" w:hAnsi="Times New Roman"/>
              </w:rPr>
              <w:t xml:space="preserve">2. Ivančević, R., Turković, V. (20019: </w:t>
            </w:r>
            <w:r>
              <w:rPr>
                <w:rFonts w:ascii="Times New Roman" w:hAnsi="Times New Roman"/>
                <w:bCs/>
                <w:highlight w:val="white"/>
              </w:rPr>
              <w:t xml:space="preserve">Vizualna kultura i likovno obrazovanje. Zagreb: Hrvatsko vijeće međunarodnog društva za obrazovanjeputem umjetnosti IInSEA).  </w:t>
            </w:r>
          </w:p>
          <w:p w14:paraId="11256A68" w14:textId="77777777" w:rsidR="00596621" w:rsidRDefault="00A764A4">
            <w:r>
              <w:rPr>
                <w:rFonts w:ascii="Times New Roman" w:hAnsi="Times New Roman"/>
              </w:rPr>
              <w:t>3. Lucie Smith, E. (2003): Vizualne umjetnosti 20. stoljeća. Zagreb: Golden Marketing</w:t>
            </w:r>
            <w:r>
              <w:rPr>
                <w:rStyle w:val="Naglaeno"/>
                <w:rFonts w:ascii="Times New Roman" w:hAnsi="Times New Roman"/>
                <w:highlight w:val="white"/>
              </w:rPr>
              <w:t>.</w:t>
            </w:r>
          </w:p>
          <w:p w14:paraId="636FD36C" w14:textId="77777777" w:rsidR="00596621" w:rsidRDefault="00A764A4">
            <w:pPr>
              <w:rPr>
                <w:rFonts w:ascii="Times New Roman" w:hAnsi="Times New Roman"/>
              </w:rPr>
            </w:pPr>
            <w:r>
              <w:rPr>
                <w:rFonts w:ascii="Times New Roman" w:hAnsi="Times New Roman"/>
              </w:rPr>
              <w:t>4. Šuvaković, M (2005): Pojmovnik suvremene umjetnosti. Zagreb: Horetzky.</w:t>
            </w:r>
          </w:p>
          <w:p w14:paraId="540EC68D" w14:textId="77777777" w:rsidR="00596621" w:rsidRDefault="00A764A4">
            <w:pPr>
              <w:rPr>
                <w:rFonts w:ascii="Times New Roman" w:hAnsi="Times New Roman"/>
              </w:rPr>
            </w:pPr>
            <w:r>
              <w:rPr>
                <w:rFonts w:ascii="Times New Roman" w:hAnsi="Times New Roman"/>
              </w:rPr>
              <w:t>Izborna:</w:t>
            </w:r>
          </w:p>
          <w:p w14:paraId="55E3F3C7" w14:textId="77777777" w:rsidR="00596621" w:rsidRDefault="00A764A4">
            <w:r>
              <w:rPr>
                <w:rFonts w:ascii="Times New Roman" w:hAnsi="Times New Roman"/>
                <w:highlight w:val="white"/>
              </w:rPr>
              <w:t>1. Arnason, H. H. (2009): Povijest moderne umjetnosti. Varaždin: Stanek.</w:t>
            </w:r>
          </w:p>
          <w:p w14:paraId="250BE9FE" w14:textId="77777777" w:rsidR="00596621" w:rsidRDefault="00A764A4">
            <w:r>
              <w:rPr>
                <w:rFonts w:ascii="Times New Roman" w:hAnsi="Times New Roman"/>
              </w:rPr>
              <w:t xml:space="preserve">2. Grosenick, U. (2002): Art Now Volume 1. </w:t>
            </w:r>
            <w:r>
              <w:rPr>
                <w:rStyle w:val="Istaknuto"/>
                <w:rFonts w:ascii="Times New Roman" w:hAnsi="Times New Roman"/>
                <w:highlight w:val="white"/>
              </w:rPr>
              <w:t>Köln: Taschen</w:t>
            </w:r>
          </w:p>
          <w:p w14:paraId="551C80CD" w14:textId="77777777" w:rsidR="00596621" w:rsidRDefault="00A764A4">
            <w:r>
              <w:rPr>
                <w:rFonts w:ascii="Times New Roman" w:hAnsi="Times New Roman"/>
                <w:bCs/>
                <w:highlight w:val="white"/>
              </w:rPr>
              <w:t xml:space="preserve">3. Holzwarth, H. W. (2013): </w:t>
            </w:r>
            <w:r>
              <w:rPr>
                <w:rFonts w:ascii="Times New Roman" w:hAnsi="Times New Roman"/>
                <w:bCs/>
                <w:kern w:val="2"/>
              </w:rPr>
              <w:t xml:space="preserve">Art Now Volume 4. </w:t>
            </w:r>
            <w:r>
              <w:rPr>
                <w:rStyle w:val="Istaknuto"/>
                <w:rFonts w:ascii="Times New Roman" w:hAnsi="Times New Roman"/>
                <w:highlight w:val="white"/>
              </w:rPr>
              <w:t>Köln: Taschen.</w:t>
            </w:r>
          </w:p>
          <w:p w14:paraId="418615E9" w14:textId="77777777" w:rsidR="00596621" w:rsidRDefault="00A764A4">
            <w:pPr>
              <w:rPr>
                <w:rFonts w:ascii="Times New Roman" w:hAnsi="Times New Roman"/>
                <w:highlight w:val="white"/>
              </w:rPr>
            </w:pPr>
            <w:r>
              <w:rPr>
                <w:rFonts w:ascii="Times New Roman" w:hAnsi="Times New Roman"/>
                <w:highlight w:val="white"/>
              </w:rPr>
              <w:t>4. Michaud, Y. (2004): Umjetnost u plinovitom stanju. Zagreb: Naklada Ljevak.</w:t>
            </w:r>
          </w:p>
          <w:p w14:paraId="50035287" w14:textId="77777777" w:rsidR="00596621" w:rsidRDefault="00A764A4">
            <w:pPr>
              <w:rPr>
                <w:rFonts w:ascii="Times New Roman" w:hAnsi="Times New Roman"/>
                <w:highlight w:val="white"/>
              </w:rPr>
            </w:pPr>
            <w:r>
              <w:rPr>
                <w:rFonts w:ascii="Times New Roman" w:hAnsi="Times New Roman"/>
                <w:highlight w:val="white"/>
              </w:rPr>
              <w:t>5. Petrač, L. (2015): Dijete i likovno-umjetničko djelo. Zagreb: Alfa.</w:t>
            </w:r>
          </w:p>
        </w:tc>
      </w:tr>
    </w:tbl>
    <w:p w14:paraId="525920E5" w14:textId="77777777" w:rsidR="00596621" w:rsidRDefault="00A764A4">
      <w:pPr>
        <w:spacing w:after="0" w:line="360" w:lineRule="auto"/>
        <w:rPr>
          <w:rFonts w:ascii="Times New Roman" w:hAnsi="Times New Roman"/>
        </w:rPr>
      </w:pPr>
      <w: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82"/>
        <w:gridCol w:w="2345"/>
        <w:gridCol w:w="90"/>
        <w:gridCol w:w="1101"/>
        <w:gridCol w:w="302"/>
        <w:gridCol w:w="443"/>
        <w:gridCol w:w="1006"/>
        <w:gridCol w:w="1281"/>
      </w:tblGrid>
      <w:tr w:rsidR="00596621" w14:paraId="620ADF08"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83FD979" w14:textId="77777777" w:rsidR="00596621" w:rsidRDefault="00A764A4">
            <w:pPr>
              <w:spacing w:after="0" w:line="360" w:lineRule="auto"/>
              <w:rPr>
                <w:rFonts w:ascii="Times New Roman" w:hAnsi="Times New Roman"/>
              </w:rPr>
            </w:pPr>
            <w:r>
              <w:rPr>
                <w:rFonts w:ascii="Times New Roman" w:hAnsi="Times New Roman"/>
              </w:rPr>
              <w:lastRenderedPageBreak/>
              <w:t>Naziv kolegija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486CA47" w14:textId="77777777" w:rsidR="00596621" w:rsidRDefault="00A764A4">
            <w:pPr>
              <w:spacing w:after="0" w:line="360" w:lineRule="auto"/>
              <w:rPr>
                <w:rFonts w:ascii="Times New Roman" w:hAnsi="Times New Roman"/>
                <w:b/>
              </w:rPr>
            </w:pPr>
            <w:r>
              <w:rPr>
                <w:rFonts w:ascii="Times New Roman" w:hAnsi="Times New Roman"/>
                <w:b/>
              </w:rPr>
              <w:t>Suvremeni pristupi obrazovanju učenika s razvojnim teškoćama</w:t>
            </w:r>
          </w:p>
        </w:tc>
      </w:tr>
      <w:tr w:rsidR="00596621" w14:paraId="4B685501" w14:textId="77777777" w:rsidTr="00F76FCD">
        <w:trPr>
          <w:trHeight w:val="826"/>
        </w:trPr>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9236DF1" w14:textId="37B5FD4B" w:rsidR="00596621" w:rsidRDefault="00872441">
            <w:pPr>
              <w:spacing w:after="0" w:line="360" w:lineRule="auto"/>
              <w:rPr>
                <w:rFonts w:ascii="Times New Roman" w:hAnsi="Times New Roman"/>
              </w:rPr>
            </w:pPr>
            <w:r>
              <w:rPr>
                <w:rFonts w:ascii="Times New Roman" w:hAnsi="Times New Roman"/>
              </w:rPr>
              <w:t>Nositeljica kolegija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F3DA825" w14:textId="77777777" w:rsidR="00596621" w:rsidRDefault="00A764A4">
            <w:pPr>
              <w:spacing w:after="0" w:line="360" w:lineRule="auto"/>
              <w:rPr>
                <w:rFonts w:ascii="Times New Roman" w:hAnsi="Times New Roman"/>
                <w:b/>
              </w:rPr>
            </w:pPr>
            <w:r>
              <w:rPr>
                <w:rFonts w:ascii="Times New Roman" w:hAnsi="Times New Roman"/>
                <w:b/>
              </w:rPr>
              <w:t>izv. prof. dr. sc. Tena Velki</w:t>
            </w:r>
          </w:p>
        </w:tc>
      </w:tr>
      <w:tr w:rsidR="00596621" w14:paraId="5DFFCACC"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C91DEBA" w14:textId="77777777" w:rsidR="00596621" w:rsidRDefault="00A764A4">
            <w:pPr>
              <w:spacing w:after="0" w:line="360" w:lineRule="auto"/>
              <w:rPr>
                <w:rFonts w:ascii="Times New Roman" w:hAnsi="Times New Roman"/>
              </w:rPr>
            </w:pPr>
            <w:r>
              <w:rPr>
                <w:rFonts w:ascii="Times New Roman" w:hAnsi="Times New Roman"/>
              </w:rPr>
              <w:t>Studijski program</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A5A1C63" w14:textId="2DB1455F" w:rsidR="00596621" w:rsidRPr="00B95136" w:rsidRDefault="00566594" w:rsidP="00B95136">
            <w:pPr>
              <w:spacing w:after="0" w:line="360" w:lineRule="auto"/>
              <w:rPr>
                <w:rFonts w:ascii="Times New Roman" w:hAnsi="Times New Roman"/>
              </w:rPr>
            </w:pPr>
            <w:r w:rsidRPr="00566594">
              <w:rPr>
                <w:rFonts w:ascii="Times New Roman" w:hAnsi="Times New Roman"/>
              </w:rPr>
              <w:t>Poslijediplomski sveučilišni (doktorski) studij Obrazovne znanosti i perspektive obrazovanja</w:t>
            </w:r>
          </w:p>
        </w:tc>
      </w:tr>
      <w:tr w:rsidR="00596621" w14:paraId="45A8B894"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913D3DE" w14:textId="77777777" w:rsidR="00596621" w:rsidRDefault="00A764A4">
            <w:pPr>
              <w:spacing w:after="0" w:line="360" w:lineRule="auto"/>
              <w:rPr>
                <w:rFonts w:ascii="Times New Roman" w:hAnsi="Times New Roman"/>
              </w:rPr>
            </w:pPr>
            <w:r>
              <w:rPr>
                <w:rFonts w:ascii="Times New Roman" w:hAnsi="Times New Roman"/>
              </w:rPr>
              <w:t>Vrsta kolegija</w:t>
            </w:r>
          </w:p>
        </w:tc>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B3CABB" w14:textId="77777777" w:rsidR="00596621" w:rsidRDefault="00A764A4">
            <w:pPr>
              <w:spacing w:after="0" w:line="360" w:lineRule="auto"/>
              <w:rPr>
                <w:rFonts w:ascii="Times New Roman" w:hAnsi="Times New Roman"/>
              </w:rPr>
            </w:pPr>
            <w:r>
              <w:rPr>
                <w:rFonts w:ascii="Times New Roman" w:hAnsi="Times New Roman"/>
              </w:rPr>
              <w:t>Izborni</w:t>
            </w:r>
          </w:p>
          <w:p w14:paraId="34755508" w14:textId="77777777" w:rsidR="00596621" w:rsidRDefault="00596621">
            <w:pPr>
              <w:spacing w:after="0" w:line="360" w:lineRule="auto"/>
              <w:rPr>
                <w:rFonts w:ascii="Times New Roman" w:hAnsi="Times New Roman"/>
              </w:rPr>
            </w:pPr>
          </w:p>
        </w:tc>
        <w:tc>
          <w:tcPr>
            <w:tcW w:w="149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44BD95E" w14:textId="77777777" w:rsidR="00596621" w:rsidRDefault="00A764A4">
            <w:pPr>
              <w:spacing w:after="0" w:line="360" w:lineRule="auto"/>
              <w:rPr>
                <w:rFonts w:ascii="Times New Roman" w:hAnsi="Times New Roman"/>
              </w:rPr>
            </w:pPr>
            <w:r>
              <w:rPr>
                <w:rFonts w:ascii="Times New Roman" w:hAnsi="Times New Roman"/>
              </w:rPr>
              <w:t>Razina kolegija</w:t>
            </w:r>
          </w:p>
        </w:tc>
        <w:tc>
          <w:tcPr>
            <w:tcW w:w="2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DEAD3C" w14:textId="77777777" w:rsidR="00596621" w:rsidRDefault="00A764A4">
            <w:pPr>
              <w:spacing w:after="0" w:line="360" w:lineRule="auto"/>
              <w:rPr>
                <w:rFonts w:ascii="Times New Roman" w:hAnsi="Times New Roman"/>
              </w:rPr>
            </w:pPr>
            <w:r>
              <w:rPr>
                <w:rFonts w:ascii="Times New Roman" w:hAnsi="Times New Roman"/>
              </w:rPr>
              <w:t>Poslijediplomski doktorski studij</w:t>
            </w:r>
          </w:p>
        </w:tc>
      </w:tr>
      <w:tr w:rsidR="00596621" w14:paraId="16A74DE2"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4BDE12D" w14:textId="77777777" w:rsidR="00596621" w:rsidRDefault="00A764A4">
            <w:pPr>
              <w:spacing w:after="0" w:line="360" w:lineRule="auto"/>
              <w:rPr>
                <w:rFonts w:ascii="Times New Roman" w:hAnsi="Times New Roman"/>
              </w:rPr>
            </w:pPr>
            <w:r>
              <w:rPr>
                <w:rFonts w:ascii="Times New Roman" w:hAnsi="Times New Roman"/>
              </w:rPr>
              <w:t>Semestar</w:t>
            </w:r>
          </w:p>
        </w:tc>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46C44" w14:textId="2223CB0A" w:rsidR="00596621" w:rsidRDefault="00F76FCD">
            <w:pPr>
              <w:spacing w:after="0" w:line="360" w:lineRule="auto"/>
              <w:rPr>
                <w:rFonts w:ascii="Times New Roman" w:hAnsi="Times New Roman"/>
              </w:rPr>
            </w:pPr>
            <w:r>
              <w:rPr>
                <w:rFonts w:ascii="Times New Roman" w:hAnsi="Times New Roman"/>
              </w:rPr>
              <w:t>L</w:t>
            </w:r>
            <w:r w:rsidR="00A764A4">
              <w:rPr>
                <w:rFonts w:ascii="Times New Roman" w:hAnsi="Times New Roman"/>
              </w:rPr>
              <w:t>jetni</w:t>
            </w:r>
          </w:p>
        </w:tc>
        <w:tc>
          <w:tcPr>
            <w:tcW w:w="149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46A3C5B" w14:textId="77777777" w:rsidR="00596621" w:rsidRDefault="00A764A4">
            <w:pPr>
              <w:spacing w:after="0" w:line="360" w:lineRule="auto"/>
              <w:rPr>
                <w:rFonts w:ascii="Times New Roman" w:hAnsi="Times New Roman"/>
              </w:rPr>
            </w:pPr>
            <w:r>
              <w:rPr>
                <w:rFonts w:ascii="Times New Roman" w:hAnsi="Times New Roman"/>
              </w:rPr>
              <w:t>Godina studija</w:t>
            </w:r>
          </w:p>
        </w:tc>
        <w:tc>
          <w:tcPr>
            <w:tcW w:w="2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A9A25C2" w14:textId="77777777" w:rsidR="00596621" w:rsidRDefault="00A764A4">
            <w:pPr>
              <w:spacing w:after="0" w:line="360" w:lineRule="auto"/>
              <w:rPr>
                <w:rFonts w:ascii="Times New Roman" w:hAnsi="Times New Roman"/>
              </w:rPr>
            </w:pPr>
            <w:r>
              <w:rPr>
                <w:rFonts w:ascii="Times New Roman" w:hAnsi="Times New Roman"/>
              </w:rPr>
              <w:t>I.</w:t>
            </w:r>
          </w:p>
        </w:tc>
      </w:tr>
      <w:tr w:rsidR="00596621" w14:paraId="5A5F5556"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B6398BE" w14:textId="77777777" w:rsidR="00596621" w:rsidRDefault="00A764A4">
            <w:pPr>
              <w:spacing w:after="0" w:line="360" w:lineRule="auto"/>
              <w:rPr>
                <w:rFonts w:ascii="Times New Roman" w:hAnsi="Times New Roman"/>
              </w:rPr>
            </w:pPr>
            <w:r>
              <w:rPr>
                <w:rFonts w:ascii="Times New Roman" w:hAnsi="Times New Roman"/>
              </w:rPr>
              <w:t>Mjesto izvođenja</w:t>
            </w:r>
          </w:p>
        </w:tc>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E768FF" w14:textId="77777777" w:rsidR="00596621" w:rsidRDefault="00A764A4">
            <w:pPr>
              <w:spacing w:after="0" w:line="360" w:lineRule="auto"/>
              <w:rPr>
                <w:rFonts w:ascii="Times New Roman" w:hAnsi="Times New Roman"/>
              </w:rPr>
            </w:pPr>
            <w:r>
              <w:rPr>
                <w:rFonts w:ascii="Times New Roman" w:hAnsi="Times New Roman"/>
              </w:rPr>
              <w:t>Fakultet za odgojne i obrazovne znanosti</w:t>
            </w:r>
          </w:p>
        </w:tc>
        <w:tc>
          <w:tcPr>
            <w:tcW w:w="149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6B3CC6A" w14:textId="77777777" w:rsidR="00596621" w:rsidRDefault="00A764A4">
            <w:pPr>
              <w:spacing w:after="0" w:line="360" w:lineRule="auto"/>
              <w:rPr>
                <w:rFonts w:ascii="Times New Roman" w:hAnsi="Times New Roman"/>
              </w:rPr>
            </w:pPr>
            <w:r>
              <w:rPr>
                <w:rFonts w:ascii="Times New Roman" w:hAnsi="Times New Roman"/>
              </w:rPr>
              <w:t>Jezik izvođenja (drugi jezici)</w:t>
            </w:r>
          </w:p>
        </w:tc>
        <w:tc>
          <w:tcPr>
            <w:tcW w:w="2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AB5C6D1" w14:textId="77777777" w:rsidR="00596621" w:rsidRDefault="00A764A4">
            <w:pPr>
              <w:spacing w:after="0" w:line="360" w:lineRule="auto"/>
              <w:rPr>
                <w:rFonts w:ascii="Times New Roman" w:hAnsi="Times New Roman"/>
              </w:rPr>
            </w:pPr>
            <w:r>
              <w:rPr>
                <w:rFonts w:ascii="Times New Roman" w:hAnsi="Times New Roman"/>
              </w:rPr>
              <w:t>hrvatski jezik</w:t>
            </w:r>
          </w:p>
          <w:p w14:paraId="7A98FE43" w14:textId="77777777" w:rsidR="00596621" w:rsidRDefault="00596621">
            <w:pPr>
              <w:spacing w:after="0" w:line="360" w:lineRule="auto"/>
              <w:rPr>
                <w:rFonts w:ascii="Times New Roman" w:hAnsi="Times New Roman"/>
              </w:rPr>
            </w:pPr>
          </w:p>
        </w:tc>
      </w:tr>
      <w:tr w:rsidR="00596621" w14:paraId="306B2B12"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659ADF8" w14:textId="77777777" w:rsidR="00596621" w:rsidRDefault="00A764A4">
            <w:pPr>
              <w:spacing w:after="0" w:line="360" w:lineRule="auto"/>
              <w:rPr>
                <w:rFonts w:ascii="Times New Roman" w:hAnsi="Times New Roman"/>
              </w:rPr>
            </w:pPr>
            <w:r>
              <w:rPr>
                <w:rFonts w:ascii="Times New Roman" w:hAnsi="Times New Roman"/>
              </w:rPr>
              <w:t>Broj ECTS bodova</w:t>
            </w:r>
          </w:p>
        </w:tc>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3C1E3" w14:textId="77777777" w:rsidR="00596621" w:rsidRDefault="00A764A4">
            <w:pPr>
              <w:spacing w:after="0" w:line="360" w:lineRule="auto"/>
              <w:rPr>
                <w:rFonts w:ascii="Times New Roman" w:hAnsi="Times New Roman"/>
              </w:rPr>
            </w:pPr>
            <w:r>
              <w:rPr>
                <w:rFonts w:ascii="Times New Roman" w:hAnsi="Times New Roman"/>
              </w:rPr>
              <w:t>4</w:t>
            </w:r>
          </w:p>
        </w:tc>
        <w:tc>
          <w:tcPr>
            <w:tcW w:w="149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8E1DD2F" w14:textId="77777777" w:rsidR="00596621" w:rsidRDefault="00A764A4">
            <w:pPr>
              <w:spacing w:after="0" w:line="360" w:lineRule="auto"/>
              <w:rPr>
                <w:rFonts w:ascii="Times New Roman" w:hAnsi="Times New Roman"/>
              </w:rPr>
            </w:pPr>
            <w:r>
              <w:rPr>
                <w:rFonts w:ascii="Times New Roman" w:hAnsi="Times New Roman"/>
              </w:rPr>
              <w:t>Broj sati u semestru</w:t>
            </w:r>
          </w:p>
        </w:tc>
        <w:tc>
          <w:tcPr>
            <w:tcW w:w="2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BEF24FF" w14:textId="77777777" w:rsidR="00596621" w:rsidRDefault="00A764A4">
            <w:pPr>
              <w:spacing w:after="0" w:line="360" w:lineRule="auto"/>
              <w:rPr>
                <w:rFonts w:ascii="Times New Roman" w:hAnsi="Times New Roman"/>
              </w:rPr>
            </w:pPr>
            <w:r>
              <w:rPr>
                <w:rFonts w:ascii="Times New Roman" w:hAnsi="Times New Roman"/>
              </w:rPr>
              <w:t>10P - 0V - 10 S</w:t>
            </w:r>
          </w:p>
        </w:tc>
      </w:tr>
      <w:tr w:rsidR="00596621" w14:paraId="678DD3D3"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A60229D" w14:textId="77777777" w:rsidR="00596621" w:rsidRDefault="00A764A4">
            <w:pPr>
              <w:spacing w:after="0" w:line="360" w:lineRule="auto"/>
              <w:rPr>
                <w:rFonts w:ascii="Times New Roman" w:hAnsi="Times New Roman"/>
              </w:rPr>
            </w:pPr>
            <w:r>
              <w:rPr>
                <w:rFonts w:ascii="Times New Roman" w:hAnsi="Times New Roman"/>
              </w:rPr>
              <w:t>Preduvjeti za upis i za svladavanje</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51CA90A" w14:textId="77777777" w:rsidR="00596621" w:rsidRDefault="00A764A4">
            <w:pPr>
              <w:spacing w:after="0" w:line="360" w:lineRule="auto"/>
              <w:rPr>
                <w:rFonts w:ascii="Times New Roman" w:hAnsi="Times New Roman"/>
              </w:rPr>
            </w:pPr>
            <w:r>
              <w:rPr>
                <w:rFonts w:ascii="Times New Roman" w:hAnsi="Times New Roman"/>
              </w:rPr>
              <w:t>Nema</w:t>
            </w:r>
          </w:p>
        </w:tc>
      </w:tr>
      <w:tr w:rsidR="00596621" w14:paraId="6E70C5C0"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0434C5" w14:textId="77777777" w:rsidR="00596621" w:rsidRDefault="00A764A4">
            <w:pPr>
              <w:spacing w:after="0" w:line="360" w:lineRule="auto"/>
              <w:rPr>
                <w:rFonts w:ascii="Times New Roman" w:hAnsi="Times New Roman"/>
              </w:rPr>
            </w:pPr>
            <w:r>
              <w:rPr>
                <w:rFonts w:ascii="Times New Roman" w:hAnsi="Times New Roman"/>
              </w:rPr>
              <w:t>Korelativnost</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76951B8" w14:textId="77777777" w:rsidR="00596621" w:rsidRDefault="00A764A4">
            <w:pPr>
              <w:spacing w:after="0" w:line="360" w:lineRule="auto"/>
              <w:jc w:val="both"/>
              <w:rPr>
                <w:rFonts w:ascii="Times New Roman" w:hAnsi="Times New Roman"/>
              </w:rPr>
            </w:pPr>
            <w:r>
              <w:rPr>
                <w:rFonts w:ascii="Times New Roman" w:hAnsi="Times New Roman"/>
              </w:rPr>
              <w:t>-</w:t>
            </w:r>
          </w:p>
        </w:tc>
      </w:tr>
      <w:tr w:rsidR="00596621" w14:paraId="5A63DE28"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75F42A5" w14:textId="77777777" w:rsidR="00596621" w:rsidRDefault="00A764A4">
            <w:pPr>
              <w:spacing w:after="0" w:line="360" w:lineRule="auto"/>
              <w:rPr>
                <w:rFonts w:ascii="Times New Roman" w:hAnsi="Times New Roman"/>
              </w:rPr>
            </w:pPr>
            <w:r>
              <w:rPr>
                <w:rFonts w:ascii="Times New Roman" w:hAnsi="Times New Roman"/>
              </w:rPr>
              <w:t xml:space="preserve">Cilj kolegija </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C8CA35D" w14:textId="77777777" w:rsidR="00596621" w:rsidRDefault="00A764A4">
            <w:pPr>
              <w:spacing w:after="0" w:line="360" w:lineRule="auto"/>
              <w:jc w:val="both"/>
              <w:rPr>
                <w:rFonts w:ascii="Times New Roman" w:hAnsi="Times New Roman"/>
                <w:bCs/>
              </w:rPr>
            </w:pPr>
            <w:r>
              <w:rPr>
                <w:rFonts w:ascii="Times New Roman" w:hAnsi="Times New Roman"/>
                <w:bCs/>
              </w:rPr>
              <w:t>Temeljni ciljevi kolegija su pružiti studentu osnovne informacije o odgojno-obrazovnoj integraciji/inkluziji djece s teškoćama u razvoju, o osobitostima razvoja i specifičnostima odgoja i obrazovanja djece s intelektualnim teškoćama, deficitom pažnje/hiperaktivnim poremećajem, poremećajem ophođenja, anksioznim i depresivnim poremećajem, pervazivnim razvojnim poremećajem (autizam i aspergerovim sindromom).</w:t>
            </w:r>
          </w:p>
        </w:tc>
      </w:tr>
      <w:tr w:rsidR="00596621" w14:paraId="2E47CDEA"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44E8749" w14:textId="77777777" w:rsidR="00596621" w:rsidRDefault="00A764A4">
            <w:pPr>
              <w:spacing w:after="0" w:line="360" w:lineRule="auto"/>
              <w:rPr>
                <w:rFonts w:ascii="Times New Roman" w:hAnsi="Times New Roman"/>
              </w:rPr>
            </w:pPr>
            <w:r>
              <w:rPr>
                <w:rFonts w:ascii="Times New Roman" w:hAnsi="Times New Roman"/>
              </w:rPr>
              <w:t>Ishodi učenja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A8E4CC"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 xml:space="preserve">Razumjeti i razlikovati normalni od psihopatološkog razvoja. </w:t>
            </w:r>
          </w:p>
          <w:p w14:paraId="515E2174"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Razumjeti i implementirati proces inkluzije/integracije  učenika s razvojnim teškoćama u redovno školsko okruženje.</w:t>
            </w:r>
          </w:p>
          <w:p w14:paraId="23363396"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lastRenderedPageBreak/>
              <w:t>Napraviti adekvatnu procjenu djetetovih teškoća, njegovih prednosti i slabosti u odnosu na specifičnosti poremećaja.</w:t>
            </w:r>
          </w:p>
          <w:p w14:paraId="7165D02A"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Implementirati suvremene postupke u radu s djecom s teškoćama u razvoju koji su rezultat znanstvenih istraživanja.</w:t>
            </w:r>
          </w:p>
          <w:p w14:paraId="69EFD0D1"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 xml:space="preserve">Analizirati osobitosti u ponašanju djece s teškoćama u razvoju i predlagati poboljšanja. </w:t>
            </w:r>
          </w:p>
          <w:p w14:paraId="302AE1FB"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 xml:space="preserve">Dizajnirati individualni programa za dijete s teškoćama u razvoju. </w:t>
            </w:r>
          </w:p>
          <w:p w14:paraId="782C1DEA"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Provoditi savjetovanje sa roditeljima, djetetom i djetetovim nastavnicima.</w:t>
            </w:r>
          </w:p>
          <w:p w14:paraId="4F84A201" w14:textId="77777777" w:rsidR="00596621" w:rsidRDefault="00A764A4" w:rsidP="007E71F1">
            <w:pPr>
              <w:pStyle w:val="Odlomakpopisa"/>
              <w:numPr>
                <w:ilvl w:val="0"/>
                <w:numId w:val="21"/>
              </w:numPr>
              <w:spacing w:after="0" w:line="360" w:lineRule="auto"/>
              <w:ind w:left="420" w:hanging="420"/>
              <w:jc w:val="both"/>
              <w:rPr>
                <w:rFonts w:ascii="Times New Roman" w:hAnsi="Times New Roman"/>
                <w:bCs/>
              </w:rPr>
            </w:pPr>
            <w:r>
              <w:rPr>
                <w:rFonts w:ascii="Times New Roman" w:hAnsi="Times New Roman"/>
                <w:bCs/>
              </w:rPr>
              <w:t>Kreirati projekte iz ovog područja.</w:t>
            </w:r>
          </w:p>
        </w:tc>
      </w:tr>
      <w:tr w:rsidR="00596621" w14:paraId="2A362129"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3B363C6" w14:textId="77777777" w:rsidR="00596621" w:rsidRDefault="00A764A4">
            <w:pPr>
              <w:spacing w:after="0" w:line="360" w:lineRule="auto"/>
              <w:rPr>
                <w:rFonts w:ascii="Times New Roman" w:hAnsi="Times New Roman"/>
              </w:rPr>
            </w:pPr>
            <w:r>
              <w:rPr>
                <w:rFonts w:ascii="Times New Roman" w:hAnsi="Times New Roman"/>
              </w:rPr>
              <w:t>Sadržaj kolegija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076DA2" w14:textId="77777777" w:rsidR="00596621" w:rsidRDefault="00A764A4">
            <w:pPr>
              <w:spacing w:after="0" w:line="360" w:lineRule="auto"/>
              <w:jc w:val="both"/>
            </w:pPr>
            <w:r>
              <w:rPr>
                <w:rFonts w:ascii="Times New Roman" w:hAnsi="Times New Roman"/>
                <w:bCs/>
                <w:lang w:val="pl-PL"/>
              </w:rPr>
              <w:t>1.     Najčešće poremećaji u djetinjstvu i adolesceniji:</w:t>
            </w:r>
            <w:r>
              <w:rPr>
                <w:rFonts w:ascii="Times New Roman" w:hAnsi="Times New Roman"/>
                <w:bCs/>
              </w:rPr>
              <w:t xml:space="preserve"> </w:t>
            </w:r>
            <w:r>
              <w:rPr>
                <w:rFonts w:ascii="Times New Roman" w:hAnsi="Times New Roman"/>
                <w:bCs/>
                <w:lang w:val="pl-PL"/>
              </w:rPr>
              <w:t>Uzroci poremećaja (etiologija), razlikovanje normalnog od patološkog razvoja.</w:t>
            </w:r>
          </w:p>
          <w:p w14:paraId="0C05BD5E" w14:textId="77777777" w:rsidR="00596621" w:rsidRDefault="00A764A4">
            <w:pPr>
              <w:spacing w:after="0" w:line="360" w:lineRule="auto"/>
              <w:jc w:val="both"/>
            </w:pPr>
            <w:r>
              <w:rPr>
                <w:rFonts w:ascii="Times New Roman" w:hAnsi="Times New Roman"/>
                <w:bCs/>
                <w:lang w:val="pl-PL"/>
              </w:rPr>
              <w:t>2.   Intelektualne teškoće</w:t>
            </w:r>
            <w:r>
              <w:rPr>
                <w:rFonts w:ascii="Times New Roman" w:hAnsi="Times New Roman"/>
                <w:bCs/>
              </w:rPr>
              <w:t xml:space="preserve">: </w:t>
            </w:r>
            <w:r>
              <w:rPr>
                <w:rFonts w:ascii="Times New Roman" w:hAnsi="Times New Roman"/>
                <w:lang w:val="pl-PL"/>
              </w:rPr>
              <w:t>specifičnosti u odgojno-obrazovnom radu s ovom skupinom učenika, pridružene teškoće učenja te vrste školskih programa.</w:t>
            </w:r>
          </w:p>
          <w:p w14:paraId="533E66A3" w14:textId="77777777" w:rsidR="00596621" w:rsidRDefault="00A764A4">
            <w:pPr>
              <w:spacing w:after="0" w:line="360" w:lineRule="auto"/>
              <w:jc w:val="both"/>
            </w:pPr>
            <w:r>
              <w:rPr>
                <w:rFonts w:ascii="Times New Roman" w:hAnsi="Times New Roman"/>
                <w:bCs/>
                <w:lang w:val="pl-PL"/>
              </w:rPr>
              <w:t>3.  ADHD</w:t>
            </w:r>
            <w:r>
              <w:rPr>
                <w:rFonts w:ascii="Times New Roman" w:hAnsi="Times New Roman"/>
                <w:bCs/>
              </w:rPr>
              <w:t>: osnovni simptomi i prateći obrasci ponašanja, metode žetoniranja.</w:t>
            </w:r>
          </w:p>
          <w:p w14:paraId="1BF44A7E" w14:textId="77777777" w:rsidR="00596621" w:rsidRDefault="00A764A4">
            <w:pPr>
              <w:spacing w:after="0" w:line="360" w:lineRule="auto"/>
              <w:jc w:val="both"/>
            </w:pPr>
            <w:r>
              <w:rPr>
                <w:rFonts w:ascii="Times New Roman" w:hAnsi="Times New Roman"/>
                <w:bCs/>
                <w:lang w:val="pt-BR"/>
              </w:rPr>
              <w:t xml:space="preserve">4.    Agresija: </w:t>
            </w:r>
            <w:r>
              <w:rPr>
                <w:rFonts w:ascii="Times New Roman" w:hAnsi="Times New Roman"/>
                <w:lang w:val="pt-BR"/>
              </w:rPr>
              <w:t>tipična odstupajuća ponašanja, primjereni postupci u radu s agresivnom učenicima.</w:t>
            </w:r>
          </w:p>
          <w:p w14:paraId="05DA7DFF" w14:textId="77777777" w:rsidR="00596621" w:rsidRDefault="00A764A4">
            <w:pPr>
              <w:spacing w:after="0" w:line="360" w:lineRule="auto"/>
              <w:jc w:val="both"/>
              <w:rPr>
                <w:rFonts w:ascii="Times New Roman" w:hAnsi="Times New Roman"/>
                <w:bCs/>
                <w:lang w:val="pt-BR"/>
              </w:rPr>
            </w:pPr>
            <w:r>
              <w:rPr>
                <w:rFonts w:ascii="Times New Roman" w:hAnsi="Times New Roman"/>
                <w:bCs/>
                <w:lang w:val="pt-BR"/>
              </w:rPr>
              <w:t>5.   Anksioznost: prepoznavanje i razlikovanje sramežljivosti, fobije od škole i socijalne anksiznosti, metode relaksacije.</w:t>
            </w:r>
          </w:p>
          <w:p w14:paraId="2A205849" w14:textId="77777777" w:rsidR="00596621" w:rsidRDefault="00A764A4">
            <w:pPr>
              <w:spacing w:after="0" w:line="360" w:lineRule="auto"/>
              <w:jc w:val="both"/>
            </w:pPr>
            <w:r>
              <w:rPr>
                <w:rFonts w:ascii="Times New Roman" w:hAnsi="Times New Roman"/>
                <w:bCs/>
              </w:rPr>
              <w:t xml:space="preserve">6.  Depresivnost: proces žalovanja kod djece i mladih, prevencija </w:t>
            </w:r>
            <w:r>
              <w:rPr>
                <w:rFonts w:ascii="Times New Roman" w:hAnsi="Times New Roman"/>
              </w:rPr>
              <w:t xml:space="preserve">suicida, savjetovanje obitelji i podrška. </w:t>
            </w:r>
          </w:p>
          <w:p w14:paraId="35E7A849" w14:textId="77777777" w:rsidR="00596621" w:rsidRDefault="00A764A4">
            <w:pPr>
              <w:spacing w:after="0" w:line="360" w:lineRule="auto"/>
              <w:jc w:val="both"/>
            </w:pPr>
            <w:r>
              <w:rPr>
                <w:rFonts w:ascii="Times New Roman" w:hAnsi="Times New Roman"/>
                <w:bCs/>
                <w:lang w:val="pl-PL"/>
              </w:rPr>
              <w:t>7.  Pervazivni razvojni poremećaji</w:t>
            </w:r>
            <w:r>
              <w:rPr>
                <w:rFonts w:ascii="Times New Roman" w:hAnsi="Times New Roman"/>
                <w:bCs/>
              </w:rPr>
              <w:t>: razlikovanje autizma od ostalih oblika pervazivnih razvojnih poremećaja,</w:t>
            </w:r>
            <w:r>
              <w:rPr>
                <w:rFonts w:ascii="Times New Roman" w:hAnsi="Times New Roman"/>
              </w:rPr>
              <w:t xml:space="preserve"> </w:t>
            </w:r>
            <w:r>
              <w:rPr>
                <w:rFonts w:ascii="Times New Roman" w:hAnsi="Times New Roman"/>
                <w:bCs/>
              </w:rPr>
              <w:t>odgojno-obrazovna integracija djece s blažim oblicima pervazivnog razvojnog poremećaja (aspergerovim sindromom) u redovni školski sustav.</w:t>
            </w:r>
          </w:p>
          <w:p w14:paraId="132FC21A" w14:textId="77777777" w:rsidR="00596621" w:rsidRDefault="00A764A4">
            <w:pPr>
              <w:spacing w:after="0" w:line="360" w:lineRule="auto"/>
              <w:jc w:val="both"/>
              <w:rPr>
                <w:rFonts w:ascii="Times New Roman" w:hAnsi="Times New Roman"/>
              </w:rPr>
            </w:pPr>
            <w:r>
              <w:rPr>
                <w:rFonts w:ascii="Times New Roman" w:hAnsi="Times New Roman"/>
              </w:rPr>
              <w:t>8.  Podrška u odgojno obrazovnom radu: Specifična problematična ponašanja svakog poremećaja u školskom okruženju, savjetodavne i terapijske tehnike.</w:t>
            </w:r>
          </w:p>
        </w:tc>
      </w:tr>
      <w:tr w:rsidR="00596621" w14:paraId="0E1CFCBE" w14:textId="77777777" w:rsidTr="00F76FCD">
        <w:tc>
          <w:tcPr>
            <w:tcW w:w="248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9A2E0D5" w14:textId="77777777" w:rsidR="00596621" w:rsidRDefault="00A764A4">
            <w:pPr>
              <w:spacing w:after="0" w:line="360" w:lineRule="auto"/>
              <w:rPr>
                <w:rFonts w:ascii="Times New Roman" w:hAnsi="Times New Roman"/>
              </w:rPr>
            </w:pPr>
            <w:r>
              <w:rPr>
                <w:rFonts w:ascii="Times New Roman" w:hAnsi="Times New Roman"/>
              </w:rPr>
              <w:lastRenderedPageBreak/>
              <w:t>Planirane aktivnosti,</w:t>
            </w:r>
          </w:p>
          <w:p w14:paraId="78983B65" w14:textId="77777777" w:rsidR="00596621" w:rsidRDefault="00A764A4">
            <w:pPr>
              <w:spacing w:after="0" w:line="360" w:lineRule="auto"/>
              <w:rPr>
                <w:rFonts w:ascii="Times New Roman" w:hAnsi="Times New Roman"/>
              </w:rPr>
            </w:pPr>
            <w:r>
              <w:rPr>
                <w:rFonts w:ascii="Times New Roman" w:hAnsi="Times New Roman"/>
              </w:rPr>
              <w:t>metode učenja i poučavanja i načini vrednovanja</w:t>
            </w:r>
          </w:p>
          <w:p w14:paraId="032B80D0" w14:textId="77777777" w:rsidR="00596621" w:rsidRDefault="00A764A4">
            <w:pPr>
              <w:spacing w:after="0" w:line="360" w:lineRule="auto"/>
              <w:rPr>
                <w:rFonts w:ascii="Times New Roman" w:hAnsi="Times New Roman"/>
              </w:rPr>
            </w:pPr>
            <w:r>
              <w:rPr>
                <w:rFonts w:ascii="Times New Roman" w:hAnsi="Times New Roman"/>
              </w:rPr>
              <w:t>(alternativno stjecanje navesti u studentskim obvezama)</w:t>
            </w:r>
          </w:p>
        </w:tc>
        <w:tc>
          <w:tcPr>
            <w:tcW w:w="24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96D6D" w14:textId="77777777" w:rsidR="00596621" w:rsidRDefault="00A764A4">
            <w:pPr>
              <w:spacing w:after="0" w:line="360" w:lineRule="auto"/>
              <w:rPr>
                <w:rFonts w:ascii="Times New Roman" w:hAnsi="Times New Roman"/>
              </w:rPr>
            </w:pPr>
            <w:r>
              <w:rPr>
                <w:rFonts w:ascii="Times New Roman" w:hAnsi="Times New Roman"/>
              </w:rPr>
              <w:t xml:space="preserve">Obveze </w:t>
            </w:r>
          </w:p>
          <w:p w14:paraId="19E7BB7B" w14:textId="77777777" w:rsidR="00596621" w:rsidRDefault="00596621">
            <w:pPr>
              <w:spacing w:after="0" w:line="360" w:lineRule="auto"/>
              <w:rPr>
                <w:rFonts w:ascii="Times New Roman" w:hAnsi="Times New Roman"/>
              </w:rPr>
            </w:pP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100FBC" w14:textId="77777777" w:rsidR="00596621" w:rsidRDefault="00A764A4">
            <w:pPr>
              <w:spacing w:after="0" w:line="360" w:lineRule="auto"/>
              <w:rPr>
                <w:rFonts w:ascii="Times New Roman" w:hAnsi="Times New Roman"/>
              </w:rPr>
            </w:pPr>
            <w:r>
              <w:rPr>
                <w:rFonts w:ascii="Times New Roman" w:hAnsi="Times New Roman"/>
              </w:rPr>
              <w:t>Ishodi</w:t>
            </w:r>
          </w:p>
          <w:p w14:paraId="05388607" w14:textId="77777777" w:rsidR="00596621" w:rsidRDefault="00A764A4">
            <w:pPr>
              <w:spacing w:after="0" w:line="360" w:lineRule="auto"/>
              <w:rPr>
                <w:rFonts w:ascii="Times New Roman" w:hAnsi="Times New Roman"/>
              </w:rPr>
            </w:pPr>
            <w:r>
              <w:rPr>
                <w:rFonts w:ascii="Times New Roman" w:hAnsi="Times New Roman"/>
              </w:rPr>
              <w:t>(navodi se redni broj)</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7A6F24" w14:textId="77777777" w:rsidR="00596621" w:rsidRDefault="00A764A4">
            <w:pPr>
              <w:spacing w:after="0" w:line="360" w:lineRule="auto"/>
              <w:rPr>
                <w:rFonts w:ascii="Times New Roman" w:hAnsi="Times New Roman"/>
              </w:rPr>
            </w:pPr>
            <w:r>
              <w:rPr>
                <w:rFonts w:ascii="Times New Roman" w:hAnsi="Times New Roman"/>
              </w:rPr>
              <w:t>Sati</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06A58C" w14:textId="77777777" w:rsidR="00596621" w:rsidRDefault="00A764A4">
            <w:pPr>
              <w:spacing w:after="0" w:line="360" w:lineRule="auto"/>
              <w:rPr>
                <w:rFonts w:ascii="Times New Roman" w:hAnsi="Times New Roman"/>
              </w:rPr>
            </w:pPr>
            <w:r>
              <w:rPr>
                <w:rFonts w:ascii="Times New Roman" w:hAnsi="Times New Roman"/>
              </w:rPr>
              <w:t>ECTS</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09D429" w14:textId="77777777" w:rsidR="00596621" w:rsidRDefault="00A764A4">
            <w:pPr>
              <w:spacing w:after="0" w:line="360" w:lineRule="auto"/>
              <w:rPr>
                <w:rFonts w:ascii="Times New Roman" w:hAnsi="Times New Roman"/>
              </w:rPr>
            </w:pPr>
            <w:r>
              <w:rPr>
                <w:rFonts w:ascii="Times New Roman" w:hAnsi="Times New Roman"/>
              </w:rPr>
              <w:t>Maksimalni udio u ocjeni (%)</w:t>
            </w:r>
          </w:p>
        </w:tc>
      </w:tr>
      <w:tr w:rsidR="00596621" w14:paraId="7B4360FA" w14:textId="77777777" w:rsidTr="00F76FCD">
        <w:tc>
          <w:tcPr>
            <w:tcW w:w="2482"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918C252" w14:textId="77777777" w:rsidR="00596621" w:rsidRDefault="00596621"/>
        </w:tc>
        <w:tc>
          <w:tcPr>
            <w:tcW w:w="24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E3673C" w14:textId="77777777" w:rsidR="00596621" w:rsidRDefault="00A764A4">
            <w:pPr>
              <w:spacing w:after="0" w:line="360" w:lineRule="auto"/>
            </w:pPr>
            <w:r>
              <w:rPr>
                <w:rFonts w:ascii="Times New Roman" w:hAnsi="Times New Roman"/>
                <w:lang w:val="pl-PL"/>
              </w:rPr>
              <w:t>p</w:t>
            </w:r>
            <w:r>
              <w:rPr>
                <w:rFonts w:ascii="Times New Roman" w:hAnsi="Times New Roman"/>
              </w:rPr>
              <w:t>ohađanje predavanja</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FC190D" w14:textId="77777777" w:rsidR="00596621" w:rsidRDefault="00A764A4">
            <w:pPr>
              <w:spacing w:after="0" w:line="360" w:lineRule="auto"/>
              <w:rPr>
                <w:rFonts w:ascii="Times New Roman" w:hAnsi="Times New Roman"/>
              </w:rPr>
            </w:pPr>
            <w:r>
              <w:rPr>
                <w:rFonts w:ascii="Times New Roman" w:hAnsi="Times New Roman"/>
              </w:rPr>
              <w:t> 1. – 8.</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59E0AA" w14:textId="77777777" w:rsidR="00596621" w:rsidRDefault="00A764A4">
            <w:pPr>
              <w:spacing w:after="0" w:line="360" w:lineRule="auto"/>
              <w:jc w:val="center"/>
              <w:rPr>
                <w:rFonts w:ascii="Times New Roman" w:hAnsi="Times New Roman"/>
              </w:rPr>
            </w:pPr>
            <w:r>
              <w:rPr>
                <w:rFonts w:ascii="Times New Roman" w:hAnsi="Times New Roman"/>
              </w:rPr>
              <w:t>30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0CA48A" w14:textId="77777777" w:rsidR="00596621" w:rsidRDefault="00A764A4">
            <w:pPr>
              <w:spacing w:after="0" w:line="360" w:lineRule="auto"/>
              <w:rPr>
                <w:rFonts w:ascii="Times New Roman" w:hAnsi="Times New Roman"/>
              </w:rPr>
            </w:pPr>
            <w:r>
              <w:rPr>
                <w:rFonts w:ascii="Times New Roman" w:hAnsi="Times New Roman"/>
              </w:rPr>
              <w:t>1</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11003F" w14:textId="77777777" w:rsidR="00596621" w:rsidRDefault="00A764A4">
            <w:pPr>
              <w:spacing w:after="0" w:line="360" w:lineRule="auto"/>
              <w:rPr>
                <w:rFonts w:ascii="Times New Roman" w:hAnsi="Times New Roman"/>
              </w:rPr>
            </w:pPr>
            <w:r>
              <w:rPr>
                <w:rFonts w:ascii="Times New Roman" w:hAnsi="Times New Roman"/>
              </w:rPr>
              <w:t>20%</w:t>
            </w:r>
          </w:p>
        </w:tc>
      </w:tr>
      <w:tr w:rsidR="00596621" w14:paraId="2D60FFA0" w14:textId="77777777" w:rsidTr="00F76FCD">
        <w:tc>
          <w:tcPr>
            <w:tcW w:w="2482"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2EC4CD5" w14:textId="77777777" w:rsidR="00596621" w:rsidRDefault="00596621"/>
        </w:tc>
        <w:tc>
          <w:tcPr>
            <w:tcW w:w="24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C6484" w14:textId="77777777" w:rsidR="00596621" w:rsidRDefault="00A764A4">
            <w:pPr>
              <w:spacing w:after="0" w:line="360" w:lineRule="auto"/>
              <w:rPr>
                <w:rFonts w:ascii="Times New Roman" w:hAnsi="Times New Roman"/>
              </w:rPr>
            </w:pPr>
            <w:r>
              <w:rPr>
                <w:rFonts w:ascii="Times New Roman" w:hAnsi="Times New Roman"/>
              </w:rPr>
              <w:t xml:space="preserve">seminarski rad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B8ED53" w14:textId="77777777" w:rsidR="00596621" w:rsidRDefault="00A764A4">
            <w:pPr>
              <w:spacing w:after="0" w:line="360" w:lineRule="auto"/>
              <w:rPr>
                <w:rFonts w:ascii="Times New Roman" w:hAnsi="Times New Roman"/>
              </w:rPr>
            </w:pPr>
            <w:r>
              <w:rPr>
                <w:rFonts w:ascii="Times New Roman" w:hAnsi="Times New Roman"/>
              </w:rPr>
              <w:t> 3. – 8.</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756D09" w14:textId="77777777" w:rsidR="00596621" w:rsidRDefault="00A764A4">
            <w:pPr>
              <w:spacing w:after="0" w:line="360" w:lineRule="auto"/>
              <w:jc w:val="center"/>
              <w:rPr>
                <w:rFonts w:ascii="Times New Roman" w:hAnsi="Times New Roman"/>
              </w:rPr>
            </w:pPr>
            <w:r>
              <w:rPr>
                <w:rFonts w:ascii="Times New Roman" w:hAnsi="Times New Roman"/>
              </w:rPr>
              <w:t>30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E4AAB0" w14:textId="77777777" w:rsidR="00596621" w:rsidRDefault="00A764A4">
            <w:pPr>
              <w:spacing w:after="0" w:line="360" w:lineRule="auto"/>
              <w:rPr>
                <w:rFonts w:ascii="Times New Roman" w:hAnsi="Times New Roman"/>
              </w:rPr>
            </w:pPr>
            <w:r>
              <w:rPr>
                <w:rFonts w:ascii="Times New Roman" w:hAnsi="Times New Roman"/>
              </w:rPr>
              <w:t>1</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751986" w14:textId="77777777" w:rsidR="00596621" w:rsidRDefault="00A764A4">
            <w:pPr>
              <w:spacing w:after="0" w:line="360" w:lineRule="auto"/>
              <w:rPr>
                <w:rFonts w:ascii="Times New Roman" w:hAnsi="Times New Roman"/>
              </w:rPr>
            </w:pPr>
            <w:r>
              <w:rPr>
                <w:rFonts w:ascii="Times New Roman" w:hAnsi="Times New Roman"/>
              </w:rPr>
              <w:t>30%</w:t>
            </w:r>
          </w:p>
        </w:tc>
      </w:tr>
      <w:tr w:rsidR="00596621" w14:paraId="59ED39AF" w14:textId="77777777" w:rsidTr="00F76FCD">
        <w:tc>
          <w:tcPr>
            <w:tcW w:w="2482"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D3B5DB6" w14:textId="77777777" w:rsidR="00596621" w:rsidRDefault="00596621"/>
        </w:tc>
        <w:tc>
          <w:tcPr>
            <w:tcW w:w="24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86FEFC" w14:textId="77777777" w:rsidR="00596621" w:rsidRDefault="00A764A4">
            <w:pPr>
              <w:spacing w:after="0" w:line="360" w:lineRule="auto"/>
              <w:rPr>
                <w:rFonts w:ascii="Times New Roman" w:hAnsi="Times New Roman"/>
              </w:rPr>
            </w:pPr>
            <w:r>
              <w:rPr>
                <w:rFonts w:ascii="Times New Roman" w:hAnsi="Times New Roman"/>
              </w:rPr>
              <w:t>ispit (usmeni)</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F0EABA" w14:textId="77777777" w:rsidR="00596621" w:rsidRDefault="00A764A4">
            <w:pPr>
              <w:spacing w:after="0" w:line="360" w:lineRule="auto"/>
              <w:rPr>
                <w:rFonts w:ascii="Times New Roman" w:hAnsi="Times New Roman"/>
              </w:rPr>
            </w:pPr>
            <w:r>
              <w:rPr>
                <w:rFonts w:ascii="Times New Roman" w:hAnsi="Times New Roman"/>
              </w:rPr>
              <w:t> 1. – 8.</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9D1F7" w14:textId="77777777" w:rsidR="00596621" w:rsidRDefault="00A764A4">
            <w:pPr>
              <w:spacing w:after="0" w:line="360" w:lineRule="auto"/>
              <w:jc w:val="center"/>
              <w:rPr>
                <w:rFonts w:ascii="Times New Roman" w:hAnsi="Times New Roman"/>
              </w:rPr>
            </w:pPr>
            <w:r>
              <w:rPr>
                <w:rFonts w:ascii="Times New Roman" w:hAnsi="Times New Roman"/>
              </w:rPr>
              <w:t>60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A8B5E5" w14:textId="77777777" w:rsidR="00596621" w:rsidRDefault="00A764A4">
            <w:pPr>
              <w:spacing w:after="0" w:line="360" w:lineRule="auto"/>
              <w:rPr>
                <w:rFonts w:ascii="Times New Roman" w:hAnsi="Times New Roman"/>
              </w:rPr>
            </w:pPr>
            <w:r>
              <w:rPr>
                <w:rFonts w:ascii="Times New Roman" w:hAnsi="Times New Roman"/>
              </w:rPr>
              <w:t>2</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56B868" w14:textId="77777777" w:rsidR="00596621" w:rsidRDefault="00A764A4">
            <w:pPr>
              <w:spacing w:after="0" w:line="360" w:lineRule="auto"/>
              <w:rPr>
                <w:rFonts w:ascii="Times New Roman" w:hAnsi="Times New Roman"/>
              </w:rPr>
            </w:pPr>
            <w:r>
              <w:rPr>
                <w:rFonts w:ascii="Times New Roman" w:hAnsi="Times New Roman"/>
              </w:rPr>
              <w:t>50%</w:t>
            </w:r>
          </w:p>
        </w:tc>
      </w:tr>
      <w:tr w:rsidR="00596621" w14:paraId="7FDB5678" w14:textId="77777777" w:rsidTr="00F76FCD">
        <w:tc>
          <w:tcPr>
            <w:tcW w:w="2482"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CCAD3F3" w14:textId="77777777" w:rsidR="00596621" w:rsidRDefault="00596621"/>
        </w:tc>
        <w:tc>
          <w:tcPr>
            <w:tcW w:w="353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320844" w14:textId="77777777" w:rsidR="00596621" w:rsidRDefault="00A764A4">
            <w:pPr>
              <w:spacing w:after="0" w:line="360" w:lineRule="auto"/>
              <w:rPr>
                <w:rFonts w:ascii="Times New Roman" w:hAnsi="Times New Roman"/>
              </w:rPr>
            </w:pPr>
            <w:r>
              <w:rPr>
                <w:rFonts w:ascii="Times New Roman" w:hAnsi="Times New Roman"/>
              </w:rPr>
              <w:t>Ukupno</w:t>
            </w:r>
          </w:p>
        </w:tc>
        <w:tc>
          <w:tcPr>
            <w:tcW w:w="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73DD42" w14:textId="77777777" w:rsidR="00596621" w:rsidRDefault="00A764A4">
            <w:pPr>
              <w:spacing w:after="0" w:line="360" w:lineRule="auto"/>
              <w:rPr>
                <w:rFonts w:ascii="Times New Roman" w:hAnsi="Times New Roman"/>
              </w:rPr>
            </w:pPr>
            <w:r>
              <w:rPr>
                <w:rFonts w:ascii="Times New Roman" w:hAnsi="Times New Roman"/>
              </w:rPr>
              <w:t>120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FC34E5" w14:textId="77777777" w:rsidR="00596621" w:rsidRDefault="00A764A4">
            <w:pPr>
              <w:spacing w:after="0" w:line="360" w:lineRule="auto"/>
              <w:rPr>
                <w:rFonts w:ascii="Times New Roman" w:hAnsi="Times New Roman"/>
              </w:rPr>
            </w:pPr>
            <w:r>
              <w:rPr>
                <w:rFonts w:ascii="Times New Roman" w:hAnsi="Times New Roman"/>
              </w:rPr>
              <w:t>4</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862236" w14:textId="77777777" w:rsidR="00596621" w:rsidRDefault="00A764A4">
            <w:pPr>
              <w:spacing w:after="0" w:line="360" w:lineRule="auto"/>
              <w:rPr>
                <w:rFonts w:ascii="Times New Roman" w:hAnsi="Times New Roman"/>
              </w:rPr>
            </w:pPr>
            <w:r>
              <w:rPr>
                <w:rFonts w:ascii="Times New Roman" w:hAnsi="Times New Roman"/>
              </w:rPr>
              <w:t>100%</w:t>
            </w:r>
          </w:p>
        </w:tc>
      </w:tr>
      <w:tr w:rsidR="00596621" w14:paraId="1B7B115A" w14:textId="77777777" w:rsidTr="00F76FCD">
        <w:tc>
          <w:tcPr>
            <w:tcW w:w="2482"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C91262B" w14:textId="77777777" w:rsidR="00596621" w:rsidRDefault="00596621"/>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71FABE" w14:textId="77777777" w:rsidR="00596621" w:rsidRDefault="00A764A4">
            <w:pPr>
              <w:spacing w:after="0" w:line="360" w:lineRule="auto"/>
              <w:jc w:val="both"/>
              <w:rPr>
                <w:rFonts w:ascii="Times New Roman" w:hAnsi="Times New Roman"/>
              </w:rPr>
            </w:pPr>
            <w:r>
              <w:rPr>
                <w:rFonts w:ascii="Times New Roman" w:hAnsi="Times New Roman"/>
              </w:rPr>
              <w:t xml:space="preserve">Dodatna pojašnjenja (kriteriji ocjenjivanja): </w:t>
            </w:r>
          </w:p>
          <w:p w14:paraId="3AAD0A90" w14:textId="77777777" w:rsidR="00596621" w:rsidRDefault="00A764A4">
            <w:pPr>
              <w:spacing w:after="0" w:line="360" w:lineRule="auto"/>
              <w:jc w:val="both"/>
              <w:rPr>
                <w:rFonts w:ascii="Times New Roman" w:hAnsi="Times New Roman"/>
              </w:rPr>
            </w:pPr>
            <w:r>
              <w:rPr>
                <w:rFonts w:ascii="Times New Roman" w:hAnsi="Times New Roman"/>
              </w:rPr>
              <w:t>-</w:t>
            </w:r>
          </w:p>
        </w:tc>
      </w:tr>
      <w:tr w:rsidR="00596621" w14:paraId="160CBB9E"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B5577C5" w14:textId="77777777" w:rsidR="00596621" w:rsidRDefault="00A764A4">
            <w:pPr>
              <w:spacing w:after="0" w:line="360" w:lineRule="auto"/>
              <w:rPr>
                <w:rFonts w:ascii="Times New Roman" w:hAnsi="Times New Roman"/>
              </w:rPr>
            </w:pPr>
            <w:r>
              <w:rPr>
                <w:rFonts w:ascii="Times New Roman" w:hAnsi="Times New Roman"/>
              </w:rPr>
              <w:t>Studentske obveze</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8E0A4BE" w14:textId="77777777" w:rsidR="00596621" w:rsidRDefault="00A764A4">
            <w:pPr>
              <w:spacing w:after="0" w:line="360" w:lineRule="auto"/>
              <w:rPr>
                <w:rFonts w:ascii="Times New Roman" w:hAnsi="Times New Roman"/>
              </w:rPr>
            </w:pPr>
            <w:r>
              <w:rPr>
                <w:rFonts w:ascii="Times New Roman" w:hAnsi="Times New Roman"/>
              </w:rPr>
              <w:t xml:space="preserve">Da bi položio/položila kolegij, doktorand/doktorandica mora: </w:t>
            </w:r>
          </w:p>
          <w:p w14:paraId="5D1D079B" w14:textId="77777777" w:rsidR="00596621" w:rsidRDefault="00A764A4">
            <w:pPr>
              <w:spacing w:after="0" w:line="360" w:lineRule="auto"/>
              <w:ind w:left="139" w:hanging="142"/>
              <w:rPr>
                <w:rFonts w:ascii="Times New Roman" w:hAnsi="Times New Roman"/>
              </w:rPr>
            </w:pPr>
            <w:r>
              <w:rPr>
                <w:rFonts w:ascii="Times New Roman" w:hAnsi="Times New Roman"/>
              </w:rPr>
              <w:t>1. redovito prisustvovati na predavanjima,</w:t>
            </w:r>
          </w:p>
          <w:p w14:paraId="3DB9A571" w14:textId="77777777" w:rsidR="00596621" w:rsidRDefault="00A764A4">
            <w:pPr>
              <w:spacing w:after="0" w:line="360" w:lineRule="auto"/>
              <w:ind w:left="139" w:hanging="142"/>
              <w:rPr>
                <w:rFonts w:ascii="Times New Roman" w:hAnsi="Times New Roman"/>
              </w:rPr>
            </w:pPr>
            <w:r>
              <w:rPr>
                <w:rFonts w:ascii="Times New Roman" w:hAnsi="Times New Roman"/>
              </w:rPr>
              <w:t>2. napisati i na vrijeme izložiti seminarski rad.</w:t>
            </w:r>
          </w:p>
        </w:tc>
      </w:tr>
      <w:tr w:rsidR="00596621" w14:paraId="686E31B7"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864E88" w14:textId="77777777" w:rsidR="00596621" w:rsidRDefault="00A764A4">
            <w:pPr>
              <w:spacing w:after="0" w:line="360" w:lineRule="auto"/>
              <w:rPr>
                <w:rFonts w:ascii="Times New Roman" w:hAnsi="Times New Roman"/>
              </w:rPr>
            </w:pPr>
            <w:r>
              <w:rPr>
                <w:rFonts w:ascii="Times New Roman" w:hAnsi="Times New Roman"/>
              </w:rPr>
              <w:t>Rokovi ispita i kolokvija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87F5861" w14:textId="77777777" w:rsidR="00596621" w:rsidRDefault="00A764A4">
            <w:pPr>
              <w:spacing w:after="0" w:line="360" w:lineRule="auto"/>
              <w:rPr>
                <w:rFonts w:ascii="Times New Roman" w:hAnsi="Times New Roman"/>
              </w:rPr>
            </w:pPr>
            <w:r>
              <w:rPr>
                <w:rFonts w:ascii="Times New Roman" w:hAnsi="Times New Roman"/>
              </w:rPr>
              <w:t>Ispitni rokovi utvrdit će se naknadno.</w:t>
            </w:r>
          </w:p>
        </w:tc>
      </w:tr>
      <w:tr w:rsidR="00596621" w14:paraId="1BA2C159" w14:textId="77777777" w:rsidTr="00F76FCD">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67632D3" w14:textId="77777777" w:rsidR="00596621" w:rsidRDefault="00A764A4">
            <w:pPr>
              <w:spacing w:after="0" w:line="360" w:lineRule="auto"/>
            </w:pPr>
            <w:r>
              <w:rPr>
                <w:rFonts w:ascii="Times New Roman" w:hAnsi="Times New Roman"/>
              </w:rPr>
              <w:t xml:space="preserve">Ostale važne činjenice </w:t>
            </w:r>
            <w:r>
              <w:rPr>
                <w:rFonts w:ascii="Times New Roman" w:hAnsi="Times New Roman"/>
                <w:lang w:val="pl-PL"/>
              </w:rPr>
              <w:t>vezane uz kolegij</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F88BC0A" w14:textId="77777777" w:rsidR="00596621" w:rsidRDefault="00A764A4">
            <w:pPr>
              <w:spacing w:after="0" w:line="360" w:lineRule="auto"/>
            </w:pPr>
            <w:r>
              <w:rPr>
                <w:rFonts w:ascii="Times New Roman" w:hAnsi="Times New Roman"/>
              </w:rPr>
              <w:t>Neispunjavanje obveza pohađanje nastave eliminacijsko je za dolazak na završni ispit.</w:t>
            </w:r>
          </w:p>
        </w:tc>
      </w:tr>
      <w:tr w:rsidR="00596621" w14:paraId="4DEB2F61" w14:textId="77777777" w:rsidTr="00F76FCD">
        <w:trPr>
          <w:trHeight w:val="770"/>
        </w:trPr>
        <w:tc>
          <w:tcPr>
            <w:tcW w:w="248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DE03485" w14:textId="77777777" w:rsidR="00596621" w:rsidRDefault="00A764A4">
            <w:pPr>
              <w:spacing w:after="0" w:line="360" w:lineRule="auto"/>
              <w:rPr>
                <w:rFonts w:ascii="Times New Roman" w:hAnsi="Times New Roman"/>
              </w:rPr>
            </w:pPr>
            <w:r>
              <w:rPr>
                <w:rFonts w:ascii="Times New Roman" w:hAnsi="Times New Roman"/>
              </w:rPr>
              <w:t>Literatura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D4BAD35" w14:textId="77777777" w:rsidR="00596621" w:rsidRDefault="00A764A4">
            <w:pPr>
              <w:spacing w:after="0" w:line="360" w:lineRule="auto"/>
              <w:rPr>
                <w:rFonts w:ascii="Times New Roman" w:hAnsi="Times New Roman"/>
                <w:b/>
              </w:rPr>
            </w:pPr>
            <w:r>
              <w:rPr>
                <w:rFonts w:ascii="Times New Roman" w:hAnsi="Times New Roman"/>
                <w:b/>
              </w:rPr>
              <w:t xml:space="preserve">Obvezna: </w:t>
            </w:r>
          </w:p>
          <w:p w14:paraId="4B408A64"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rPr>
              <w:t xml:space="preserve">Lebedina Manzoni, M. (2006). </w:t>
            </w:r>
            <w:r>
              <w:rPr>
                <w:rFonts w:ascii="Times New Roman" w:hAnsi="Times New Roman"/>
                <w:i/>
              </w:rPr>
              <w:t>Psihološke osnove poremećaja u ponašanju</w:t>
            </w:r>
            <w:r>
              <w:rPr>
                <w:rFonts w:ascii="Times New Roman" w:hAnsi="Times New Roman"/>
              </w:rPr>
              <w:t xml:space="preserve">. Jastrebarsko: Naklada Slap. </w:t>
            </w:r>
          </w:p>
          <w:p w14:paraId="060A0AC1"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lang w:val="pl-PL"/>
              </w:rPr>
              <w:t>Radeti</w:t>
            </w:r>
            <w:r>
              <w:rPr>
                <w:rFonts w:ascii="Times New Roman" w:hAnsi="Times New Roman"/>
              </w:rPr>
              <w:t>ć-</w:t>
            </w:r>
            <w:r>
              <w:rPr>
                <w:rFonts w:ascii="Times New Roman" w:hAnsi="Times New Roman"/>
                <w:lang w:val="pl-PL"/>
              </w:rPr>
              <w:t>Pai</w:t>
            </w:r>
            <w:r>
              <w:rPr>
                <w:rFonts w:ascii="Times New Roman" w:hAnsi="Times New Roman"/>
              </w:rPr>
              <w:t xml:space="preserve">ć, </w:t>
            </w:r>
            <w:r>
              <w:rPr>
                <w:rFonts w:ascii="Times New Roman" w:hAnsi="Times New Roman"/>
                <w:lang w:val="pl-PL"/>
              </w:rPr>
              <w:t>M</w:t>
            </w:r>
            <w:r>
              <w:rPr>
                <w:rFonts w:ascii="Times New Roman" w:hAnsi="Times New Roman"/>
              </w:rPr>
              <w:t xml:space="preserve">. (2013). </w:t>
            </w:r>
            <w:r>
              <w:rPr>
                <w:rFonts w:ascii="Times New Roman" w:hAnsi="Times New Roman"/>
                <w:i/>
                <w:lang w:val="pl-PL"/>
              </w:rPr>
              <w:t>Prilagodbe</w:t>
            </w:r>
            <w:r>
              <w:rPr>
                <w:rFonts w:ascii="Times New Roman" w:hAnsi="Times New Roman"/>
                <w:i/>
              </w:rPr>
              <w:t xml:space="preserve"> </w:t>
            </w:r>
            <w:r>
              <w:rPr>
                <w:rFonts w:ascii="Times New Roman" w:hAnsi="Times New Roman"/>
                <w:i/>
                <w:lang w:val="pl-PL"/>
              </w:rPr>
              <w:t>u</w:t>
            </w:r>
            <w:r>
              <w:rPr>
                <w:rFonts w:ascii="Times New Roman" w:hAnsi="Times New Roman"/>
                <w:i/>
              </w:rPr>
              <w:t xml:space="preserve"> </w:t>
            </w:r>
            <w:r>
              <w:rPr>
                <w:rFonts w:ascii="Times New Roman" w:hAnsi="Times New Roman"/>
                <w:i/>
                <w:lang w:val="pl-PL"/>
              </w:rPr>
              <w:t>radu</w:t>
            </w:r>
            <w:r>
              <w:rPr>
                <w:rFonts w:ascii="Times New Roman" w:hAnsi="Times New Roman"/>
                <w:i/>
              </w:rPr>
              <w:t xml:space="preserve"> </w:t>
            </w:r>
            <w:r>
              <w:rPr>
                <w:rFonts w:ascii="Times New Roman" w:hAnsi="Times New Roman"/>
                <w:i/>
                <w:lang w:val="pl-PL"/>
              </w:rPr>
              <w:t>s</w:t>
            </w:r>
            <w:r>
              <w:rPr>
                <w:rFonts w:ascii="Times New Roman" w:hAnsi="Times New Roman"/>
                <w:i/>
              </w:rPr>
              <w:t xml:space="preserve"> </w:t>
            </w:r>
            <w:r>
              <w:rPr>
                <w:rFonts w:ascii="Times New Roman" w:hAnsi="Times New Roman"/>
                <w:i/>
                <w:lang w:val="pl-PL"/>
              </w:rPr>
              <w:t>djecom</w:t>
            </w:r>
            <w:r>
              <w:rPr>
                <w:rFonts w:ascii="Times New Roman" w:hAnsi="Times New Roman"/>
                <w:i/>
              </w:rPr>
              <w:t xml:space="preserve"> </w:t>
            </w:r>
            <w:r>
              <w:rPr>
                <w:rFonts w:ascii="Times New Roman" w:hAnsi="Times New Roman"/>
                <w:i/>
                <w:lang w:val="pl-PL"/>
              </w:rPr>
              <w:t>s</w:t>
            </w:r>
            <w:r>
              <w:rPr>
                <w:rFonts w:ascii="Times New Roman" w:hAnsi="Times New Roman"/>
                <w:i/>
              </w:rPr>
              <w:t xml:space="preserve"> </w:t>
            </w:r>
            <w:r>
              <w:rPr>
                <w:rFonts w:ascii="Times New Roman" w:hAnsi="Times New Roman"/>
                <w:i/>
                <w:lang w:val="pl-PL"/>
              </w:rPr>
              <w:t>te</w:t>
            </w:r>
            <w:r>
              <w:rPr>
                <w:rFonts w:ascii="Times New Roman" w:hAnsi="Times New Roman"/>
                <w:i/>
              </w:rPr>
              <w:t>š</w:t>
            </w:r>
            <w:r>
              <w:rPr>
                <w:rFonts w:ascii="Times New Roman" w:hAnsi="Times New Roman"/>
                <w:i/>
                <w:lang w:val="pl-PL"/>
              </w:rPr>
              <w:t>ko</w:t>
            </w:r>
            <w:r>
              <w:rPr>
                <w:rFonts w:ascii="Times New Roman" w:hAnsi="Times New Roman"/>
                <w:i/>
              </w:rPr>
              <w:t>ć</w:t>
            </w:r>
            <w:r>
              <w:rPr>
                <w:rFonts w:ascii="Times New Roman" w:hAnsi="Times New Roman"/>
                <w:i/>
                <w:lang w:val="pl-PL"/>
              </w:rPr>
              <w:t>ama</w:t>
            </w:r>
            <w:r>
              <w:rPr>
                <w:rFonts w:ascii="Times New Roman" w:hAnsi="Times New Roman"/>
                <w:i/>
              </w:rPr>
              <w:t xml:space="preserve"> </w:t>
            </w:r>
            <w:r>
              <w:rPr>
                <w:rFonts w:ascii="Times New Roman" w:hAnsi="Times New Roman"/>
                <w:i/>
                <w:lang w:val="pl-PL"/>
              </w:rPr>
              <w:t>u</w:t>
            </w:r>
            <w:r>
              <w:rPr>
                <w:rFonts w:ascii="Times New Roman" w:hAnsi="Times New Roman"/>
                <w:i/>
              </w:rPr>
              <w:t xml:space="preserve"> </w:t>
            </w:r>
            <w:r>
              <w:rPr>
                <w:rFonts w:ascii="Times New Roman" w:hAnsi="Times New Roman"/>
                <w:i/>
                <w:lang w:val="pl-PL"/>
              </w:rPr>
              <w:t>radu</w:t>
            </w:r>
            <w:r>
              <w:rPr>
                <w:rFonts w:ascii="Times New Roman" w:hAnsi="Times New Roman"/>
                <w:i/>
              </w:rPr>
              <w:t xml:space="preserve"> </w:t>
            </w:r>
            <w:r>
              <w:rPr>
                <w:rFonts w:ascii="Times New Roman" w:hAnsi="Times New Roman"/>
                <w:i/>
                <w:lang w:val="pl-PL"/>
              </w:rPr>
              <w:t>u</w:t>
            </w:r>
            <w:r>
              <w:rPr>
                <w:rFonts w:ascii="Times New Roman" w:hAnsi="Times New Roman"/>
                <w:i/>
              </w:rPr>
              <w:t xml:space="preserve"> </w:t>
            </w:r>
            <w:r>
              <w:rPr>
                <w:rFonts w:ascii="Times New Roman" w:hAnsi="Times New Roman"/>
                <w:i/>
                <w:lang w:val="pl-PL"/>
              </w:rPr>
              <w:t>odgojno</w:t>
            </w:r>
            <w:r>
              <w:rPr>
                <w:rFonts w:ascii="Times New Roman" w:hAnsi="Times New Roman"/>
                <w:i/>
              </w:rPr>
              <w:t>-</w:t>
            </w:r>
            <w:r>
              <w:rPr>
                <w:rFonts w:ascii="Times New Roman" w:hAnsi="Times New Roman"/>
                <w:i/>
                <w:lang w:val="pl-PL"/>
              </w:rPr>
              <w:t>obrazovnim</w:t>
            </w:r>
            <w:r>
              <w:rPr>
                <w:rFonts w:ascii="Times New Roman" w:hAnsi="Times New Roman"/>
                <w:i/>
              </w:rPr>
              <w:t xml:space="preserve"> </w:t>
            </w:r>
            <w:r>
              <w:rPr>
                <w:rFonts w:ascii="Times New Roman" w:hAnsi="Times New Roman"/>
                <w:i/>
                <w:lang w:val="pl-PL"/>
              </w:rPr>
              <w:t>ustanovama</w:t>
            </w:r>
            <w:r>
              <w:rPr>
                <w:rFonts w:ascii="Times New Roman" w:hAnsi="Times New Roman"/>
              </w:rPr>
              <w:t xml:space="preserve">. </w:t>
            </w:r>
            <w:r>
              <w:rPr>
                <w:rFonts w:ascii="Times New Roman" w:hAnsi="Times New Roman"/>
                <w:lang w:val="pl-PL"/>
              </w:rPr>
              <w:t>Sveu</w:t>
            </w:r>
            <w:r>
              <w:rPr>
                <w:rFonts w:ascii="Times New Roman" w:hAnsi="Times New Roman"/>
              </w:rPr>
              <w:t>č</w:t>
            </w:r>
            <w:r>
              <w:rPr>
                <w:rFonts w:ascii="Times New Roman" w:hAnsi="Times New Roman"/>
                <w:lang w:val="pl-PL"/>
              </w:rPr>
              <w:t>ili</w:t>
            </w:r>
            <w:r>
              <w:rPr>
                <w:rFonts w:ascii="Times New Roman" w:hAnsi="Times New Roman"/>
              </w:rPr>
              <w:t>š</w:t>
            </w:r>
            <w:r>
              <w:rPr>
                <w:rFonts w:ascii="Times New Roman" w:hAnsi="Times New Roman"/>
                <w:lang w:val="pl-PL"/>
              </w:rPr>
              <w:t>te</w:t>
            </w:r>
            <w:r>
              <w:rPr>
                <w:rFonts w:ascii="Times New Roman" w:hAnsi="Times New Roman"/>
              </w:rPr>
              <w:t xml:space="preserve"> </w:t>
            </w:r>
            <w:r>
              <w:rPr>
                <w:rFonts w:ascii="Times New Roman" w:hAnsi="Times New Roman"/>
                <w:lang w:val="pl-PL"/>
              </w:rPr>
              <w:t>Jurja</w:t>
            </w:r>
            <w:r>
              <w:rPr>
                <w:rFonts w:ascii="Times New Roman" w:hAnsi="Times New Roman"/>
              </w:rPr>
              <w:t xml:space="preserve"> </w:t>
            </w:r>
            <w:r>
              <w:rPr>
                <w:rFonts w:ascii="Times New Roman" w:hAnsi="Times New Roman"/>
                <w:lang w:val="pl-PL"/>
              </w:rPr>
              <w:t>Dobrile</w:t>
            </w:r>
            <w:r>
              <w:rPr>
                <w:rFonts w:ascii="Times New Roman" w:hAnsi="Times New Roman"/>
              </w:rPr>
              <w:t xml:space="preserve"> </w:t>
            </w:r>
            <w:r>
              <w:rPr>
                <w:rFonts w:ascii="Times New Roman" w:hAnsi="Times New Roman"/>
                <w:lang w:val="pl-PL"/>
              </w:rPr>
              <w:t>u</w:t>
            </w:r>
            <w:r>
              <w:rPr>
                <w:rFonts w:ascii="Times New Roman" w:hAnsi="Times New Roman"/>
              </w:rPr>
              <w:t xml:space="preserve"> </w:t>
            </w:r>
            <w:r>
              <w:rPr>
                <w:rFonts w:ascii="Times New Roman" w:hAnsi="Times New Roman"/>
                <w:lang w:val="pl-PL"/>
              </w:rPr>
              <w:t>Puli</w:t>
            </w:r>
            <w:r>
              <w:rPr>
                <w:rFonts w:ascii="Times New Roman" w:hAnsi="Times New Roman"/>
              </w:rPr>
              <w:t>.</w:t>
            </w:r>
          </w:p>
          <w:p w14:paraId="4A4B3B38"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rPr>
              <w:t xml:space="preserve">Velki, T. (2018, 2. prošireno izdanje). </w:t>
            </w:r>
            <w:r>
              <w:rPr>
                <w:rFonts w:ascii="Times New Roman" w:hAnsi="Times New Roman"/>
                <w:i/>
              </w:rPr>
              <w:t>Priručnik za rad s hiperaktivnom djecom u šk</w:t>
            </w:r>
            <w:r>
              <w:rPr>
                <w:rFonts w:ascii="Times New Roman" w:hAnsi="Times New Roman"/>
              </w:rPr>
              <w:t>oli. Jastrebarsko: Naklada Slap.</w:t>
            </w:r>
          </w:p>
          <w:p w14:paraId="432BBA85"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rPr>
              <w:t xml:space="preserve">Velki, T. i Romstein, K. (ur.) (2018). </w:t>
            </w:r>
            <w:r>
              <w:rPr>
                <w:rFonts w:ascii="Times New Roman" w:hAnsi="Times New Roman"/>
                <w:i/>
              </w:rPr>
              <w:t>Priručnik za rad s učenicima s teškoćama u razvoju u srednjim školama</w:t>
            </w:r>
            <w:r>
              <w:rPr>
                <w:rFonts w:ascii="Times New Roman" w:hAnsi="Times New Roman"/>
              </w:rPr>
              <w:t>. Osijek: Fakultet za odgojne</w:t>
            </w:r>
            <w:r>
              <w:rPr>
                <w:rFonts w:ascii="Times New Roman" w:hAnsi="Times New Roman"/>
                <w:b/>
              </w:rPr>
              <w:t xml:space="preserve"> </w:t>
            </w:r>
            <w:r>
              <w:rPr>
                <w:rFonts w:ascii="Times New Roman" w:hAnsi="Times New Roman"/>
              </w:rPr>
              <w:t>i obrazovne znanosti Sveučilišta J. J. Strossmayera u Osijeku.</w:t>
            </w:r>
          </w:p>
          <w:p w14:paraId="7F9F5EB9"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rPr>
              <w:t xml:space="preserve">Velki, T. i Romstein, K. (ur.) (2015). </w:t>
            </w:r>
            <w:r>
              <w:rPr>
                <w:rFonts w:ascii="Times New Roman" w:hAnsi="Times New Roman"/>
                <w:i/>
              </w:rPr>
              <w:t>Učimo zajedno: Priručnik za pomoćnike u nastavi za djecu s teškoćama u razvoju.</w:t>
            </w:r>
            <w:r>
              <w:rPr>
                <w:rFonts w:ascii="Times New Roman" w:hAnsi="Times New Roman"/>
              </w:rPr>
              <w:t xml:space="preserve"> Osijek: </w:t>
            </w:r>
            <w:r>
              <w:rPr>
                <w:rFonts w:ascii="Times New Roman" w:hAnsi="Times New Roman"/>
              </w:rPr>
              <w:lastRenderedPageBreak/>
              <w:t>Osječko-baranjska županija i Fakultet za odgojne i obrazovne znanosti Sveučilišta J. J. Storassmayera u Osijeku.</w:t>
            </w:r>
          </w:p>
          <w:p w14:paraId="2001DA51" w14:textId="77777777" w:rsidR="00596621" w:rsidRDefault="00A764A4" w:rsidP="007E71F1">
            <w:pPr>
              <w:pStyle w:val="Odlomakpopisa"/>
              <w:numPr>
                <w:ilvl w:val="0"/>
                <w:numId w:val="20"/>
              </w:numPr>
              <w:spacing w:after="0" w:line="360" w:lineRule="auto"/>
              <w:ind w:left="278" w:hanging="278"/>
              <w:jc w:val="both"/>
            </w:pPr>
            <w:r>
              <w:rPr>
                <w:rFonts w:ascii="Times New Roman" w:hAnsi="Times New Roman"/>
              </w:rPr>
              <w:t xml:space="preserve">Wenar, C. (2003). </w:t>
            </w:r>
            <w:r>
              <w:rPr>
                <w:rFonts w:ascii="Times New Roman" w:hAnsi="Times New Roman"/>
                <w:i/>
              </w:rPr>
              <w:t>Razvojna psihopatologija i psihijatrija</w:t>
            </w:r>
            <w:r>
              <w:rPr>
                <w:rFonts w:ascii="Times New Roman" w:hAnsi="Times New Roman"/>
              </w:rPr>
              <w:t xml:space="preserve">. Jastrebarsko: Naklada Slap. </w:t>
            </w:r>
          </w:p>
          <w:p w14:paraId="022119B1" w14:textId="77777777" w:rsidR="00596621" w:rsidRDefault="00596621">
            <w:pPr>
              <w:pStyle w:val="Odlomakpopisa"/>
              <w:spacing w:after="0" w:line="360" w:lineRule="auto"/>
              <w:ind w:left="278"/>
              <w:jc w:val="both"/>
              <w:rPr>
                <w:rFonts w:ascii="Times New Roman" w:hAnsi="Times New Roman"/>
              </w:rPr>
            </w:pPr>
          </w:p>
          <w:p w14:paraId="4AE33A9F" w14:textId="77777777" w:rsidR="00596621" w:rsidRDefault="00A764A4">
            <w:pPr>
              <w:spacing w:after="0" w:line="360" w:lineRule="auto"/>
              <w:ind w:left="-62"/>
              <w:jc w:val="both"/>
              <w:rPr>
                <w:rFonts w:ascii="Times New Roman" w:hAnsi="Times New Roman"/>
                <w:b/>
              </w:rPr>
            </w:pPr>
            <w:r>
              <w:rPr>
                <w:rFonts w:ascii="Times New Roman" w:hAnsi="Times New Roman"/>
                <w:b/>
              </w:rPr>
              <w:t>Izborna:</w:t>
            </w:r>
          </w:p>
          <w:p w14:paraId="0A4CBCC2"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rPr>
              <w:t xml:space="preserve">AZOO (2014). </w:t>
            </w:r>
            <w:r>
              <w:rPr>
                <w:rFonts w:ascii="Times New Roman" w:hAnsi="Times New Roman"/>
                <w:i/>
              </w:rPr>
              <w:t>Poučavanje učenika s autizmom – Školski priručn</w:t>
            </w:r>
            <w:r>
              <w:rPr>
                <w:rFonts w:ascii="Times New Roman" w:hAnsi="Times New Roman"/>
              </w:rPr>
              <w:t xml:space="preserve">ik. </w:t>
            </w:r>
            <w:r>
              <w:rPr>
                <w:rFonts w:ascii="Times New Roman" w:hAnsi="Times New Roman"/>
                <w:lang w:val="en-GB"/>
              </w:rPr>
              <w:t xml:space="preserve">Agencija za odgoj i obrazovanje. </w:t>
            </w:r>
          </w:p>
          <w:p w14:paraId="3CF22489"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lang w:val="en-GB"/>
              </w:rPr>
              <w:t xml:space="preserve">Attwood, T. (2010). </w:t>
            </w:r>
            <w:r>
              <w:rPr>
                <w:rFonts w:ascii="Times New Roman" w:hAnsi="Times New Roman"/>
                <w:i/>
                <w:lang w:val="en-GB"/>
              </w:rPr>
              <w:t>Aspergerov sindrom.</w:t>
            </w:r>
            <w:r>
              <w:rPr>
                <w:rFonts w:ascii="Times New Roman" w:hAnsi="Times New Roman"/>
                <w:lang w:val="en-GB"/>
              </w:rPr>
              <w:t xml:space="preserve"> Jastrebarsko: Naklada Slap.</w:t>
            </w:r>
          </w:p>
          <w:p w14:paraId="30706F3E"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lang w:val="en-GB"/>
              </w:rPr>
              <w:t xml:space="preserve">Davison, G.C. i Neale, J. M. (1996). </w:t>
            </w:r>
            <w:r>
              <w:rPr>
                <w:rFonts w:ascii="Times New Roman" w:hAnsi="Times New Roman"/>
                <w:i/>
                <w:lang w:val="en-GB"/>
              </w:rPr>
              <w:t>Psihologija abnormalnog doživljavanja i ponašanja.</w:t>
            </w:r>
            <w:r>
              <w:rPr>
                <w:rFonts w:ascii="Times New Roman" w:hAnsi="Times New Roman"/>
                <w:lang w:val="en-GB"/>
              </w:rPr>
              <w:t xml:space="preserve"> Jastrebarsko: Naklada Slap. </w:t>
            </w:r>
          </w:p>
          <w:p w14:paraId="64685E56"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lang w:val="en-GB"/>
              </w:rPr>
              <w:t xml:space="preserve">Essau, C.A. i Conradt, J. (2009). </w:t>
            </w:r>
            <w:r>
              <w:rPr>
                <w:rFonts w:ascii="Times New Roman" w:hAnsi="Times New Roman"/>
                <w:i/>
                <w:lang w:val="en-GB"/>
              </w:rPr>
              <w:t>Agresivnost u djece i mlad</w:t>
            </w:r>
            <w:r>
              <w:rPr>
                <w:rFonts w:ascii="Times New Roman" w:hAnsi="Times New Roman"/>
                <w:lang w:val="en-GB"/>
              </w:rPr>
              <w:t>ih. Jastrebarsko: Naklada Slap.</w:t>
            </w:r>
          </w:p>
          <w:p w14:paraId="12F7E7A8" w14:textId="77777777" w:rsidR="00596621" w:rsidRDefault="00A764A4" w:rsidP="007E71F1">
            <w:pPr>
              <w:pStyle w:val="Odlomakpopisa"/>
              <w:numPr>
                <w:ilvl w:val="0"/>
                <w:numId w:val="19"/>
              </w:numPr>
              <w:spacing w:after="0" w:line="360" w:lineRule="auto"/>
              <w:ind w:left="278" w:hanging="278"/>
              <w:jc w:val="both"/>
            </w:pPr>
            <w:r w:rsidRPr="001376B2">
              <w:rPr>
                <w:rFonts w:ascii="Times New Roman" w:hAnsi="Times New Roman"/>
              </w:rPr>
              <w:t xml:space="preserve">Stallard, P. (2010). </w:t>
            </w:r>
            <w:r w:rsidRPr="001376B2">
              <w:rPr>
                <w:rFonts w:ascii="Times New Roman" w:hAnsi="Times New Roman"/>
                <w:i/>
              </w:rPr>
              <w:t>Misli dobro, osjećaj se dobro: kognitivno-bihevioralna terpija u radu s djecom i mladim ljudima</w:t>
            </w:r>
            <w:r w:rsidRPr="001376B2">
              <w:rPr>
                <w:rFonts w:ascii="Times New Roman" w:hAnsi="Times New Roman"/>
              </w:rPr>
              <w:t xml:space="preserve">. </w:t>
            </w:r>
            <w:r>
              <w:rPr>
                <w:rFonts w:ascii="Times New Roman" w:hAnsi="Times New Roman"/>
                <w:lang w:val="en-GB"/>
              </w:rPr>
              <w:t>Jastrebarsko: Naklada Slap.</w:t>
            </w:r>
          </w:p>
          <w:p w14:paraId="4B7EC669"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rPr>
              <w:t xml:space="preserve">Velki, T., Ilieva-Trichkova, P., &amp; Topolska, E. (2018). </w:t>
            </w:r>
            <w:r>
              <w:rPr>
                <w:rFonts w:ascii="Times New Roman" w:hAnsi="Times New Roman"/>
                <w:i/>
              </w:rPr>
              <w:t>Children's rights in educational setti</w:t>
            </w:r>
            <w:r>
              <w:rPr>
                <w:rFonts w:ascii="Times New Roman" w:hAnsi="Times New Roman"/>
              </w:rPr>
              <w:t>ngs. Osijek: J. J. Strossmayer University of Osijek, Faculty of Education &amp; Ombudsman for Children Croatia.</w:t>
            </w:r>
          </w:p>
          <w:p w14:paraId="598E94B1" w14:textId="77777777" w:rsidR="00596621" w:rsidRDefault="00A764A4" w:rsidP="007E71F1">
            <w:pPr>
              <w:pStyle w:val="Odlomakpopisa"/>
              <w:numPr>
                <w:ilvl w:val="0"/>
                <w:numId w:val="19"/>
              </w:numPr>
              <w:spacing w:after="0" w:line="360" w:lineRule="auto"/>
              <w:ind w:left="278" w:hanging="278"/>
              <w:jc w:val="both"/>
            </w:pPr>
            <w:r>
              <w:rPr>
                <w:rFonts w:ascii="Times New Roman" w:hAnsi="Times New Roman"/>
                <w:lang w:val="en-GB"/>
              </w:rPr>
              <w:t xml:space="preserve">Vulić-Prtorić, A. (2004). </w:t>
            </w:r>
            <w:r>
              <w:rPr>
                <w:rFonts w:ascii="Times New Roman" w:hAnsi="Times New Roman"/>
                <w:i/>
                <w:lang w:val="en-GB"/>
              </w:rPr>
              <w:t>Depresivnost u djece i adolescenata.</w:t>
            </w:r>
            <w:r>
              <w:rPr>
                <w:rFonts w:ascii="Times New Roman" w:hAnsi="Times New Roman"/>
                <w:lang w:val="en-GB"/>
              </w:rPr>
              <w:t xml:space="preserve"> Jastrebarsko: Naklada Slap. </w:t>
            </w:r>
          </w:p>
        </w:tc>
      </w:tr>
    </w:tbl>
    <w:p w14:paraId="54C42C69" w14:textId="77777777" w:rsidR="00F76FCD" w:rsidRDefault="00F76FCD" w:rsidP="00F76FCD">
      <w:pPr>
        <w:jc w:val="both"/>
        <w:rPr>
          <w:rFonts w:ascii="Times New Roman" w:hAnsi="Times New Roman"/>
          <w:b/>
        </w:rPr>
      </w:pPr>
    </w:p>
    <w:p w14:paraId="04E89429" w14:textId="77777777" w:rsidR="00F76FCD" w:rsidRDefault="00F76FCD" w:rsidP="00F76FCD">
      <w:pPr>
        <w:jc w:val="both"/>
        <w:rPr>
          <w:rFonts w:ascii="Times New Roman" w:hAnsi="Times New Roman"/>
          <w:b/>
        </w:rPr>
      </w:pPr>
    </w:p>
    <w:p w14:paraId="231E0B68" w14:textId="666EBE24" w:rsidR="00F76FCD" w:rsidRDefault="00F76FCD" w:rsidP="00F76FCD">
      <w:pPr>
        <w:tabs>
          <w:tab w:val="left" w:pos="1230"/>
        </w:tabs>
        <w:jc w:val="both"/>
        <w:rPr>
          <w:rFonts w:ascii="Times New Roman" w:hAnsi="Times New Roman"/>
          <w:b/>
        </w:rPr>
      </w:pPr>
    </w:p>
    <w:p w14:paraId="418149CA" w14:textId="1A93424E" w:rsidR="00CF0E74" w:rsidRDefault="00CF0E74" w:rsidP="00F76FCD">
      <w:pPr>
        <w:tabs>
          <w:tab w:val="left" w:pos="1230"/>
        </w:tabs>
        <w:jc w:val="both"/>
        <w:rPr>
          <w:rFonts w:ascii="Times New Roman" w:hAnsi="Times New Roman"/>
          <w:b/>
        </w:rPr>
      </w:pPr>
    </w:p>
    <w:p w14:paraId="1E637B69" w14:textId="77777777" w:rsidR="00CF0E74" w:rsidRDefault="00CF0E74" w:rsidP="00F76FCD">
      <w:pPr>
        <w:tabs>
          <w:tab w:val="left" w:pos="1230"/>
        </w:tabs>
        <w:jc w:val="both"/>
        <w:rPr>
          <w:rFonts w:ascii="Times New Roman" w:hAnsi="Times New Roman"/>
          <w:b/>
        </w:rPr>
      </w:pPr>
    </w:p>
    <w:p w14:paraId="52A84722" w14:textId="77777777" w:rsidR="00F76FCD" w:rsidRDefault="00F76FCD" w:rsidP="00F76FCD">
      <w:pPr>
        <w:tabs>
          <w:tab w:val="left" w:pos="1230"/>
        </w:tabs>
        <w:jc w:val="both"/>
        <w:rPr>
          <w:rFonts w:ascii="Times New Roman" w:hAnsi="Times New Roman"/>
          <w:b/>
        </w:rPr>
      </w:pPr>
      <w:r>
        <w:rPr>
          <w:rFonts w:ascii="Times New Roman" w:hAnsi="Times New Roman"/>
          <w:b/>
        </w:rPr>
        <w:tab/>
      </w:r>
    </w:p>
    <w:tbl>
      <w:tblPr>
        <w:tblW w:w="509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144" w:type="dxa"/>
          <w:bottom w:w="72" w:type="dxa"/>
          <w:right w:w="144" w:type="dxa"/>
        </w:tblCellMar>
        <w:tblLook w:val="04A0" w:firstRow="1" w:lastRow="0" w:firstColumn="1" w:lastColumn="0" w:noHBand="0" w:noVBand="1"/>
      </w:tblPr>
      <w:tblGrid>
        <w:gridCol w:w="2538"/>
        <w:gridCol w:w="6"/>
        <w:gridCol w:w="2073"/>
        <w:gridCol w:w="42"/>
        <w:gridCol w:w="1134"/>
        <w:gridCol w:w="329"/>
        <w:gridCol w:w="293"/>
        <w:gridCol w:w="839"/>
        <w:gridCol w:w="1961"/>
      </w:tblGrid>
      <w:tr w:rsidR="00F76FCD" w14:paraId="19156683" w14:textId="77777777" w:rsidTr="00B95136">
        <w:tc>
          <w:tcPr>
            <w:tcW w:w="2543" w:type="dxa"/>
            <w:gridSpan w:val="2"/>
            <w:tcBorders>
              <w:top w:val="single" w:sz="8" w:space="0" w:color="000000"/>
              <w:left w:val="single" w:sz="8" w:space="0" w:color="000000"/>
              <w:bottom w:val="single" w:sz="8" w:space="0" w:color="000000"/>
              <w:right w:val="single" w:sz="4" w:space="0" w:color="auto"/>
            </w:tcBorders>
            <w:shd w:val="clear" w:color="auto" w:fill="F3F3F3"/>
            <w:vAlign w:val="center"/>
            <w:hideMark/>
          </w:tcPr>
          <w:p w14:paraId="366BCE56" w14:textId="1BC89486" w:rsidR="00F76FCD" w:rsidRPr="00B95136" w:rsidRDefault="00F76FCD">
            <w:pPr>
              <w:spacing w:line="256" w:lineRule="auto"/>
              <w:rPr>
                <w:rFonts w:ascii="Times New Roman" w:eastAsiaTheme="minorEastAsia" w:hAnsi="Times New Roman"/>
                <w:lang w:val="en-US" w:eastAsia="en-US"/>
              </w:rPr>
            </w:pPr>
            <w:r>
              <w:rPr>
                <w:rFonts w:ascii="Times New Roman" w:hAnsi="Times New Roman"/>
              </w:rPr>
              <w:lastRenderedPageBreak/>
              <w:t>Naziv kolegija</w:t>
            </w:r>
          </w:p>
        </w:tc>
        <w:tc>
          <w:tcPr>
            <w:tcW w:w="6671" w:type="dxa"/>
            <w:gridSpan w:val="7"/>
            <w:tcBorders>
              <w:top w:val="single" w:sz="8" w:space="0" w:color="000000"/>
              <w:left w:val="single" w:sz="4" w:space="0" w:color="auto"/>
              <w:bottom w:val="single" w:sz="8" w:space="0" w:color="000000"/>
              <w:right w:val="single" w:sz="8" w:space="0" w:color="000000"/>
            </w:tcBorders>
            <w:vAlign w:val="center"/>
            <w:hideMark/>
          </w:tcPr>
          <w:p w14:paraId="469D3C0C" w14:textId="77777777" w:rsidR="00F76FCD" w:rsidRDefault="00F76FCD">
            <w:pPr>
              <w:spacing w:line="256" w:lineRule="auto"/>
              <w:rPr>
                <w:rFonts w:ascii="Times New Roman" w:hAnsi="Times New Roman"/>
                <w:b/>
              </w:rPr>
            </w:pPr>
            <w:r>
              <w:rPr>
                <w:rFonts w:ascii="Times New Roman" w:hAnsi="Times New Roman"/>
                <w:b/>
              </w:rPr>
              <w:t>Kvaliteta života djece i adolescenata</w:t>
            </w:r>
          </w:p>
        </w:tc>
      </w:tr>
      <w:tr w:rsidR="00F76FCD" w14:paraId="16586EF8" w14:textId="77777777" w:rsidTr="00B95136">
        <w:trPr>
          <w:trHeight w:val="196"/>
        </w:trPr>
        <w:tc>
          <w:tcPr>
            <w:tcW w:w="2537" w:type="dxa"/>
            <w:tcBorders>
              <w:top w:val="single" w:sz="8" w:space="0" w:color="000000"/>
              <w:left w:val="single" w:sz="8" w:space="0" w:color="000000"/>
              <w:bottom w:val="single" w:sz="8" w:space="0" w:color="000000"/>
              <w:right w:val="single" w:sz="4" w:space="0" w:color="auto"/>
            </w:tcBorders>
            <w:shd w:val="clear" w:color="auto" w:fill="F3F3F3"/>
            <w:vAlign w:val="center"/>
            <w:hideMark/>
          </w:tcPr>
          <w:p w14:paraId="650A745F" w14:textId="77777777" w:rsidR="00F76FCD" w:rsidRDefault="00F76FCD">
            <w:pPr>
              <w:spacing w:line="256" w:lineRule="auto"/>
              <w:rPr>
                <w:rFonts w:ascii="Times New Roman" w:hAnsi="Times New Roman"/>
              </w:rPr>
            </w:pPr>
            <w:r>
              <w:rPr>
                <w:rFonts w:ascii="Times New Roman" w:hAnsi="Times New Roman"/>
              </w:rPr>
              <w:t>Nositelj kolegija</w:t>
            </w:r>
          </w:p>
        </w:tc>
        <w:tc>
          <w:tcPr>
            <w:tcW w:w="6677" w:type="dxa"/>
            <w:gridSpan w:val="8"/>
            <w:tcBorders>
              <w:top w:val="single" w:sz="8" w:space="0" w:color="000000"/>
              <w:left w:val="single" w:sz="4" w:space="0" w:color="auto"/>
              <w:bottom w:val="single" w:sz="8" w:space="0" w:color="000000"/>
              <w:right w:val="single" w:sz="8" w:space="0" w:color="000000"/>
            </w:tcBorders>
            <w:vAlign w:val="center"/>
            <w:hideMark/>
          </w:tcPr>
          <w:p w14:paraId="5D1F56F9" w14:textId="77777777" w:rsidR="00F76FCD" w:rsidRDefault="00F76FCD">
            <w:pPr>
              <w:spacing w:line="256" w:lineRule="auto"/>
              <w:rPr>
                <w:rFonts w:ascii="Times New Roman" w:hAnsi="Times New Roman"/>
                <w:b/>
              </w:rPr>
            </w:pPr>
            <w:r>
              <w:rPr>
                <w:rFonts w:ascii="Times New Roman" w:hAnsi="Times New Roman"/>
                <w:b/>
              </w:rPr>
              <w:t>izv. prof. dr. sc. Zvonimir Užarević</w:t>
            </w:r>
          </w:p>
        </w:tc>
      </w:tr>
      <w:tr w:rsidR="00F76FCD" w:rsidRPr="00B95136" w14:paraId="0DE2E897"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59A5D1C5" w14:textId="77777777" w:rsidR="00F76FCD" w:rsidRDefault="00F76FCD">
            <w:pPr>
              <w:spacing w:line="256" w:lineRule="auto"/>
              <w:rPr>
                <w:rFonts w:ascii="Times New Roman" w:hAnsi="Times New Roman"/>
              </w:rPr>
            </w:pPr>
            <w:r>
              <w:rPr>
                <w:rFonts w:ascii="Times New Roman" w:hAnsi="Times New Roman"/>
              </w:rPr>
              <w:t>Studijski program</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038E8722" w14:textId="0456B296" w:rsidR="00F76FCD" w:rsidRPr="00B95136" w:rsidRDefault="00566594">
            <w:pPr>
              <w:spacing w:line="256" w:lineRule="auto"/>
              <w:rPr>
                <w:rFonts w:ascii="Times New Roman" w:hAnsi="Times New Roman"/>
              </w:rPr>
            </w:pPr>
            <w:r>
              <w:rPr>
                <w:rFonts w:ascii="Times New Roman" w:hAnsi="Times New Roman"/>
              </w:rPr>
              <w:t xml:space="preserve"> </w:t>
            </w:r>
            <w:r w:rsidRPr="00566594">
              <w:rPr>
                <w:rFonts w:ascii="Times New Roman" w:hAnsi="Times New Roman"/>
              </w:rPr>
              <w:t>Poslijediplomski sveučilišni (doktorski) studij Obrazovne znanosti i perspektive obrazovanja</w:t>
            </w:r>
          </w:p>
        </w:tc>
      </w:tr>
      <w:tr w:rsidR="00F76FCD" w14:paraId="53E0278E"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55019609" w14:textId="77777777" w:rsidR="00F76FCD" w:rsidRDefault="00F76FCD">
            <w:pPr>
              <w:spacing w:line="256" w:lineRule="auto"/>
              <w:rPr>
                <w:rFonts w:ascii="Times New Roman" w:hAnsi="Times New Roman"/>
              </w:rPr>
            </w:pPr>
            <w:r>
              <w:rPr>
                <w:rFonts w:ascii="Times New Roman" w:hAnsi="Times New Roman"/>
              </w:rPr>
              <w:t>Vrsta kolegija</w:t>
            </w:r>
          </w:p>
        </w:tc>
        <w:tc>
          <w:tcPr>
            <w:tcW w:w="2079" w:type="dxa"/>
            <w:gridSpan w:val="2"/>
            <w:tcBorders>
              <w:top w:val="single" w:sz="8" w:space="0" w:color="000000"/>
              <w:left w:val="single" w:sz="8" w:space="0" w:color="000000"/>
              <w:bottom w:val="single" w:sz="8" w:space="0" w:color="000000"/>
              <w:right w:val="single" w:sz="8" w:space="0" w:color="000000"/>
            </w:tcBorders>
            <w:vAlign w:val="center"/>
          </w:tcPr>
          <w:p w14:paraId="38E5C56A" w14:textId="77777777" w:rsidR="00F76FCD" w:rsidRDefault="00F76FCD">
            <w:pPr>
              <w:spacing w:line="256" w:lineRule="auto"/>
              <w:rPr>
                <w:rFonts w:ascii="Times New Roman" w:hAnsi="Times New Roman"/>
              </w:rPr>
            </w:pPr>
            <w:r>
              <w:rPr>
                <w:rFonts w:ascii="Times New Roman" w:hAnsi="Times New Roman"/>
              </w:rPr>
              <w:t>Izborni</w:t>
            </w:r>
          </w:p>
          <w:p w14:paraId="61D34DCB" w14:textId="77777777" w:rsidR="00F76FCD" w:rsidRDefault="00F76FCD">
            <w:pPr>
              <w:spacing w:line="256" w:lineRule="auto"/>
              <w:rPr>
                <w:rFonts w:ascii="Times New Roman" w:hAnsi="Times New Roman"/>
              </w:rPr>
            </w:pPr>
          </w:p>
        </w:tc>
        <w:tc>
          <w:tcPr>
            <w:tcW w:w="150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25C603B" w14:textId="77777777" w:rsidR="00F76FCD" w:rsidRDefault="00F76FCD">
            <w:pPr>
              <w:spacing w:line="256" w:lineRule="auto"/>
              <w:rPr>
                <w:rFonts w:ascii="Times New Roman" w:hAnsi="Times New Roman"/>
              </w:rPr>
            </w:pPr>
            <w:r>
              <w:rPr>
                <w:rFonts w:ascii="Times New Roman" w:hAnsi="Times New Roman"/>
              </w:rPr>
              <w:t>Razina kolegija</w:t>
            </w:r>
          </w:p>
        </w:tc>
        <w:tc>
          <w:tcPr>
            <w:tcW w:w="3093" w:type="dxa"/>
            <w:gridSpan w:val="3"/>
            <w:tcBorders>
              <w:top w:val="single" w:sz="8" w:space="0" w:color="000000"/>
              <w:left w:val="single" w:sz="8" w:space="0" w:color="000000"/>
              <w:bottom w:val="single" w:sz="8" w:space="0" w:color="000000"/>
              <w:right w:val="single" w:sz="8" w:space="0" w:color="000000"/>
            </w:tcBorders>
            <w:vAlign w:val="center"/>
            <w:hideMark/>
          </w:tcPr>
          <w:p w14:paraId="2CE47819" w14:textId="77777777" w:rsidR="00F76FCD" w:rsidRDefault="00F76FCD">
            <w:pPr>
              <w:spacing w:line="256" w:lineRule="auto"/>
              <w:rPr>
                <w:rFonts w:ascii="Times New Roman" w:hAnsi="Times New Roman"/>
              </w:rPr>
            </w:pPr>
            <w:r>
              <w:rPr>
                <w:rFonts w:ascii="Times New Roman" w:hAnsi="Times New Roman"/>
              </w:rPr>
              <w:t>Poslijediplomski doktorski studij</w:t>
            </w:r>
          </w:p>
        </w:tc>
      </w:tr>
      <w:tr w:rsidR="00F76FCD" w14:paraId="6D37EA34"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595A6693" w14:textId="77777777" w:rsidR="00F76FCD" w:rsidRDefault="00F76FCD">
            <w:pPr>
              <w:spacing w:line="256" w:lineRule="auto"/>
              <w:rPr>
                <w:rFonts w:ascii="Times New Roman" w:hAnsi="Times New Roman"/>
              </w:rPr>
            </w:pPr>
            <w:r>
              <w:rPr>
                <w:rFonts w:ascii="Times New Roman" w:hAnsi="Times New Roman"/>
              </w:rPr>
              <w:t>Semestar</w:t>
            </w:r>
          </w:p>
        </w:tc>
        <w:tc>
          <w:tcPr>
            <w:tcW w:w="2079" w:type="dxa"/>
            <w:gridSpan w:val="2"/>
            <w:tcBorders>
              <w:top w:val="single" w:sz="8" w:space="0" w:color="000000"/>
              <w:left w:val="single" w:sz="8" w:space="0" w:color="000000"/>
              <w:bottom w:val="single" w:sz="8" w:space="0" w:color="000000"/>
              <w:right w:val="single" w:sz="8" w:space="0" w:color="000000"/>
            </w:tcBorders>
            <w:vAlign w:val="center"/>
            <w:hideMark/>
          </w:tcPr>
          <w:p w14:paraId="7C1DF622" w14:textId="77777777" w:rsidR="00F76FCD" w:rsidRDefault="00F76FCD">
            <w:pPr>
              <w:spacing w:line="256" w:lineRule="auto"/>
              <w:rPr>
                <w:rFonts w:ascii="Times New Roman" w:hAnsi="Times New Roman"/>
              </w:rPr>
            </w:pPr>
            <w:r>
              <w:rPr>
                <w:rFonts w:ascii="Times New Roman" w:hAnsi="Times New Roman"/>
              </w:rPr>
              <w:t>I.</w:t>
            </w:r>
          </w:p>
        </w:tc>
        <w:tc>
          <w:tcPr>
            <w:tcW w:w="150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478634D" w14:textId="77777777" w:rsidR="00F76FCD" w:rsidRDefault="00F76FCD">
            <w:pPr>
              <w:spacing w:line="256" w:lineRule="auto"/>
              <w:rPr>
                <w:rFonts w:ascii="Times New Roman" w:hAnsi="Times New Roman"/>
              </w:rPr>
            </w:pPr>
            <w:r>
              <w:rPr>
                <w:rFonts w:ascii="Times New Roman" w:hAnsi="Times New Roman"/>
              </w:rPr>
              <w:t>Godina studija</w:t>
            </w:r>
          </w:p>
        </w:tc>
        <w:tc>
          <w:tcPr>
            <w:tcW w:w="3093" w:type="dxa"/>
            <w:gridSpan w:val="3"/>
            <w:tcBorders>
              <w:top w:val="single" w:sz="8" w:space="0" w:color="000000"/>
              <w:left w:val="single" w:sz="8" w:space="0" w:color="000000"/>
              <w:bottom w:val="single" w:sz="8" w:space="0" w:color="000000"/>
              <w:right w:val="single" w:sz="8" w:space="0" w:color="000000"/>
            </w:tcBorders>
            <w:vAlign w:val="center"/>
            <w:hideMark/>
          </w:tcPr>
          <w:p w14:paraId="398638A5" w14:textId="77777777" w:rsidR="00F76FCD" w:rsidRDefault="00F76FCD">
            <w:pPr>
              <w:spacing w:line="256" w:lineRule="auto"/>
              <w:rPr>
                <w:rFonts w:ascii="Times New Roman" w:hAnsi="Times New Roman"/>
              </w:rPr>
            </w:pPr>
            <w:r>
              <w:rPr>
                <w:rFonts w:ascii="Times New Roman" w:hAnsi="Times New Roman"/>
              </w:rPr>
              <w:t>I.</w:t>
            </w:r>
          </w:p>
        </w:tc>
      </w:tr>
      <w:tr w:rsidR="00F76FCD" w14:paraId="12B0A2E8"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1520CC0C" w14:textId="77777777" w:rsidR="00F76FCD" w:rsidRDefault="00F76FCD">
            <w:pPr>
              <w:spacing w:line="256" w:lineRule="auto"/>
              <w:rPr>
                <w:rFonts w:ascii="Times New Roman" w:hAnsi="Times New Roman"/>
              </w:rPr>
            </w:pPr>
            <w:r>
              <w:rPr>
                <w:rFonts w:ascii="Times New Roman" w:hAnsi="Times New Roman"/>
              </w:rPr>
              <w:t>Mjesto izvođenja</w:t>
            </w:r>
          </w:p>
        </w:tc>
        <w:tc>
          <w:tcPr>
            <w:tcW w:w="2079" w:type="dxa"/>
            <w:gridSpan w:val="2"/>
            <w:tcBorders>
              <w:top w:val="single" w:sz="8" w:space="0" w:color="000000"/>
              <w:left w:val="single" w:sz="8" w:space="0" w:color="000000"/>
              <w:bottom w:val="single" w:sz="8" w:space="0" w:color="000000"/>
              <w:right w:val="single" w:sz="8" w:space="0" w:color="000000"/>
            </w:tcBorders>
            <w:vAlign w:val="center"/>
            <w:hideMark/>
          </w:tcPr>
          <w:p w14:paraId="2640A547" w14:textId="77777777" w:rsidR="00F76FCD" w:rsidRDefault="00F76FCD">
            <w:pPr>
              <w:spacing w:line="256" w:lineRule="auto"/>
              <w:rPr>
                <w:rFonts w:ascii="Times New Roman" w:hAnsi="Times New Roman"/>
              </w:rPr>
            </w:pPr>
            <w:r>
              <w:rPr>
                <w:rFonts w:ascii="Times New Roman" w:hAnsi="Times New Roman"/>
              </w:rPr>
              <w:t>Fakultet za odgojne i obrazovne znanosti</w:t>
            </w:r>
          </w:p>
        </w:tc>
        <w:tc>
          <w:tcPr>
            <w:tcW w:w="150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911621F" w14:textId="77777777" w:rsidR="00F76FCD" w:rsidRDefault="00F76FCD">
            <w:pPr>
              <w:spacing w:line="256" w:lineRule="auto"/>
              <w:rPr>
                <w:rFonts w:ascii="Times New Roman" w:hAnsi="Times New Roman"/>
              </w:rPr>
            </w:pPr>
            <w:r>
              <w:rPr>
                <w:rFonts w:ascii="Times New Roman" w:hAnsi="Times New Roman"/>
              </w:rPr>
              <w:t>Jezik izvođenja (drugi jezici)</w:t>
            </w:r>
          </w:p>
        </w:tc>
        <w:tc>
          <w:tcPr>
            <w:tcW w:w="3093" w:type="dxa"/>
            <w:gridSpan w:val="3"/>
            <w:tcBorders>
              <w:top w:val="single" w:sz="8" w:space="0" w:color="000000"/>
              <w:left w:val="single" w:sz="8" w:space="0" w:color="000000"/>
              <w:bottom w:val="single" w:sz="8" w:space="0" w:color="000000"/>
              <w:right w:val="single" w:sz="8" w:space="0" w:color="000000"/>
            </w:tcBorders>
            <w:vAlign w:val="center"/>
          </w:tcPr>
          <w:p w14:paraId="4AEE041F" w14:textId="77777777" w:rsidR="00F76FCD" w:rsidRDefault="00F76FCD">
            <w:pPr>
              <w:spacing w:line="256" w:lineRule="auto"/>
              <w:rPr>
                <w:rFonts w:ascii="Times New Roman" w:hAnsi="Times New Roman"/>
              </w:rPr>
            </w:pPr>
            <w:r>
              <w:rPr>
                <w:rFonts w:ascii="Times New Roman" w:hAnsi="Times New Roman"/>
              </w:rPr>
              <w:t>hrvatski jezik</w:t>
            </w:r>
          </w:p>
          <w:p w14:paraId="2820F055" w14:textId="77777777" w:rsidR="00F76FCD" w:rsidRDefault="00F76FCD">
            <w:pPr>
              <w:spacing w:line="256" w:lineRule="auto"/>
              <w:rPr>
                <w:rFonts w:ascii="Times New Roman" w:hAnsi="Times New Roman"/>
              </w:rPr>
            </w:pPr>
          </w:p>
        </w:tc>
      </w:tr>
      <w:tr w:rsidR="00F76FCD" w14:paraId="1717DFD0"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1D665056" w14:textId="77777777" w:rsidR="00F76FCD" w:rsidRDefault="00F76FCD">
            <w:pPr>
              <w:spacing w:line="256" w:lineRule="auto"/>
              <w:rPr>
                <w:rFonts w:ascii="Times New Roman" w:hAnsi="Times New Roman"/>
              </w:rPr>
            </w:pPr>
            <w:r>
              <w:rPr>
                <w:rFonts w:ascii="Times New Roman" w:hAnsi="Times New Roman"/>
              </w:rPr>
              <w:t>Broj ECTS bodova</w:t>
            </w:r>
          </w:p>
        </w:tc>
        <w:tc>
          <w:tcPr>
            <w:tcW w:w="2079" w:type="dxa"/>
            <w:gridSpan w:val="2"/>
            <w:tcBorders>
              <w:top w:val="single" w:sz="8" w:space="0" w:color="000000"/>
              <w:left w:val="single" w:sz="8" w:space="0" w:color="000000"/>
              <w:bottom w:val="single" w:sz="8" w:space="0" w:color="000000"/>
              <w:right w:val="single" w:sz="8" w:space="0" w:color="000000"/>
            </w:tcBorders>
            <w:vAlign w:val="center"/>
            <w:hideMark/>
          </w:tcPr>
          <w:p w14:paraId="7924B39A" w14:textId="77777777" w:rsidR="00F76FCD" w:rsidRDefault="00F76FCD">
            <w:pPr>
              <w:spacing w:line="256" w:lineRule="auto"/>
              <w:rPr>
                <w:rFonts w:ascii="Times New Roman" w:hAnsi="Times New Roman"/>
              </w:rPr>
            </w:pPr>
            <w:r>
              <w:rPr>
                <w:rFonts w:ascii="Times New Roman" w:hAnsi="Times New Roman"/>
              </w:rPr>
              <w:t>4</w:t>
            </w:r>
          </w:p>
        </w:tc>
        <w:tc>
          <w:tcPr>
            <w:tcW w:w="150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00B1C46" w14:textId="77777777" w:rsidR="00F76FCD" w:rsidRDefault="00F76FCD">
            <w:pPr>
              <w:spacing w:line="256" w:lineRule="auto"/>
              <w:rPr>
                <w:rFonts w:ascii="Times New Roman" w:hAnsi="Times New Roman"/>
              </w:rPr>
            </w:pPr>
            <w:r>
              <w:rPr>
                <w:rFonts w:ascii="Times New Roman" w:hAnsi="Times New Roman"/>
              </w:rPr>
              <w:t>Broj sati u semestru</w:t>
            </w:r>
          </w:p>
        </w:tc>
        <w:tc>
          <w:tcPr>
            <w:tcW w:w="3093" w:type="dxa"/>
            <w:gridSpan w:val="3"/>
            <w:tcBorders>
              <w:top w:val="single" w:sz="8" w:space="0" w:color="000000"/>
              <w:left w:val="single" w:sz="8" w:space="0" w:color="000000"/>
              <w:bottom w:val="single" w:sz="8" w:space="0" w:color="000000"/>
              <w:right w:val="single" w:sz="8" w:space="0" w:color="000000"/>
            </w:tcBorders>
            <w:vAlign w:val="center"/>
            <w:hideMark/>
          </w:tcPr>
          <w:p w14:paraId="154870B0" w14:textId="77777777" w:rsidR="00F76FCD" w:rsidRDefault="00F76FCD">
            <w:pPr>
              <w:spacing w:line="256" w:lineRule="auto"/>
              <w:rPr>
                <w:rFonts w:ascii="Times New Roman" w:hAnsi="Times New Roman"/>
              </w:rPr>
            </w:pPr>
            <w:r>
              <w:rPr>
                <w:rFonts w:ascii="Times New Roman" w:hAnsi="Times New Roman"/>
              </w:rPr>
              <w:t>10P - 10 S</w:t>
            </w:r>
          </w:p>
        </w:tc>
      </w:tr>
      <w:tr w:rsidR="00F76FCD" w14:paraId="44A79985"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09F1FA2B" w14:textId="77777777" w:rsidR="00F76FCD" w:rsidRDefault="00F76FCD">
            <w:pPr>
              <w:spacing w:line="256" w:lineRule="auto"/>
              <w:rPr>
                <w:rFonts w:ascii="Times New Roman" w:hAnsi="Times New Roman"/>
              </w:rPr>
            </w:pPr>
            <w:r>
              <w:rPr>
                <w:rFonts w:ascii="Times New Roman" w:hAnsi="Times New Roman"/>
              </w:rPr>
              <w:t>Preduvjeti za upis i za svladavanje</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231701AA" w14:textId="77777777" w:rsidR="00F76FCD" w:rsidRDefault="00F76FCD">
            <w:pPr>
              <w:spacing w:line="256" w:lineRule="auto"/>
              <w:rPr>
                <w:rFonts w:ascii="Times New Roman" w:hAnsi="Times New Roman"/>
              </w:rPr>
            </w:pPr>
            <w:r>
              <w:rPr>
                <w:rFonts w:ascii="Times New Roman" w:hAnsi="Times New Roman"/>
              </w:rPr>
              <w:t>Upisan/a u prvu godinu poslijediplomskog doktorskog studija.</w:t>
            </w:r>
          </w:p>
        </w:tc>
      </w:tr>
      <w:tr w:rsidR="00F76FCD" w14:paraId="71B5B835"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6CB95715" w14:textId="77777777" w:rsidR="00F76FCD" w:rsidRDefault="00F76FCD">
            <w:pPr>
              <w:spacing w:line="256" w:lineRule="auto"/>
              <w:rPr>
                <w:rFonts w:ascii="Times New Roman" w:hAnsi="Times New Roman"/>
              </w:rPr>
            </w:pPr>
            <w:r>
              <w:rPr>
                <w:rFonts w:ascii="Times New Roman" w:hAnsi="Times New Roman"/>
              </w:rPr>
              <w:t>Korelativnost</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1D4EC3AE" w14:textId="77777777" w:rsidR="00F76FCD" w:rsidRDefault="00F76FCD">
            <w:pPr>
              <w:spacing w:line="256" w:lineRule="auto"/>
              <w:jc w:val="both"/>
              <w:rPr>
                <w:rFonts w:ascii="Times New Roman" w:hAnsi="Times New Roman"/>
              </w:rPr>
            </w:pPr>
            <w:r>
              <w:rPr>
                <w:rFonts w:ascii="Times New Roman" w:hAnsi="Times New Roman"/>
              </w:rPr>
              <w:t>Kolegij  je u komplementarnom odnosu sa svim kolegijima.</w:t>
            </w:r>
          </w:p>
        </w:tc>
      </w:tr>
      <w:tr w:rsidR="00F76FCD" w14:paraId="3981B7D1"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6368CCD3" w14:textId="77777777" w:rsidR="00F76FCD" w:rsidRDefault="00F76FCD">
            <w:pPr>
              <w:spacing w:line="256" w:lineRule="auto"/>
              <w:rPr>
                <w:rFonts w:ascii="Times New Roman" w:hAnsi="Times New Roman"/>
              </w:rPr>
            </w:pPr>
            <w:r>
              <w:rPr>
                <w:rFonts w:ascii="Times New Roman" w:hAnsi="Times New Roman"/>
              </w:rPr>
              <w:t xml:space="preserve">Cilj kolegija </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4686B95B" w14:textId="77777777" w:rsidR="00F76FCD" w:rsidRDefault="00F76FCD">
            <w:pPr>
              <w:spacing w:line="256" w:lineRule="auto"/>
              <w:jc w:val="both"/>
              <w:rPr>
                <w:rFonts w:ascii="Times New Roman" w:hAnsi="Times New Roman"/>
                <w:bCs/>
              </w:rPr>
            </w:pPr>
            <w:r>
              <w:rPr>
                <w:rFonts w:ascii="Times New Roman" w:hAnsi="Times New Roman"/>
                <w:bCs/>
              </w:rPr>
              <w:t>Ciljevi kolegija su pružiti studentu osnovne informacije o kvaliteti života djece i adolescenata, te o osobitostima i načinima praćenja i mjerenja generičke kvalitete života i kvalitete života povezane sa zdravljem.</w:t>
            </w:r>
          </w:p>
        </w:tc>
      </w:tr>
      <w:tr w:rsidR="00F76FCD" w14:paraId="0D9C6C68"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4075AC03" w14:textId="77777777" w:rsidR="00F76FCD" w:rsidRDefault="00F76FCD">
            <w:pPr>
              <w:spacing w:line="256" w:lineRule="auto"/>
              <w:rPr>
                <w:rFonts w:ascii="Times New Roman" w:hAnsi="Times New Roman"/>
              </w:rPr>
            </w:pPr>
            <w:r>
              <w:rPr>
                <w:rFonts w:ascii="Times New Roman" w:hAnsi="Times New Roman"/>
              </w:rPr>
              <w:t>Ishodi učenja</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7D54B5D2" w14:textId="77777777" w:rsidR="00F76FCD" w:rsidRDefault="00F76FCD">
            <w:pPr>
              <w:spacing w:line="256" w:lineRule="auto"/>
              <w:jc w:val="both"/>
              <w:rPr>
                <w:rFonts w:ascii="Times New Roman" w:hAnsi="Times New Roman"/>
                <w:bCs/>
              </w:rPr>
            </w:pPr>
            <w:r>
              <w:rPr>
                <w:rFonts w:ascii="Times New Roman" w:hAnsi="Times New Roman"/>
                <w:bCs/>
              </w:rPr>
              <w:t xml:space="preserve">1. Razumjeti pojam i značaj koncepta kvaliteta života. </w:t>
            </w:r>
          </w:p>
          <w:p w14:paraId="35D0251D" w14:textId="77777777" w:rsidR="00F76FCD" w:rsidRDefault="00F76FCD">
            <w:pPr>
              <w:spacing w:line="256" w:lineRule="auto"/>
              <w:jc w:val="both"/>
              <w:rPr>
                <w:rFonts w:ascii="Times New Roman" w:hAnsi="Times New Roman"/>
                <w:bCs/>
              </w:rPr>
            </w:pPr>
            <w:r>
              <w:rPr>
                <w:rFonts w:ascii="Times New Roman" w:hAnsi="Times New Roman"/>
                <w:bCs/>
              </w:rPr>
              <w:t>2. Razlikovati pojmove osobna dobrobit i socijalna skrb.</w:t>
            </w:r>
          </w:p>
          <w:p w14:paraId="0D2C8BB3" w14:textId="77777777" w:rsidR="00F76FCD" w:rsidRDefault="00F76FCD">
            <w:pPr>
              <w:spacing w:line="256" w:lineRule="auto"/>
              <w:jc w:val="both"/>
              <w:rPr>
                <w:rFonts w:ascii="Times New Roman" w:hAnsi="Times New Roman"/>
                <w:bCs/>
              </w:rPr>
            </w:pPr>
            <w:r>
              <w:rPr>
                <w:rFonts w:ascii="Times New Roman" w:hAnsi="Times New Roman"/>
                <w:bCs/>
              </w:rPr>
              <w:t>3. Razumjeti osobnu dobrobit pojedinca i osobnu dobrobit životne zajednice.</w:t>
            </w:r>
          </w:p>
          <w:p w14:paraId="00F8146B" w14:textId="77777777" w:rsidR="00F76FCD" w:rsidRDefault="00F76FCD">
            <w:pPr>
              <w:spacing w:line="256" w:lineRule="auto"/>
              <w:jc w:val="both"/>
              <w:rPr>
                <w:rFonts w:ascii="Times New Roman" w:hAnsi="Times New Roman"/>
                <w:bCs/>
              </w:rPr>
            </w:pPr>
            <w:r>
              <w:rPr>
                <w:rFonts w:ascii="Times New Roman" w:hAnsi="Times New Roman"/>
                <w:bCs/>
              </w:rPr>
              <w:t>4. Izmjeriti kvalitetu života pojedinca i životne zajednice koristeći instrumente za mjerenje kvalitete života.</w:t>
            </w:r>
          </w:p>
          <w:p w14:paraId="4833FDCD" w14:textId="77777777" w:rsidR="00F76FCD" w:rsidRDefault="00F76FCD">
            <w:pPr>
              <w:spacing w:line="256" w:lineRule="auto"/>
              <w:jc w:val="both"/>
              <w:rPr>
                <w:rFonts w:ascii="Times New Roman" w:hAnsi="Times New Roman"/>
                <w:bCs/>
              </w:rPr>
            </w:pPr>
            <w:r>
              <w:rPr>
                <w:rFonts w:ascii="Times New Roman" w:hAnsi="Times New Roman"/>
                <w:bCs/>
              </w:rPr>
              <w:lastRenderedPageBreak/>
              <w:t>5. Analizirati izmjerene indikatore kvalitete života i predlagati rješenja za njezino poboljšanje.</w:t>
            </w:r>
          </w:p>
        </w:tc>
      </w:tr>
      <w:tr w:rsidR="00F76FCD" w14:paraId="17E5A171"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4F782EF" w14:textId="77777777" w:rsidR="00F76FCD" w:rsidRDefault="00F76FCD">
            <w:pPr>
              <w:spacing w:line="256" w:lineRule="auto"/>
              <w:rPr>
                <w:rFonts w:ascii="Times New Roman" w:hAnsi="Times New Roman"/>
              </w:rPr>
            </w:pPr>
            <w:r>
              <w:rPr>
                <w:rFonts w:ascii="Times New Roman" w:hAnsi="Times New Roman"/>
              </w:rPr>
              <w:lastRenderedPageBreak/>
              <w:t>Sadržaj kolegija</w:t>
            </w:r>
          </w:p>
        </w:tc>
        <w:tc>
          <w:tcPr>
            <w:tcW w:w="6677"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66EAA8" w14:textId="77777777" w:rsidR="00F76FCD" w:rsidRDefault="00F76FCD">
            <w:pPr>
              <w:spacing w:line="256" w:lineRule="auto"/>
              <w:jc w:val="both"/>
              <w:rPr>
                <w:rFonts w:ascii="Times New Roman" w:hAnsi="Times New Roman"/>
                <w:bCs/>
                <w:lang w:val="pl-PL"/>
              </w:rPr>
            </w:pPr>
            <w:r>
              <w:rPr>
                <w:rFonts w:ascii="Times New Roman" w:hAnsi="Times New Roman"/>
                <w:bCs/>
                <w:lang w:val="pl-PL"/>
              </w:rPr>
              <w:t>1. Kvaliteta života - pojam, značaj, podrijetlo i razvoj koncepta kvaliteta života.</w:t>
            </w:r>
          </w:p>
          <w:p w14:paraId="15451516" w14:textId="77777777" w:rsidR="00F76FCD" w:rsidRDefault="00F76FCD">
            <w:pPr>
              <w:spacing w:line="256" w:lineRule="auto"/>
              <w:jc w:val="both"/>
              <w:rPr>
                <w:rFonts w:ascii="Times New Roman" w:hAnsi="Times New Roman"/>
                <w:lang w:val="en-US"/>
              </w:rPr>
            </w:pPr>
            <w:r>
              <w:rPr>
                <w:rFonts w:ascii="Times New Roman" w:hAnsi="Times New Roman"/>
                <w:bCs/>
                <w:lang w:val="pl-PL"/>
              </w:rPr>
              <w:t>2. Kvaliteta života i osobna dobrobit pojedinca.</w:t>
            </w:r>
          </w:p>
          <w:p w14:paraId="1646AF9B" w14:textId="77777777" w:rsidR="00F76FCD" w:rsidRDefault="00F76FCD">
            <w:pPr>
              <w:spacing w:line="256" w:lineRule="auto"/>
              <w:jc w:val="both"/>
              <w:rPr>
                <w:rFonts w:ascii="Times New Roman" w:hAnsi="Times New Roman"/>
              </w:rPr>
            </w:pPr>
            <w:r>
              <w:rPr>
                <w:rFonts w:ascii="Times New Roman" w:hAnsi="Times New Roman"/>
                <w:bCs/>
                <w:lang w:val="pl-PL"/>
              </w:rPr>
              <w:t>3. Zadovoljstvo životom pojedinca.</w:t>
            </w:r>
          </w:p>
          <w:p w14:paraId="30CB9325" w14:textId="77777777" w:rsidR="00F76FCD" w:rsidRDefault="00F76FCD">
            <w:pPr>
              <w:spacing w:line="256" w:lineRule="auto"/>
              <w:jc w:val="both"/>
              <w:rPr>
                <w:rFonts w:ascii="Times New Roman" w:hAnsi="Times New Roman"/>
              </w:rPr>
            </w:pPr>
            <w:r>
              <w:rPr>
                <w:rFonts w:ascii="Times New Roman" w:hAnsi="Times New Roman"/>
                <w:bCs/>
                <w:lang w:val="pt-BR"/>
              </w:rPr>
              <w:t>4. Kvaliteta života različitih skupina stanovništva - djeca, adolescenti, odrasle osobe.</w:t>
            </w:r>
          </w:p>
          <w:p w14:paraId="0CD8B103" w14:textId="77777777" w:rsidR="00F76FCD" w:rsidRDefault="00F76FCD">
            <w:pPr>
              <w:spacing w:line="256" w:lineRule="auto"/>
              <w:jc w:val="both"/>
              <w:rPr>
                <w:rFonts w:ascii="Times New Roman" w:hAnsi="Times New Roman"/>
                <w:bCs/>
                <w:lang w:val="pt-BR"/>
              </w:rPr>
            </w:pPr>
            <w:r>
              <w:rPr>
                <w:rFonts w:ascii="Times New Roman" w:hAnsi="Times New Roman"/>
                <w:bCs/>
                <w:lang w:val="pt-BR"/>
              </w:rPr>
              <w:t>5. Kvaliteta života u društvenoj zajednici.</w:t>
            </w:r>
          </w:p>
          <w:p w14:paraId="700B66E6" w14:textId="77777777" w:rsidR="00F76FCD" w:rsidRDefault="00F76FCD">
            <w:pPr>
              <w:spacing w:line="256" w:lineRule="auto"/>
              <w:jc w:val="both"/>
              <w:rPr>
                <w:rFonts w:ascii="Times New Roman" w:hAnsi="Times New Roman"/>
                <w:lang w:val="en-US"/>
              </w:rPr>
            </w:pPr>
            <w:r>
              <w:rPr>
                <w:rFonts w:ascii="Times New Roman" w:hAnsi="Times New Roman"/>
                <w:bCs/>
              </w:rPr>
              <w:t xml:space="preserve">6. </w:t>
            </w:r>
            <w:r>
              <w:rPr>
                <w:rFonts w:ascii="Times New Roman" w:hAnsi="Times New Roman"/>
              </w:rPr>
              <w:t>Dobrobit društvene zajednice.</w:t>
            </w:r>
          </w:p>
          <w:p w14:paraId="00778935" w14:textId="77777777" w:rsidR="00F76FCD" w:rsidRDefault="00F76FCD">
            <w:pPr>
              <w:spacing w:line="256" w:lineRule="auto"/>
              <w:jc w:val="both"/>
              <w:rPr>
                <w:rFonts w:ascii="Times New Roman" w:hAnsi="Times New Roman"/>
                <w:bCs/>
                <w:lang w:val="pl-PL"/>
              </w:rPr>
            </w:pPr>
            <w:r>
              <w:rPr>
                <w:rFonts w:ascii="Times New Roman" w:hAnsi="Times New Roman"/>
                <w:bCs/>
                <w:lang w:val="pl-PL"/>
              </w:rPr>
              <w:t>7. Zadovoljstvo životom u društvenoj zajednici.</w:t>
            </w:r>
          </w:p>
          <w:p w14:paraId="04D76F47" w14:textId="77777777" w:rsidR="00F76FCD" w:rsidRDefault="00F76FCD">
            <w:pPr>
              <w:spacing w:line="256" w:lineRule="auto"/>
              <w:jc w:val="both"/>
              <w:rPr>
                <w:rFonts w:ascii="Times New Roman" w:hAnsi="Times New Roman"/>
                <w:bCs/>
                <w:lang w:val="pl-PL"/>
              </w:rPr>
            </w:pPr>
            <w:r>
              <w:rPr>
                <w:rFonts w:ascii="Times New Roman" w:hAnsi="Times New Roman"/>
                <w:bCs/>
                <w:lang w:val="pl-PL"/>
              </w:rPr>
              <w:t>8. Instrumenti za mjerenje kvalitete života.</w:t>
            </w:r>
          </w:p>
          <w:p w14:paraId="57D4B309" w14:textId="77777777" w:rsidR="00F76FCD" w:rsidRDefault="00F76FCD">
            <w:pPr>
              <w:spacing w:line="256" w:lineRule="auto"/>
              <w:jc w:val="both"/>
              <w:rPr>
                <w:rFonts w:ascii="Times New Roman" w:hAnsi="Times New Roman"/>
                <w:bCs/>
                <w:lang w:val="pl-PL"/>
              </w:rPr>
            </w:pPr>
            <w:r>
              <w:rPr>
                <w:rFonts w:ascii="Times New Roman" w:hAnsi="Times New Roman"/>
                <w:bCs/>
                <w:lang w:val="pl-PL"/>
              </w:rPr>
              <w:t>9. Kvalitativne i kvantitativne metode istraživanja kvalitete života.</w:t>
            </w:r>
          </w:p>
          <w:p w14:paraId="15E5471B" w14:textId="77777777" w:rsidR="00F76FCD" w:rsidRDefault="00F76FCD">
            <w:pPr>
              <w:spacing w:line="256" w:lineRule="auto"/>
              <w:jc w:val="both"/>
              <w:rPr>
                <w:rFonts w:ascii="Times New Roman" w:hAnsi="Times New Roman"/>
                <w:lang w:val="en-US"/>
              </w:rPr>
            </w:pPr>
            <w:r>
              <w:rPr>
                <w:rFonts w:ascii="Times New Roman" w:hAnsi="Times New Roman"/>
                <w:bCs/>
                <w:lang w:val="pl-PL"/>
              </w:rPr>
              <w:t>10. Kvaliteta života povezana sa zdravljem.</w:t>
            </w:r>
          </w:p>
        </w:tc>
      </w:tr>
      <w:tr w:rsidR="00F76FCD" w14:paraId="51BC2595" w14:textId="77777777" w:rsidTr="00B95136">
        <w:tc>
          <w:tcPr>
            <w:tcW w:w="253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F6F1C3A" w14:textId="77777777" w:rsidR="00F76FCD" w:rsidRDefault="00F76FCD">
            <w:pPr>
              <w:spacing w:line="256" w:lineRule="auto"/>
              <w:rPr>
                <w:rFonts w:ascii="Times New Roman" w:hAnsi="Times New Roman"/>
              </w:rPr>
            </w:pPr>
            <w:r>
              <w:rPr>
                <w:rFonts w:ascii="Times New Roman" w:hAnsi="Times New Roman"/>
              </w:rPr>
              <w:t>Planirane aktivnosti,</w:t>
            </w:r>
          </w:p>
          <w:p w14:paraId="449AD568" w14:textId="77777777" w:rsidR="00F76FCD" w:rsidRDefault="00F76FCD">
            <w:pPr>
              <w:spacing w:line="256" w:lineRule="auto"/>
              <w:rPr>
                <w:rFonts w:ascii="Times New Roman" w:hAnsi="Times New Roman"/>
              </w:rPr>
            </w:pPr>
            <w:r>
              <w:rPr>
                <w:rFonts w:ascii="Times New Roman" w:hAnsi="Times New Roman"/>
              </w:rPr>
              <w:t>metode učenja i poučavanja i načini vrednovanja</w:t>
            </w:r>
          </w:p>
          <w:p w14:paraId="02F9C5AF" w14:textId="77777777" w:rsidR="00F76FCD" w:rsidRDefault="00F76FCD">
            <w:pPr>
              <w:spacing w:line="256" w:lineRule="auto"/>
              <w:rPr>
                <w:rFonts w:ascii="Times New Roman" w:hAnsi="Times New Roman"/>
              </w:rPr>
            </w:pPr>
            <w:r>
              <w:rPr>
                <w:rFonts w:ascii="Times New Roman" w:hAnsi="Times New Roman"/>
              </w:rPr>
              <w:t>(alternativno stjecanje navesti u studentskim obvezama)</w:t>
            </w:r>
          </w:p>
        </w:tc>
        <w:tc>
          <w:tcPr>
            <w:tcW w:w="212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218851" w14:textId="77777777" w:rsidR="00F76FCD" w:rsidRDefault="00F76FCD">
            <w:pPr>
              <w:spacing w:line="256" w:lineRule="auto"/>
              <w:rPr>
                <w:rFonts w:ascii="Times New Roman" w:hAnsi="Times New Roman"/>
              </w:rPr>
            </w:pPr>
            <w:r>
              <w:rPr>
                <w:rFonts w:ascii="Times New Roman" w:hAnsi="Times New Roman"/>
              </w:rPr>
              <w:t xml:space="preserve">Obveze </w:t>
            </w:r>
          </w:p>
          <w:p w14:paraId="787758AD" w14:textId="77777777" w:rsidR="00F76FCD" w:rsidRDefault="00F76FCD">
            <w:pPr>
              <w:spacing w:line="256" w:lineRule="auto"/>
              <w:rPr>
                <w:rFonts w:ascii="Times New Roman" w:hAnsi="Times New Roman"/>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91E01C" w14:textId="77777777" w:rsidR="00F76FCD" w:rsidRDefault="00F76FCD">
            <w:pPr>
              <w:spacing w:line="256" w:lineRule="auto"/>
              <w:rPr>
                <w:rFonts w:ascii="Times New Roman" w:hAnsi="Times New Roman"/>
              </w:rPr>
            </w:pPr>
            <w:r>
              <w:rPr>
                <w:rFonts w:ascii="Times New Roman" w:hAnsi="Times New Roman"/>
              </w:rPr>
              <w:t>Ishodi</w:t>
            </w:r>
          </w:p>
          <w:p w14:paraId="184F3E02" w14:textId="77777777" w:rsidR="00F76FCD" w:rsidRDefault="00F76FCD">
            <w:pPr>
              <w:spacing w:line="256" w:lineRule="auto"/>
              <w:rPr>
                <w:rFonts w:ascii="Times New Roman" w:hAnsi="Times New Roman"/>
              </w:rPr>
            </w:pPr>
            <w:r>
              <w:rPr>
                <w:rFonts w:ascii="Times New Roman" w:hAnsi="Times New Roman"/>
              </w:rPr>
              <w:t>(navodi se redni broj)</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0A902B" w14:textId="77777777" w:rsidR="00F76FCD" w:rsidRDefault="00F76FCD">
            <w:pPr>
              <w:spacing w:line="256" w:lineRule="auto"/>
              <w:rPr>
                <w:rFonts w:ascii="Times New Roman" w:hAnsi="Times New Roman"/>
              </w:rPr>
            </w:pPr>
            <w:r>
              <w:rPr>
                <w:rFonts w:ascii="Times New Roman" w:hAnsi="Times New Roman"/>
              </w:rPr>
              <w:t>Sati</w:t>
            </w:r>
          </w:p>
        </w:tc>
        <w:tc>
          <w:tcPr>
            <w:tcW w:w="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49995D" w14:textId="77777777" w:rsidR="00F76FCD" w:rsidRDefault="00F76FCD">
            <w:pPr>
              <w:spacing w:line="256" w:lineRule="auto"/>
              <w:rPr>
                <w:rFonts w:ascii="Times New Roman" w:hAnsi="Times New Roman"/>
              </w:rPr>
            </w:pPr>
            <w:r>
              <w:rPr>
                <w:rFonts w:ascii="Times New Roman" w:hAnsi="Times New Roman"/>
              </w:rPr>
              <w:t>ECTS</w:t>
            </w:r>
          </w:p>
        </w:tc>
        <w:tc>
          <w:tcPr>
            <w:tcW w:w="1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8D532A" w14:textId="77777777" w:rsidR="00F76FCD" w:rsidRDefault="00F76FCD">
            <w:pPr>
              <w:spacing w:line="256" w:lineRule="auto"/>
              <w:rPr>
                <w:rFonts w:ascii="Times New Roman" w:hAnsi="Times New Roman"/>
              </w:rPr>
            </w:pPr>
            <w:r>
              <w:rPr>
                <w:rFonts w:ascii="Times New Roman" w:hAnsi="Times New Roman"/>
              </w:rPr>
              <w:t>Maksimalni udio u ocjeni (%)</w:t>
            </w:r>
          </w:p>
        </w:tc>
      </w:tr>
      <w:tr w:rsidR="00F76FCD" w14:paraId="01E4EFFC" w14:textId="77777777" w:rsidTr="00B95136">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39FAAF3A" w14:textId="77777777" w:rsidR="00F76FCD" w:rsidRDefault="00F76FCD">
            <w:pPr>
              <w:spacing w:line="256" w:lineRule="auto"/>
              <w:rPr>
                <w:rFonts w:ascii="Times New Roman" w:hAnsi="Times New Roman"/>
                <w:lang w:val="en-US" w:eastAsia="en-US"/>
              </w:rPr>
            </w:pPr>
          </w:p>
        </w:tc>
        <w:tc>
          <w:tcPr>
            <w:tcW w:w="212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2125B3" w14:textId="77777777" w:rsidR="00F76FCD" w:rsidRDefault="00F76FCD">
            <w:pPr>
              <w:spacing w:line="256" w:lineRule="auto"/>
              <w:rPr>
                <w:rFonts w:ascii="Times New Roman" w:hAnsi="Times New Roman"/>
              </w:rPr>
            </w:pPr>
            <w:r>
              <w:rPr>
                <w:rFonts w:ascii="Times New Roman" w:hAnsi="Times New Roman"/>
                <w:lang w:val="pl-PL"/>
              </w:rPr>
              <w:t>p</w:t>
            </w:r>
            <w:r>
              <w:rPr>
                <w:rFonts w:ascii="Times New Roman" w:hAnsi="Times New Roman"/>
              </w:rPr>
              <w:t>ohađanje predavanja i seminara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B037DE" w14:textId="77777777" w:rsidR="00F76FCD" w:rsidRDefault="00F76FCD">
            <w:pPr>
              <w:spacing w:line="256" w:lineRule="auto"/>
              <w:rPr>
                <w:rFonts w:ascii="Times New Roman" w:hAnsi="Times New Roman"/>
              </w:rPr>
            </w:pPr>
            <w:r>
              <w:rPr>
                <w:rFonts w:ascii="Times New Roman" w:hAnsi="Times New Roman"/>
              </w:rPr>
              <w:t> 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5C1272" w14:textId="77777777" w:rsidR="00F76FCD" w:rsidRDefault="00F76FCD">
            <w:pPr>
              <w:spacing w:line="256" w:lineRule="auto"/>
              <w:jc w:val="center"/>
              <w:rPr>
                <w:rFonts w:ascii="Times New Roman" w:hAnsi="Times New Roman"/>
              </w:rPr>
            </w:pPr>
            <w:r>
              <w:rPr>
                <w:rFonts w:ascii="Times New Roman" w:hAnsi="Times New Roman"/>
              </w:rPr>
              <w:t>20</w:t>
            </w:r>
          </w:p>
        </w:tc>
        <w:tc>
          <w:tcPr>
            <w:tcW w:w="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3C6E3E" w14:textId="77777777" w:rsidR="00F76FCD" w:rsidRDefault="00F76FCD">
            <w:pPr>
              <w:spacing w:line="256" w:lineRule="auto"/>
              <w:rPr>
                <w:rFonts w:ascii="Times New Roman" w:hAnsi="Times New Roman"/>
              </w:rPr>
            </w:pPr>
            <w:r>
              <w:rPr>
                <w:rFonts w:ascii="Times New Roman" w:hAnsi="Times New Roman"/>
              </w:rPr>
              <w:t>1</w:t>
            </w:r>
          </w:p>
        </w:tc>
        <w:tc>
          <w:tcPr>
            <w:tcW w:w="1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5DF74B" w14:textId="77777777" w:rsidR="00F76FCD" w:rsidRDefault="00F76FCD">
            <w:pPr>
              <w:spacing w:line="256" w:lineRule="auto"/>
              <w:rPr>
                <w:rFonts w:ascii="Times New Roman" w:hAnsi="Times New Roman"/>
              </w:rPr>
            </w:pPr>
            <w:r>
              <w:rPr>
                <w:rFonts w:ascii="Times New Roman" w:hAnsi="Times New Roman"/>
              </w:rPr>
              <w:t>20%</w:t>
            </w:r>
          </w:p>
        </w:tc>
      </w:tr>
      <w:tr w:rsidR="00F76FCD" w14:paraId="160A3DDD" w14:textId="77777777" w:rsidTr="00B95136">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46D75436" w14:textId="77777777" w:rsidR="00F76FCD" w:rsidRDefault="00F76FCD">
            <w:pPr>
              <w:spacing w:line="256" w:lineRule="auto"/>
              <w:rPr>
                <w:rFonts w:ascii="Times New Roman" w:hAnsi="Times New Roman"/>
                <w:lang w:val="en-US" w:eastAsia="en-US"/>
              </w:rPr>
            </w:pPr>
          </w:p>
        </w:tc>
        <w:tc>
          <w:tcPr>
            <w:tcW w:w="212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C68844" w14:textId="77777777" w:rsidR="00F76FCD" w:rsidRDefault="00F76FCD">
            <w:pPr>
              <w:spacing w:line="256" w:lineRule="auto"/>
              <w:rPr>
                <w:rFonts w:ascii="Times New Roman" w:hAnsi="Times New Roman"/>
              </w:rPr>
            </w:pPr>
            <w:r>
              <w:rPr>
                <w:rFonts w:ascii="Times New Roman" w:hAnsi="Times New Roman"/>
              </w:rPr>
              <w:t xml:space="preserve">seminarski rad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6671B8" w14:textId="77777777" w:rsidR="00F76FCD" w:rsidRDefault="00F76FCD">
            <w:pPr>
              <w:spacing w:line="256" w:lineRule="auto"/>
              <w:rPr>
                <w:rFonts w:ascii="Times New Roman" w:hAnsi="Times New Roman"/>
              </w:rPr>
            </w:pPr>
            <w:r>
              <w:rPr>
                <w:rFonts w:ascii="Times New Roman" w:hAnsi="Times New Roman"/>
              </w:rPr>
              <w:t> 4.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257196" w14:textId="77777777" w:rsidR="00F76FCD" w:rsidRDefault="00F76FCD">
            <w:pPr>
              <w:spacing w:line="256" w:lineRule="auto"/>
              <w:jc w:val="center"/>
              <w:rPr>
                <w:rFonts w:ascii="Times New Roman" w:hAnsi="Times New Roman"/>
              </w:rPr>
            </w:pPr>
            <w:r>
              <w:rPr>
                <w:rFonts w:ascii="Times New Roman" w:hAnsi="Times New Roman"/>
              </w:rPr>
              <w:t>30</w:t>
            </w:r>
          </w:p>
        </w:tc>
        <w:tc>
          <w:tcPr>
            <w:tcW w:w="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838E37" w14:textId="77777777" w:rsidR="00F76FCD" w:rsidRDefault="00F76FCD">
            <w:pPr>
              <w:spacing w:line="256" w:lineRule="auto"/>
              <w:rPr>
                <w:rFonts w:ascii="Times New Roman" w:hAnsi="Times New Roman"/>
              </w:rPr>
            </w:pPr>
            <w:r>
              <w:rPr>
                <w:rFonts w:ascii="Times New Roman" w:hAnsi="Times New Roman"/>
              </w:rPr>
              <w:t>1</w:t>
            </w:r>
          </w:p>
        </w:tc>
        <w:tc>
          <w:tcPr>
            <w:tcW w:w="1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F39E3C" w14:textId="77777777" w:rsidR="00F76FCD" w:rsidRDefault="00F76FCD">
            <w:pPr>
              <w:spacing w:line="256" w:lineRule="auto"/>
              <w:rPr>
                <w:rFonts w:ascii="Times New Roman" w:hAnsi="Times New Roman"/>
              </w:rPr>
            </w:pPr>
            <w:r>
              <w:rPr>
                <w:rFonts w:ascii="Times New Roman" w:hAnsi="Times New Roman"/>
              </w:rPr>
              <w:t>30%</w:t>
            </w:r>
          </w:p>
        </w:tc>
      </w:tr>
      <w:tr w:rsidR="00F76FCD" w14:paraId="1F7B8F8C" w14:textId="77777777" w:rsidTr="00B95136">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21F40780" w14:textId="77777777" w:rsidR="00F76FCD" w:rsidRDefault="00F76FCD">
            <w:pPr>
              <w:spacing w:line="256" w:lineRule="auto"/>
              <w:rPr>
                <w:rFonts w:ascii="Times New Roman" w:hAnsi="Times New Roman"/>
                <w:lang w:val="en-US" w:eastAsia="en-US"/>
              </w:rPr>
            </w:pPr>
          </w:p>
        </w:tc>
        <w:tc>
          <w:tcPr>
            <w:tcW w:w="212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D08687" w14:textId="77777777" w:rsidR="00F76FCD" w:rsidRDefault="00F76FCD">
            <w:pPr>
              <w:spacing w:line="256" w:lineRule="auto"/>
              <w:rPr>
                <w:rFonts w:ascii="Times New Roman" w:hAnsi="Times New Roman"/>
              </w:rPr>
            </w:pPr>
            <w:r>
              <w:rPr>
                <w:rFonts w:ascii="Times New Roman" w:hAnsi="Times New Roman"/>
              </w:rPr>
              <w:t>ispit (usmeni)</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C5B864" w14:textId="77777777" w:rsidR="00F76FCD" w:rsidRDefault="00F76FCD">
            <w:pPr>
              <w:spacing w:line="256" w:lineRule="auto"/>
              <w:rPr>
                <w:rFonts w:ascii="Times New Roman" w:hAnsi="Times New Roman"/>
              </w:rPr>
            </w:pPr>
            <w:r>
              <w:rPr>
                <w:rFonts w:ascii="Times New Roman" w:hAnsi="Times New Roman"/>
              </w:rPr>
              <w:t> 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3FBBE2" w14:textId="77777777" w:rsidR="00F76FCD" w:rsidRDefault="00F76FCD">
            <w:pPr>
              <w:spacing w:line="256" w:lineRule="auto"/>
              <w:jc w:val="center"/>
              <w:rPr>
                <w:rFonts w:ascii="Times New Roman" w:hAnsi="Times New Roman"/>
              </w:rPr>
            </w:pPr>
            <w:r>
              <w:rPr>
                <w:rFonts w:ascii="Times New Roman" w:hAnsi="Times New Roman"/>
              </w:rPr>
              <w:t>50</w:t>
            </w:r>
          </w:p>
        </w:tc>
        <w:tc>
          <w:tcPr>
            <w:tcW w:w="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1781A0" w14:textId="77777777" w:rsidR="00F76FCD" w:rsidRDefault="00F76FCD">
            <w:pPr>
              <w:spacing w:line="256" w:lineRule="auto"/>
              <w:rPr>
                <w:rFonts w:ascii="Times New Roman" w:hAnsi="Times New Roman"/>
              </w:rPr>
            </w:pPr>
            <w:r>
              <w:rPr>
                <w:rFonts w:ascii="Times New Roman" w:hAnsi="Times New Roman"/>
              </w:rPr>
              <w:t>2</w:t>
            </w:r>
          </w:p>
        </w:tc>
        <w:tc>
          <w:tcPr>
            <w:tcW w:w="1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D4BDA0" w14:textId="77777777" w:rsidR="00F76FCD" w:rsidRDefault="00F76FCD">
            <w:pPr>
              <w:spacing w:line="256" w:lineRule="auto"/>
              <w:rPr>
                <w:rFonts w:ascii="Times New Roman" w:hAnsi="Times New Roman"/>
              </w:rPr>
            </w:pPr>
            <w:r>
              <w:rPr>
                <w:rFonts w:ascii="Times New Roman" w:hAnsi="Times New Roman"/>
              </w:rPr>
              <w:t>50%</w:t>
            </w:r>
          </w:p>
        </w:tc>
      </w:tr>
      <w:tr w:rsidR="00F76FCD" w14:paraId="593E5594" w14:textId="77777777" w:rsidTr="00B95136">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623EC167" w14:textId="77777777" w:rsidR="00F76FCD" w:rsidRDefault="00F76FCD">
            <w:pPr>
              <w:spacing w:line="256" w:lineRule="auto"/>
              <w:rPr>
                <w:rFonts w:ascii="Times New Roman" w:hAnsi="Times New Roman"/>
                <w:lang w:val="en-US" w:eastAsia="en-US"/>
              </w:rPr>
            </w:pPr>
          </w:p>
        </w:tc>
        <w:tc>
          <w:tcPr>
            <w:tcW w:w="325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8E7A91" w14:textId="77777777" w:rsidR="00F76FCD" w:rsidRDefault="00F76FCD">
            <w:pPr>
              <w:spacing w:line="256" w:lineRule="auto"/>
              <w:rPr>
                <w:rFonts w:ascii="Times New Roman" w:hAnsi="Times New Roman"/>
              </w:rPr>
            </w:pPr>
            <w:r>
              <w:rPr>
                <w:rFonts w:ascii="Times New Roman" w:hAnsi="Times New Roman"/>
              </w:rPr>
              <w:t>Ukupno</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00C09A" w14:textId="77777777" w:rsidR="00F76FCD" w:rsidRDefault="00F76FCD">
            <w:pPr>
              <w:spacing w:line="256" w:lineRule="auto"/>
              <w:rPr>
                <w:rFonts w:ascii="Times New Roman" w:hAnsi="Times New Roman"/>
              </w:rPr>
            </w:pPr>
            <w:r>
              <w:rPr>
                <w:rFonts w:ascii="Times New Roman" w:hAnsi="Times New Roman"/>
              </w:rPr>
              <w:t>100</w:t>
            </w:r>
          </w:p>
        </w:tc>
        <w:tc>
          <w:tcPr>
            <w:tcW w:w="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E9A911" w14:textId="77777777" w:rsidR="00F76FCD" w:rsidRDefault="00F76FCD">
            <w:pPr>
              <w:spacing w:line="256" w:lineRule="auto"/>
              <w:rPr>
                <w:rFonts w:ascii="Times New Roman" w:hAnsi="Times New Roman"/>
              </w:rPr>
            </w:pPr>
            <w:r>
              <w:rPr>
                <w:rFonts w:ascii="Times New Roman" w:hAnsi="Times New Roman"/>
              </w:rPr>
              <w:t>4</w:t>
            </w:r>
          </w:p>
        </w:tc>
        <w:tc>
          <w:tcPr>
            <w:tcW w:w="1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07B1D8" w14:textId="77777777" w:rsidR="00F76FCD" w:rsidRDefault="00F76FCD">
            <w:pPr>
              <w:spacing w:line="256" w:lineRule="auto"/>
              <w:rPr>
                <w:rFonts w:ascii="Times New Roman" w:hAnsi="Times New Roman"/>
              </w:rPr>
            </w:pPr>
            <w:r>
              <w:rPr>
                <w:rFonts w:ascii="Times New Roman" w:hAnsi="Times New Roman"/>
              </w:rPr>
              <w:t>100%</w:t>
            </w:r>
          </w:p>
        </w:tc>
      </w:tr>
      <w:tr w:rsidR="00F76FCD" w14:paraId="4F377547" w14:textId="77777777" w:rsidTr="00B95136">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4765EBC1" w14:textId="77777777" w:rsidR="00F76FCD" w:rsidRDefault="00F76FCD">
            <w:pPr>
              <w:spacing w:line="256" w:lineRule="auto"/>
              <w:rPr>
                <w:rFonts w:ascii="Times New Roman" w:hAnsi="Times New Roman"/>
                <w:lang w:val="en-US" w:eastAsia="en-US"/>
              </w:rPr>
            </w:pPr>
          </w:p>
        </w:tc>
        <w:tc>
          <w:tcPr>
            <w:tcW w:w="6677"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12258E" w14:textId="77777777" w:rsidR="00F76FCD" w:rsidRDefault="00F76FCD">
            <w:pPr>
              <w:spacing w:line="256" w:lineRule="auto"/>
              <w:jc w:val="both"/>
              <w:rPr>
                <w:rFonts w:ascii="Times New Roman" w:hAnsi="Times New Roman"/>
              </w:rPr>
            </w:pPr>
            <w:r>
              <w:rPr>
                <w:rFonts w:ascii="Times New Roman" w:hAnsi="Times New Roman"/>
              </w:rPr>
              <w:t>Dodatna pojašnjenja (kriteriji ocjenjivanja): Doktorandi/doktorandice će seminarski  rad izraditi i izložiti.</w:t>
            </w:r>
          </w:p>
        </w:tc>
      </w:tr>
      <w:tr w:rsidR="00F76FCD" w14:paraId="7751E8CE"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1D9B0394" w14:textId="77777777" w:rsidR="00F76FCD" w:rsidRDefault="00F76FCD">
            <w:pPr>
              <w:spacing w:line="256" w:lineRule="auto"/>
              <w:rPr>
                <w:rFonts w:ascii="Times New Roman" w:hAnsi="Times New Roman"/>
              </w:rPr>
            </w:pPr>
            <w:r>
              <w:rPr>
                <w:rFonts w:ascii="Times New Roman" w:hAnsi="Times New Roman"/>
              </w:rPr>
              <w:lastRenderedPageBreak/>
              <w:t>Studentske obveze</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5EE515FD" w14:textId="77777777" w:rsidR="00F76FCD" w:rsidRDefault="00F76FCD">
            <w:pPr>
              <w:spacing w:line="256" w:lineRule="auto"/>
              <w:rPr>
                <w:rFonts w:ascii="Times New Roman" w:hAnsi="Times New Roman"/>
              </w:rPr>
            </w:pPr>
            <w:r>
              <w:rPr>
                <w:rFonts w:ascii="Times New Roman" w:hAnsi="Times New Roman"/>
              </w:rPr>
              <w:t xml:space="preserve">Da bi položio/položila kolegij, doktorand/doktorandica mora: </w:t>
            </w:r>
          </w:p>
          <w:p w14:paraId="158960DB" w14:textId="77777777" w:rsidR="00F76FCD" w:rsidRDefault="00F76FCD">
            <w:pPr>
              <w:spacing w:line="256" w:lineRule="auto"/>
              <w:ind w:left="139" w:hanging="142"/>
              <w:contextualSpacing/>
              <w:rPr>
                <w:rFonts w:ascii="Times New Roman" w:hAnsi="Times New Roman"/>
              </w:rPr>
            </w:pPr>
            <w:r>
              <w:rPr>
                <w:rFonts w:ascii="Times New Roman" w:hAnsi="Times New Roman"/>
              </w:rPr>
              <w:t>1. redovito prisustvovati na predavanjima i seminarima,</w:t>
            </w:r>
          </w:p>
          <w:p w14:paraId="52557225" w14:textId="77777777" w:rsidR="00F76FCD" w:rsidRDefault="00F76FCD">
            <w:pPr>
              <w:spacing w:line="256" w:lineRule="auto"/>
              <w:ind w:left="139" w:hanging="142"/>
              <w:contextualSpacing/>
              <w:rPr>
                <w:rFonts w:ascii="Times New Roman" w:hAnsi="Times New Roman"/>
              </w:rPr>
            </w:pPr>
            <w:r>
              <w:rPr>
                <w:rFonts w:ascii="Times New Roman" w:hAnsi="Times New Roman"/>
              </w:rPr>
              <w:t>2. izraditi i na vrijeme izložiti seminarski rad,</w:t>
            </w:r>
          </w:p>
          <w:p w14:paraId="3308E54F" w14:textId="77777777" w:rsidR="00F76FCD" w:rsidRDefault="00F76FCD">
            <w:pPr>
              <w:spacing w:line="256" w:lineRule="auto"/>
              <w:ind w:left="139" w:hanging="142"/>
              <w:contextualSpacing/>
              <w:rPr>
                <w:rFonts w:ascii="Times New Roman" w:hAnsi="Times New Roman"/>
              </w:rPr>
            </w:pPr>
            <w:r>
              <w:rPr>
                <w:rFonts w:ascii="Times New Roman" w:hAnsi="Times New Roman"/>
              </w:rPr>
              <w:t>3. položiti usmeni ispit.</w:t>
            </w:r>
          </w:p>
        </w:tc>
      </w:tr>
      <w:tr w:rsidR="00F76FCD" w14:paraId="3FA5B6D6"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1C5D1043" w14:textId="77777777" w:rsidR="00F76FCD" w:rsidRDefault="00F76FCD">
            <w:pPr>
              <w:spacing w:line="256" w:lineRule="auto"/>
              <w:rPr>
                <w:rFonts w:ascii="Times New Roman" w:hAnsi="Times New Roman"/>
              </w:rPr>
            </w:pPr>
            <w:r>
              <w:rPr>
                <w:rFonts w:ascii="Times New Roman" w:hAnsi="Times New Roman"/>
              </w:rPr>
              <w:t>Rokovi ispita i kolokvija</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3945A3B2" w14:textId="77777777" w:rsidR="00F76FCD" w:rsidRDefault="00F76FCD">
            <w:pPr>
              <w:spacing w:line="256" w:lineRule="auto"/>
              <w:rPr>
                <w:rFonts w:ascii="Times New Roman" w:hAnsi="Times New Roman"/>
              </w:rPr>
            </w:pPr>
            <w:r>
              <w:rPr>
                <w:rFonts w:ascii="Times New Roman" w:hAnsi="Times New Roman"/>
              </w:rPr>
              <w:t>Rokovi se daju na početku akademske godine, objavljuju se na mrežnim stranicama Fakulteta za odgojne i obrazovne znanosti, oglasnoj ploči Fakulteta za odgojne i obrazovne znanosti i u ISVU sustavu.</w:t>
            </w:r>
          </w:p>
        </w:tc>
      </w:tr>
      <w:tr w:rsidR="00F76FCD" w14:paraId="2841D513" w14:textId="77777777" w:rsidTr="00B95136">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5363FB0B" w14:textId="77777777" w:rsidR="00F76FCD" w:rsidRDefault="00F76FCD">
            <w:pPr>
              <w:spacing w:line="256" w:lineRule="auto"/>
              <w:rPr>
                <w:rFonts w:ascii="Times New Roman" w:hAnsi="Times New Roman"/>
              </w:rPr>
            </w:pPr>
            <w:r>
              <w:rPr>
                <w:rFonts w:ascii="Times New Roman" w:hAnsi="Times New Roman"/>
              </w:rPr>
              <w:t xml:space="preserve">Ostale važne činjenice </w:t>
            </w:r>
            <w:r>
              <w:rPr>
                <w:rFonts w:ascii="Times New Roman" w:hAnsi="Times New Roman"/>
                <w:lang w:val="pl-PL"/>
              </w:rPr>
              <w:t>vezane uz kolegij</w:t>
            </w:r>
          </w:p>
        </w:tc>
        <w:tc>
          <w:tcPr>
            <w:tcW w:w="6677" w:type="dxa"/>
            <w:gridSpan w:val="8"/>
            <w:tcBorders>
              <w:top w:val="single" w:sz="8" w:space="0" w:color="000000"/>
              <w:left w:val="single" w:sz="8" w:space="0" w:color="000000"/>
              <w:bottom w:val="single" w:sz="8" w:space="0" w:color="000000"/>
              <w:right w:val="single" w:sz="8" w:space="0" w:color="000000"/>
            </w:tcBorders>
            <w:vAlign w:val="center"/>
            <w:hideMark/>
          </w:tcPr>
          <w:p w14:paraId="3DA2C3E4" w14:textId="77777777" w:rsidR="00F76FCD" w:rsidRDefault="00F76FCD">
            <w:pPr>
              <w:spacing w:line="256" w:lineRule="auto"/>
              <w:rPr>
                <w:rFonts w:ascii="Times New Roman" w:hAnsi="Times New Roman"/>
              </w:rPr>
            </w:pPr>
            <w:r>
              <w:rPr>
                <w:rFonts w:ascii="Times New Roman" w:hAnsi="Times New Roman"/>
              </w:rPr>
              <w:t>Neispunjavanje studentskih obveza eliminacijsko je za dolazak na završni ispit.</w:t>
            </w:r>
          </w:p>
        </w:tc>
      </w:tr>
      <w:tr w:rsidR="00F76FCD" w14:paraId="07416826" w14:textId="77777777" w:rsidTr="00B95136">
        <w:trPr>
          <w:trHeight w:val="770"/>
        </w:trPr>
        <w:tc>
          <w:tcPr>
            <w:tcW w:w="2537" w:type="dxa"/>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00980C2E" w14:textId="77777777" w:rsidR="00F76FCD" w:rsidRDefault="00F76FCD">
            <w:pPr>
              <w:spacing w:line="256" w:lineRule="auto"/>
              <w:rPr>
                <w:rFonts w:ascii="Times New Roman" w:hAnsi="Times New Roman"/>
              </w:rPr>
            </w:pPr>
            <w:r>
              <w:rPr>
                <w:rFonts w:ascii="Times New Roman" w:hAnsi="Times New Roman"/>
              </w:rPr>
              <w:t>Literatura</w:t>
            </w:r>
          </w:p>
        </w:tc>
        <w:tc>
          <w:tcPr>
            <w:tcW w:w="667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17DEC1" w14:textId="77777777" w:rsidR="00F76FCD" w:rsidRDefault="00F76FCD">
            <w:pPr>
              <w:spacing w:line="256" w:lineRule="auto"/>
              <w:rPr>
                <w:rFonts w:ascii="Times New Roman" w:hAnsi="Times New Roman"/>
                <w:b/>
                <w:lang w:val="en-GB"/>
              </w:rPr>
            </w:pPr>
            <w:r>
              <w:rPr>
                <w:rFonts w:ascii="Times New Roman" w:hAnsi="Times New Roman"/>
                <w:b/>
                <w:lang w:val="en-GB"/>
              </w:rPr>
              <w:t xml:space="preserve">Obvezna: </w:t>
            </w:r>
          </w:p>
          <w:p w14:paraId="02C98C1A" w14:textId="77777777" w:rsidR="00F76FCD" w:rsidRDefault="00F76FCD" w:rsidP="007E71F1">
            <w:pPr>
              <w:pStyle w:val="Odlomakpopisa"/>
              <w:numPr>
                <w:ilvl w:val="0"/>
                <w:numId w:val="97"/>
              </w:numPr>
              <w:autoSpaceDN w:val="0"/>
              <w:spacing w:after="0" w:line="256" w:lineRule="auto"/>
              <w:ind w:left="278" w:hanging="278"/>
              <w:jc w:val="both"/>
              <w:rPr>
                <w:rFonts w:ascii="Times New Roman" w:hAnsi="Times New Roman"/>
                <w:lang w:val="en-GB"/>
              </w:rPr>
            </w:pPr>
            <w:r>
              <w:rPr>
                <w:rFonts w:ascii="Times New Roman" w:hAnsi="Times New Roman"/>
                <w:lang w:val="en-GB"/>
              </w:rPr>
              <w:t>Tonon, G.H. (2020.). Teaching quality of life in different domains. Springer, Cham.</w:t>
            </w:r>
          </w:p>
          <w:p w14:paraId="0910754D" w14:textId="77777777" w:rsidR="00F76FCD" w:rsidRDefault="00F76FCD" w:rsidP="007E71F1">
            <w:pPr>
              <w:pStyle w:val="Odlomakpopisa"/>
              <w:numPr>
                <w:ilvl w:val="0"/>
                <w:numId w:val="97"/>
              </w:numPr>
              <w:autoSpaceDN w:val="0"/>
              <w:spacing w:after="0" w:line="256" w:lineRule="auto"/>
              <w:ind w:left="278" w:hanging="278"/>
              <w:jc w:val="both"/>
              <w:rPr>
                <w:rFonts w:ascii="Times New Roman" w:hAnsi="Times New Roman"/>
                <w:lang w:val="en-GB"/>
              </w:rPr>
            </w:pPr>
            <w:r>
              <w:rPr>
                <w:rFonts w:ascii="Times New Roman" w:hAnsi="Times New Roman"/>
                <w:lang w:val="en-GB"/>
              </w:rPr>
              <w:t xml:space="preserve">Sinha, B.R.K. (2019.). Multidimensional approach to quality of life. Springer, Singapore. </w:t>
            </w:r>
          </w:p>
          <w:p w14:paraId="5770B2C3" w14:textId="77777777" w:rsidR="00F76FCD" w:rsidRDefault="00F76FCD" w:rsidP="007E71F1">
            <w:pPr>
              <w:pStyle w:val="Odlomakpopisa"/>
              <w:numPr>
                <w:ilvl w:val="0"/>
                <w:numId w:val="97"/>
              </w:numPr>
              <w:autoSpaceDN w:val="0"/>
              <w:spacing w:after="0" w:line="256" w:lineRule="auto"/>
              <w:ind w:left="278" w:hanging="278"/>
              <w:jc w:val="both"/>
              <w:rPr>
                <w:rFonts w:ascii="Times New Roman" w:hAnsi="Times New Roman"/>
                <w:lang w:val="en-GB"/>
              </w:rPr>
            </w:pPr>
            <w:r>
              <w:rPr>
                <w:rFonts w:ascii="Times New Roman" w:hAnsi="Times New Roman"/>
                <w:lang w:val="en-GB"/>
              </w:rPr>
              <w:t>Glatzer, W., Camfield, L., Moller, V., Rojas, M. (2015.). Global handbook of quality of life. Springer, Dordrecht.</w:t>
            </w:r>
          </w:p>
          <w:p w14:paraId="1986BE9F" w14:textId="77777777" w:rsidR="00F76FCD" w:rsidRDefault="00F76FCD" w:rsidP="007E71F1">
            <w:pPr>
              <w:pStyle w:val="Odlomakpopisa"/>
              <w:numPr>
                <w:ilvl w:val="0"/>
                <w:numId w:val="97"/>
              </w:numPr>
              <w:autoSpaceDN w:val="0"/>
              <w:spacing w:after="0" w:line="256" w:lineRule="auto"/>
              <w:ind w:left="278" w:hanging="278"/>
              <w:jc w:val="both"/>
              <w:rPr>
                <w:rFonts w:ascii="Times New Roman" w:hAnsi="Times New Roman"/>
                <w:lang w:val="en-GB"/>
              </w:rPr>
            </w:pPr>
            <w:r>
              <w:rPr>
                <w:rFonts w:ascii="Times New Roman" w:hAnsi="Times New Roman"/>
                <w:lang w:val="en-GB"/>
              </w:rPr>
              <w:t>Michalos, A.C. (2014.). Encyclopedia of quality of life and well-being research. Springer, London.</w:t>
            </w:r>
          </w:p>
          <w:p w14:paraId="614B9182" w14:textId="77777777" w:rsidR="00F76FCD" w:rsidRDefault="00F76FCD">
            <w:pPr>
              <w:spacing w:line="256" w:lineRule="auto"/>
              <w:ind w:left="-62"/>
              <w:contextualSpacing/>
              <w:jc w:val="both"/>
              <w:rPr>
                <w:rFonts w:ascii="Times New Roman" w:hAnsi="Times New Roman"/>
                <w:b/>
                <w:lang w:val="en-GB"/>
              </w:rPr>
            </w:pPr>
            <w:r>
              <w:rPr>
                <w:rFonts w:ascii="Times New Roman" w:hAnsi="Times New Roman"/>
                <w:b/>
                <w:lang w:val="en-GB"/>
              </w:rPr>
              <w:t>Izborna:</w:t>
            </w:r>
          </w:p>
          <w:p w14:paraId="2B1A0776" w14:textId="77777777" w:rsidR="00F76FCD" w:rsidRDefault="00F76FCD" w:rsidP="007E71F1">
            <w:pPr>
              <w:pStyle w:val="Odlomakpopisa"/>
              <w:numPr>
                <w:ilvl w:val="0"/>
                <w:numId w:val="98"/>
              </w:numPr>
              <w:autoSpaceDN w:val="0"/>
              <w:spacing w:after="0" w:line="256" w:lineRule="auto"/>
              <w:ind w:left="278" w:hanging="278"/>
              <w:jc w:val="both"/>
              <w:rPr>
                <w:rFonts w:ascii="Times New Roman" w:hAnsi="Times New Roman"/>
                <w:lang w:val="en-GB"/>
              </w:rPr>
            </w:pPr>
            <w:r>
              <w:rPr>
                <w:rFonts w:ascii="Times New Roman" w:hAnsi="Times New Roman"/>
                <w:lang w:val="en-GB"/>
              </w:rPr>
              <w:t>Tonon, G.H. (2015.). Qualitative studies in quality of life. Springer, London.</w:t>
            </w:r>
          </w:p>
          <w:p w14:paraId="209D0E8A" w14:textId="77777777" w:rsidR="00F76FCD" w:rsidRDefault="00F76FCD" w:rsidP="007E71F1">
            <w:pPr>
              <w:pStyle w:val="Odlomakpopisa"/>
              <w:numPr>
                <w:ilvl w:val="0"/>
                <w:numId w:val="98"/>
              </w:numPr>
              <w:autoSpaceDN w:val="0"/>
              <w:spacing w:after="0" w:line="256" w:lineRule="auto"/>
              <w:ind w:left="278" w:hanging="278"/>
              <w:jc w:val="both"/>
              <w:rPr>
                <w:rFonts w:ascii="Times New Roman" w:hAnsi="Times New Roman"/>
                <w:lang w:val="en-GB"/>
              </w:rPr>
            </w:pPr>
            <w:r>
              <w:rPr>
                <w:rFonts w:ascii="Times New Roman" w:hAnsi="Times New Roman"/>
                <w:lang w:val="en-GB"/>
              </w:rPr>
              <w:t>Bowling, A. (2014.). Quality of life: measures and meanings in social care research. School for social care research, London.</w:t>
            </w:r>
          </w:p>
          <w:p w14:paraId="44438159" w14:textId="77777777" w:rsidR="00F76FCD" w:rsidRDefault="00F76FCD" w:rsidP="007E71F1">
            <w:pPr>
              <w:pStyle w:val="Odlomakpopisa"/>
              <w:numPr>
                <w:ilvl w:val="0"/>
                <w:numId w:val="98"/>
              </w:numPr>
              <w:autoSpaceDN w:val="0"/>
              <w:spacing w:after="0" w:line="256" w:lineRule="auto"/>
              <w:ind w:left="278" w:hanging="278"/>
              <w:jc w:val="both"/>
              <w:rPr>
                <w:rFonts w:ascii="Times New Roman" w:hAnsi="Times New Roman"/>
                <w:lang w:val="en-GB"/>
              </w:rPr>
            </w:pPr>
            <w:r>
              <w:rPr>
                <w:rFonts w:ascii="Times New Roman" w:hAnsi="Times New Roman"/>
                <w:lang w:val="en-GB"/>
              </w:rPr>
              <w:t xml:space="preserve">Penson, D.F., Wei, J.T. (2004.). Clinical research for surgeons. Humana press inc., Totowa. </w:t>
            </w:r>
          </w:p>
          <w:p w14:paraId="6CC61C87" w14:textId="77777777" w:rsidR="00F76FCD" w:rsidRDefault="00F76FCD" w:rsidP="007E71F1">
            <w:pPr>
              <w:pStyle w:val="Odlomakpopisa"/>
              <w:numPr>
                <w:ilvl w:val="0"/>
                <w:numId w:val="98"/>
              </w:numPr>
              <w:autoSpaceDN w:val="0"/>
              <w:spacing w:after="0" w:line="256" w:lineRule="auto"/>
              <w:ind w:left="278" w:hanging="278"/>
              <w:jc w:val="both"/>
              <w:rPr>
                <w:rFonts w:ascii="Times New Roman" w:hAnsi="Times New Roman"/>
                <w:lang w:val="en-US"/>
              </w:rPr>
            </w:pPr>
            <w:r>
              <w:rPr>
                <w:rFonts w:ascii="Times New Roman" w:hAnsi="Times New Roman"/>
                <w:lang w:val="en-GB"/>
              </w:rPr>
              <w:t>Nordenfelt, L. (1993.). Quality of life, health and happiness. Avebury, Sydney.</w:t>
            </w:r>
          </w:p>
        </w:tc>
      </w:tr>
    </w:tbl>
    <w:p w14:paraId="5F003868" w14:textId="46E5E834" w:rsidR="00F76FCD" w:rsidRDefault="00F76FCD" w:rsidP="00F76FCD">
      <w:pPr>
        <w:spacing w:after="0" w:line="240" w:lineRule="auto"/>
        <w:rPr>
          <w:rFonts w:ascii="Times New Roman" w:eastAsia="Times New Roman" w:hAnsi="Times New Roman"/>
          <w:sz w:val="24"/>
          <w:szCs w:val="24"/>
          <w:lang w:eastAsia="hr-HR"/>
        </w:rPr>
      </w:pPr>
    </w:p>
    <w:p w14:paraId="7D09DBB8" w14:textId="122AB50D" w:rsidR="00B95136" w:rsidRDefault="00B95136" w:rsidP="00F76FCD">
      <w:pPr>
        <w:spacing w:after="0" w:line="240" w:lineRule="auto"/>
        <w:rPr>
          <w:rFonts w:ascii="Times New Roman" w:eastAsia="Times New Roman" w:hAnsi="Times New Roman"/>
          <w:sz w:val="24"/>
          <w:szCs w:val="24"/>
          <w:lang w:eastAsia="hr-HR"/>
        </w:rPr>
      </w:pPr>
    </w:p>
    <w:p w14:paraId="0B707F7B" w14:textId="44F9140B" w:rsidR="00B95136" w:rsidRDefault="00B95136" w:rsidP="00F76FCD">
      <w:pPr>
        <w:spacing w:after="0" w:line="240" w:lineRule="auto"/>
        <w:rPr>
          <w:rFonts w:ascii="Times New Roman" w:eastAsia="Times New Roman" w:hAnsi="Times New Roman"/>
          <w:sz w:val="24"/>
          <w:szCs w:val="24"/>
          <w:lang w:eastAsia="hr-HR"/>
        </w:rPr>
      </w:pPr>
    </w:p>
    <w:p w14:paraId="2282CCE7" w14:textId="020609CE" w:rsidR="00B95136" w:rsidRDefault="00B95136" w:rsidP="00F76FCD">
      <w:pPr>
        <w:spacing w:after="0" w:line="240" w:lineRule="auto"/>
        <w:rPr>
          <w:rFonts w:ascii="Times New Roman" w:eastAsia="Times New Roman" w:hAnsi="Times New Roman"/>
          <w:sz w:val="24"/>
          <w:szCs w:val="24"/>
          <w:lang w:eastAsia="hr-HR"/>
        </w:rPr>
      </w:pPr>
    </w:p>
    <w:p w14:paraId="3CB2DAD6" w14:textId="3C83C060" w:rsidR="00B95136" w:rsidRDefault="00B95136" w:rsidP="00F76FCD">
      <w:pPr>
        <w:spacing w:after="0" w:line="240" w:lineRule="auto"/>
        <w:rPr>
          <w:rFonts w:ascii="Times New Roman" w:eastAsia="Times New Roman" w:hAnsi="Times New Roman"/>
          <w:sz w:val="24"/>
          <w:szCs w:val="24"/>
          <w:lang w:eastAsia="hr-HR"/>
        </w:rPr>
      </w:pPr>
    </w:p>
    <w:p w14:paraId="2577F12D" w14:textId="58E50ED4" w:rsidR="00B95136" w:rsidRDefault="00B95136" w:rsidP="00F76FCD">
      <w:pPr>
        <w:spacing w:after="0" w:line="240" w:lineRule="auto"/>
        <w:rPr>
          <w:rFonts w:ascii="Times New Roman" w:eastAsia="Times New Roman" w:hAnsi="Times New Roman"/>
          <w:sz w:val="24"/>
          <w:szCs w:val="24"/>
          <w:lang w:eastAsia="hr-HR"/>
        </w:rPr>
      </w:pPr>
    </w:p>
    <w:p w14:paraId="6676CE54" w14:textId="053E7628" w:rsidR="00B95136" w:rsidRDefault="00B95136" w:rsidP="00F76FCD">
      <w:pPr>
        <w:spacing w:after="0" w:line="240" w:lineRule="auto"/>
        <w:rPr>
          <w:rFonts w:ascii="Times New Roman" w:eastAsia="Times New Roman" w:hAnsi="Times New Roman"/>
          <w:sz w:val="24"/>
          <w:szCs w:val="24"/>
          <w:lang w:eastAsia="hr-HR"/>
        </w:rPr>
      </w:pPr>
    </w:p>
    <w:p w14:paraId="48478E6F" w14:textId="485641D2" w:rsidR="00B95136" w:rsidRDefault="00B95136" w:rsidP="00F76FCD">
      <w:pPr>
        <w:spacing w:after="0" w:line="240" w:lineRule="auto"/>
        <w:rPr>
          <w:rFonts w:ascii="Times New Roman" w:eastAsia="Times New Roman" w:hAnsi="Times New Roman"/>
          <w:sz w:val="24"/>
          <w:szCs w:val="24"/>
          <w:lang w:eastAsia="hr-HR"/>
        </w:rPr>
      </w:pPr>
    </w:p>
    <w:p w14:paraId="3027F533" w14:textId="17B9BDFB" w:rsidR="00B95136" w:rsidRDefault="00B95136" w:rsidP="00F76FCD">
      <w:pPr>
        <w:spacing w:after="0" w:line="240" w:lineRule="auto"/>
        <w:rPr>
          <w:rFonts w:ascii="Times New Roman" w:eastAsia="Times New Roman" w:hAnsi="Times New Roman"/>
          <w:sz w:val="24"/>
          <w:szCs w:val="24"/>
          <w:lang w:eastAsia="hr-HR"/>
        </w:rPr>
      </w:pPr>
    </w:p>
    <w:p w14:paraId="4BB9FEFB" w14:textId="6D8BBDD4" w:rsidR="00B95136" w:rsidRDefault="00B95136" w:rsidP="00F76FCD">
      <w:pPr>
        <w:spacing w:after="0" w:line="240" w:lineRule="auto"/>
        <w:rPr>
          <w:rFonts w:ascii="Times New Roman" w:eastAsia="Times New Roman" w:hAnsi="Times New Roman"/>
          <w:sz w:val="24"/>
          <w:szCs w:val="24"/>
          <w:lang w:eastAsia="hr-HR"/>
        </w:rPr>
      </w:pPr>
    </w:p>
    <w:p w14:paraId="24FE7304" w14:textId="259E7342" w:rsidR="00B95136" w:rsidRDefault="00B95136" w:rsidP="00F76FCD">
      <w:pPr>
        <w:spacing w:after="0" w:line="240" w:lineRule="auto"/>
        <w:rPr>
          <w:rFonts w:ascii="Times New Roman" w:eastAsia="Times New Roman" w:hAnsi="Times New Roman"/>
          <w:sz w:val="24"/>
          <w:szCs w:val="24"/>
          <w:lang w:eastAsia="hr-HR"/>
        </w:rPr>
      </w:pPr>
    </w:p>
    <w:p w14:paraId="4AB8777A" w14:textId="0BABE13A" w:rsidR="00B95136" w:rsidRDefault="00B95136" w:rsidP="00F76FCD">
      <w:pPr>
        <w:spacing w:after="0" w:line="240" w:lineRule="auto"/>
        <w:rPr>
          <w:rFonts w:ascii="Times New Roman" w:eastAsia="Times New Roman" w:hAnsi="Times New Roman"/>
          <w:sz w:val="24"/>
          <w:szCs w:val="24"/>
          <w:lang w:eastAsia="hr-HR"/>
        </w:rPr>
      </w:pPr>
    </w:p>
    <w:p w14:paraId="5BEC1508" w14:textId="77777777" w:rsidR="00B95136" w:rsidRDefault="00B95136" w:rsidP="00F76FCD">
      <w:pPr>
        <w:spacing w:after="0" w:line="240" w:lineRule="auto"/>
        <w:rPr>
          <w:rFonts w:ascii="Times New Roman" w:eastAsia="Times New Roman" w:hAnsi="Times New Roman"/>
          <w:sz w:val="24"/>
          <w:szCs w:val="24"/>
          <w:lang w:eastAsia="hr-HR"/>
        </w:rPr>
      </w:pPr>
    </w:p>
    <w:p w14:paraId="66C0E3E0" w14:textId="77777777" w:rsidR="00F76FCD" w:rsidRPr="00F76FCD" w:rsidRDefault="00F76FCD" w:rsidP="00F76FCD">
      <w:pPr>
        <w:spacing w:after="0" w:line="240" w:lineRule="auto"/>
        <w:rPr>
          <w:rFonts w:ascii="Times New Roman" w:eastAsia="Times New Roman" w:hAnsi="Times New Roman"/>
          <w:sz w:val="24"/>
          <w:szCs w:val="24"/>
          <w:lang w:eastAsia="hr-HR"/>
        </w:rPr>
      </w:pPr>
    </w:p>
    <w:tbl>
      <w:tblPr>
        <w:tblW w:w="5000" w:type="pct"/>
        <w:tblInd w:w="-152" w:type="dxa"/>
        <w:tblLayout w:type="fixed"/>
        <w:tblCellMar>
          <w:left w:w="0" w:type="dxa"/>
          <w:right w:w="0" w:type="dxa"/>
        </w:tblCellMar>
        <w:tblLook w:val="04A0" w:firstRow="1" w:lastRow="0" w:firstColumn="1" w:lastColumn="0" w:noHBand="0" w:noVBand="1"/>
      </w:tblPr>
      <w:tblGrid>
        <w:gridCol w:w="2624"/>
        <w:gridCol w:w="16"/>
        <w:gridCol w:w="2336"/>
        <w:gridCol w:w="92"/>
        <w:gridCol w:w="1049"/>
        <w:gridCol w:w="274"/>
        <w:gridCol w:w="422"/>
        <w:gridCol w:w="971"/>
        <w:gridCol w:w="1256"/>
        <w:gridCol w:w="10"/>
      </w:tblGrid>
      <w:tr w:rsidR="00F76FCD" w:rsidRPr="00F76FCD" w14:paraId="749671D2"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555049" w14:textId="3782BBBB"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Naziv kolegija</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F5C514" w14:textId="77777777" w:rsidR="00F76FCD" w:rsidRPr="00F76FCD" w:rsidRDefault="00F76FCD" w:rsidP="00F76FCD">
            <w:pPr>
              <w:spacing w:after="0" w:line="256" w:lineRule="auto"/>
              <w:rPr>
                <w:rFonts w:ascii="Times New Roman" w:eastAsia="Times New Roman" w:hAnsi="Times New Roman"/>
                <w:b/>
                <w:lang w:eastAsia="en-US"/>
              </w:rPr>
            </w:pPr>
            <w:r w:rsidRPr="00F76FCD">
              <w:rPr>
                <w:rFonts w:ascii="Times New Roman" w:eastAsia="Times New Roman" w:hAnsi="Times New Roman"/>
                <w:b/>
                <w:lang w:eastAsia="en-US"/>
              </w:rPr>
              <w:t>Primjena istraživačkih metoda u obrazovnim znanostima</w:t>
            </w:r>
          </w:p>
        </w:tc>
      </w:tr>
      <w:tr w:rsidR="00F76FCD" w:rsidRPr="00F76FCD" w14:paraId="2BFA8AE2"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997229" w14:textId="009DF7C9"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Voditeljica</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BD65E2" w14:textId="3A1736E1" w:rsidR="00F76FCD" w:rsidRPr="00F76FCD" w:rsidRDefault="00F76FCD" w:rsidP="00F76FCD">
            <w:pPr>
              <w:spacing w:after="0" w:line="256" w:lineRule="auto"/>
              <w:rPr>
                <w:rFonts w:ascii="Times New Roman" w:eastAsia="Times New Roman" w:hAnsi="Times New Roman"/>
                <w:b/>
                <w:lang w:eastAsia="en-US"/>
              </w:rPr>
            </w:pPr>
            <w:r w:rsidRPr="00F76FCD">
              <w:rPr>
                <w:rFonts w:ascii="Times New Roman" w:eastAsia="Times New Roman" w:hAnsi="Times New Roman"/>
                <w:b/>
                <w:lang w:eastAsia="en-US"/>
              </w:rPr>
              <w:t>Prof. dr. sc. Edita Borić, trajno zvanje</w:t>
            </w:r>
          </w:p>
        </w:tc>
      </w:tr>
      <w:tr w:rsidR="00F76FCD" w:rsidRPr="00140B18" w14:paraId="313A0C9C"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AEDCA3"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Studijski program</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BA7C28" w14:textId="6EA135D7" w:rsidR="00F76FCD" w:rsidRPr="00140B18" w:rsidRDefault="00566594" w:rsidP="00F76FCD">
            <w:pPr>
              <w:spacing w:after="0" w:line="256" w:lineRule="auto"/>
              <w:rPr>
                <w:rFonts w:ascii="Times New Roman" w:eastAsia="Times New Roman" w:hAnsi="Times New Roman"/>
                <w:lang w:eastAsia="en-US"/>
              </w:rPr>
            </w:pPr>
            <w:r>
              <w:rPr>
                <w:rFonts w:ascii="Times New Roman" w:eastAsia="Times New Roman" w:hAnsi="Times New Roman"/>
                <w:lang w:eastAsia="en-US"/>
              </w:rPr>
              <w:t xml:space="preserve"> </w:t>
            </w:r>
            <w:r w:rsidRPr="00566594">
              <w:rPr>
                <w:rFonts w:ascii="Times New Roman" w:eastAsia="Times New Roman" w:hAnsi="Times New Roman"/>
                <w:lang w:eastAsia="en-US"/>
              </w:rPr>
              <w:t>Poslijediplomski sveučilišni (doktorski) studij Obrazovne znanosti i perspektive obrazovanja</w:t>
            </w:r>
          </w:p>
        </w:tc>
      </w:tr>
      <w:tr w:rsidR="00F76FCD" w:rsidRPr="00F76FCD" w14:paraId="29BE7DB7"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27CBD"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Vrsta kolegija</w:t>
            </w:r>
          </w:p>
        </w:tc>
        <w:tc>
          <w:tcPr>
            <w:tcW w:w="23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781DC0"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Izborni</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1A2658"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Razina kolegija</w:t>
            </w:r>
          </w:p>
        </w:tc>
        <w:tc>
          <w:tcPr>
            <w:tcW w:w="26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3DBE69"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Poslijediplomski doktorski studij </w:t>
            </w:r>
          </w:p>
        </w:tc>
      </w:tr>
      <w:tr w:rsidR="00F76FCD" w:rsidRPr="00F76FCD" w14:paraId="3D45D71A"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E99878"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Semestar</w:t>
            </w:r>
          </w:p>
        </w:tc>
        <w:tc>
          <w:tcPr>
            <w:tcW w:w="23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8AF5E8"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Zimski</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08959B"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Godina studija</w:t>
            </w:r>
          </w:p>
        </w:tc>
        <w:tc>
          <w:tcPr>
            <w:tcW w:w="26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602A5D"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w:t>
            </w:r>
          </w:p>
        </w:tc>
      </w:tr>
      <w:tr w:rsidR="00F76FCD" w:rsidRPr="00F76FCD" w14:paraId="01B068A4"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59C574"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Mjesto izvođenja</w:t>
            </w:r>
          </w:p>
        </w:tc>
        <w:tc>
          <w:tcPr>
            <w:tcW w:w="23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F8D824"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Fakultet za odgojne i obrazovne znanosti</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88D796"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Jezik izvođenja (drugi jezici)</w:t>
            </w:r>
          </w:p>
        </w:tc>
        <w:tc>
          <w:tcPr>
            <w:tcW w:w="26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C36EBB"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hrvatski </w:t>
            </w:r>
          </w:p>
          <w:p w14:paraId="4E7BE296" w14:textId="77777777" w:rsidR="00F76FCD" w:rsidRPr="00F76FCD" w:rsidRDefault="00F76FCD" w:rsidP="00F76FCD">
            <w:pPr>
              <w:spacing w:after="0" w:line="256" w:lineRule="auto"/>
              <w:rPr>
                <w:rFonts w:ascii="Times New Roman" w:eastAsia="Times New Roman" w:hAnsi="Times New Roman"/>
                <w:lang w:eastAsia="en-US"/>
              </w:rPr>
            </w:pPr>
          </w:p>
        </w:tc>
      </w:tr>
      <w:tr w:rsidR="00F76FCD" w:rsidRPr="00F76FCD" w14:paraId="5193A53D"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AB0E61"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Broj ECTS bodova</w:t>
            </w:r>
          </w:p>
        </w:tc>
        <w:tc>
          <w:tcPr>
            <w:tcW w:w="23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537EED"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4</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63912DB"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Broj sati u semestru</w:t>
            </w:r>
          </w:p>
        </w:tc>
        <w:tc>
          <w:tcPr>
            <w:tcW w:w="26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951D58"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10P – 0V – 10S   </w:t>
            </w:r>
          </w:p>
        </w:tc>
      </w:tr>
      <w:tr w:rsidR="00F76FCD" w:rsidRPr="00F76FCD" w14:paraId="06F94D6B"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370122"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Preduvjeti za upis i za svladavanje</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334560" w14:textId="77777777" w:rsidR="00F76FCD" w:rsidRPr="00F76FCD" w:rsidRDefault="00F76FCD" w:rsidP="00F76FCD">
            <w:pPr>
              <w:spacing w:after="0" w:line="256" w:lineRule="auto"/>
              <w:jc w:val="both"/>
              <w:rPr>
                <w:rFonts w:ascii="Times New Roman" w:eastAsia="Times New Roman" w:hAnsi="Times New Roman"/>
                <w:lang w:eastAsia="en-US"/>
              </w:rPr>
            </w:pPr>
            <w:r w:rsidRPr="00F76FCD">
              <w:rPr>
                <w:rFonts w:ascii="Times New Roman" w:eastAsia="Times New Roman" w:hAnsi="Times New Roman"/>
                <w:lang w:eastAsia="en-US"/>
              </w:rPr>
              <w:t>Nema preduvjeta za upis i za svladavanje osim mogućnosti praćenja literature na engleskom jeziku.</w:t>
            </w:r>
          </w:p>
        </w:tc>
      </w:tr>
      <w:tr w:rsidR="00F76FCD" w:rsidRPr="00F76FCD" w14:paraId="5266775D"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1BB7AC"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Korelativnost</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6204FF"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Sa srodnim kolegijima iz odgoja i obrazovanja.</w:t>
            </w:r>
          </w:p>
        </w:tc>
      </w:tr>
      <w:tr w:rsidR="00F76FCD" w:rsidRPr="00F76FCD" w14:paraId="31104E80"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FE04A0"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Cilj kolegija </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043FCD" w14:textId="77777777" w:rsidR="00F76FCD" w:rsidRPr="00F76FCD" w:rsidRDefault="00F76FCD" w:rsidP="00F76FCD">
            <w:pPr>
              <w:autoSpaceDE w:val="0"/>
              <w:autoSpaceDN w:val="0"/>
              <w:adjustRightInd w:val="0"/>
              <w:spacing w:after="0" w:line="256" w:lineRule="auto"/>
              <w:jc w:val="both"/>
              <w:rPr>
                <w:rFonts w:ascii="Times New Roman" w:eastAsia="Times New Roman" w:hAnsi="Times New Roman"/>
                <w:highlight w:val="yellow"/>
                <w:lang w:eastAsia="en-US"/>
              </w:rPr>
            </w:pPr>
            <w:r w:rsidRPr="00F76FCD">
              <w:rPr>
                <w:rFonts w:ascii="Times New Roman" w:eastAsia="Times New Roman" w:hAnsi="Times New Roman"/>
                <w:lang w:eastAsia="en-US"/>
              </w:rPr>
              <w:t xml:space="preserve">Usvojiti potrebne kompetencije za provođenje znanstvenog istraživanja. Omogućiti polaznicima ovladavanje konkretnim praktičnim znanjima iz područja istraživačke metodologije društvenih znanosti. </w:t>
            </w:r>
            <w:r w:rsidRPr="00F76FCD">
              <w:rPr>
                <w:rFonts w:ascii="Times New Roman" w:eastAsia="Times New Roman" w:hAnsi="Times New Roman"/>
                <w:color w:val="212121"/>
                <w:lang w:eastAsia="en-US"/>
              </w:rPr>
              <w:t>Cilj ovog kolegija je osposobiti polaznike za osmišljavanje nacrta istraživanja sukladno relevantnim metodama korištenim u društvenim znanostima i provođenje samog znanstvenog istraživanja.</w:t>
            </w:r>
          </w:p>
        </w:tc>
      </w:tr>
      <w:tr w:rsidR="00F76FCD" w:rsidRPr="00F76FCD" w14:paraId="668662D4" w14:textId="77777777" w:rsidTr="00B95136">
        <w:tc>
          <w:tcPr>
            <w:tcW w:w="2684"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A052B9"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Ishodi učenja</w:t>
            </w:r>
          </w:p>
        </w:tc>
        <w:tc>
          <w:tcPr>
            <w:tcW w:w="6506"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927552" w14:textId="77777777" w:rsidR="00F76FCD" w:rsidRPr="00F76FCD" w:rsidRDefault="00F76FCD" w:rsidP="00F76FCD">
            <w:pPr>
              <w:spacing w:after="0" w:line="256" w:lineRule="auto"/>
              <w:ind w:left="360"/>
              <w:contextualSpacing/>
              <w:jc w:val="both"/>
              <w:rPr>
                <w:rFonts w:ascii="Times New Roman" w:eastAsia="Times New Roman" w:hAnsi="Times New Roman"/>
                <w:lang w:eastAsia="en-US"/>
              </w:rPr>
            </w:pPr>
            <w:r w:rsidRPr="00F76FCD">
              <w:rPr>
                <w:rFonts w:ascii="Times New Roman" w:eastAsia="Times New Roman" w:hAnsi="Times New Roman"/>
                <w:lang w:eastAsia="en-US"/>
              </w:rPr>
              <w:t>Nakon uspješnog svladavanja kolegija, doktorand će biti u stanju:</w:t>
            </w:r>
          </w:p>
          <w:p w14:paraId="6BABBD21" w14:textId="77777777" w:rsidR="00F76FCD" w:rsidRPr="00F76FCD" w:rsidRDefault="00F76FCD" w:rsidP="007E71F1">
            <w:pPr>
              <w:numPr>
                <w:ilvl w:val="0"/>
                <w:numId w:val="99"/>
              </w:numPr>
              <w:spacing w:after="0" w:line="256" w:lineRule="auto"/>
              <w:contextualSpacing/>
              <w:jc w:val="both"/>
              <w:rPr>
                <w:rFonts w:ascii="Times New Roman" w:eastAsia="Times New Roman" w:hAnsi="Times New Roman"/>
                <w:lang w:eastAsia="en-US"/>
              </w:rPr>
            </w:pPr>
            <w:r w:rsidRPr="00F76FCD">
              <w:rPr>
                <w:rFonts w:ascii="Times New Roman" w:eastAsia="Times New Roman" w:hAnsi="Times New Roman"/>
                <w:lang w:eastAsia="en-US"/>
              </w:rPr>
              <w:t>objasniti znanstvene metoda u društvenim znanostima i  polju obrazovne znanosti,</w:t>
            </w:r>
          </w:p>
          <w:p w14:paraId="36837C05" w14:textId="77777777" w:rsidR="00F76FCD" w:rsidRPr="00F76FCD" w:rsidRDefault="00F76FCD" w:rsidP="007E71F1">
            <w:pPr>
              <w:numPr>
                <w:ilvl w:val="0"/>
                <w:numId w:val="99"/>
              </w:numPr>
              <w:spacing w:after="0" w:line="256" w:lineRule="auto"/>
              <w:contextualSpacing/>
              <w:jc w:val="both"/>
              <w:rPr>
                <w:rFonts w:ascii="Times New Roman" w:eastAsia="Times New Roman" w:hAnsi="Times New Roman"/>
                <w:lang w:eastAsia="en-US"/>
              </w:rPr>
            </w:pPr>
            <w:r w:rsidRPr="00F76FCD">
              <w:rPr>
                <w:rFonts w:ascii="Times New Roman" w:eastAsia="Times New Roman" w:hAnsi="Times New Roman"/>
                <w:lang w:eastAsia="en-US"/>
              </w:rPr>
              <w:t>usporediti različite istraživačke metode na primjeru publiciranih znanstvenih radova,</w:t>
            </w:r>
          </w:p>
          <w:p w14:paraId="6D39AE58" w14:textId="77777777" w:rsidR="00F76FCD" w:rsidRPr="00F76FCD" w:rsidRDefault="00F76FCD" w:rsidP="007E71F1">
            <w:pPr>
              <w:numPr>
                <w:ilvl w:val="0"/>
                <w:numId w:val="99"/>
              </w:numPr>
              <w:spacing w:after="0" w:line="256" w:lineRule="auto"/>
              <w:contextualSpacing/>
              <w:jc w:val="both"/>
              <w:rPr>
                <w:rFonts w:ascii="Times New Roman" w:eastAsia="Times New Roman" w:hAnsi="Times New Roman"/>
                <w:lang w:eastAsia="en-US"/>
              </w:rPr>
            </w:pPr>
            <w:r w:rsidRPr="00F76FCD">
              <w:rPr>
                <w:rFonts w:ascii="Times New Roman" w:eastAsia="Times New Roman" w:hAnsi="Times New Roman"/>
                <w:lang w:eastAsia="en-US"/>
              </w:rPr>
              <w:t xml:space="preserve">kritički se osvrnuti na primjene metoda koja se oslanjaju na teoriju i  istraživanje, </w:t>
            </w:r>
          </w:p>
          <w:p w14:paraId="58E260B3" w14:textId="77777777" w:rsidR="00F76FCD" w:rsidRPr="00F76FCD" w:rsidRDefault="00F76FCD" w:rsidP="007E71F1">
            <w:pPr>
              <w:numPr>
                <w:ilvl w:val="0"/>
                <w:numId w:val="99"/>
              </w:numPr>
              <w:spacing w:after="0" w:line="256" w:lineRule="auto"/>
              <w:contextualSpacing/>
              <w:jc w:val="both"/>
              <w:rPr>
                <w:rFonts w:ascii="Times New Roman" w:eastAsia="Times New Roman" w:hAnsi="Times New Roman"/>
                <w:lang w:eastAsia="en-US"/>
              </w:rPr>
            </w:pPr>
            <w:r w:rsidRPr="00F76FCD">
              <w:rPr>
                <w:rFonts w:ascii="Times New Roman" w:eastAsia="Times New Roman" w:hAnsi="Times New Roman"/>
                <w:lang w:eastAsia="en-US"/>
              </w:rPr>
              <w:t xml:space="preserve">primijeniti znanstvene metode, metode prikupljanja podataka na </w:t>
            </w:r>
          </w:p>
          <w:p w14:paraId="7FA4A13E" w14:textId="77777777" w:rsidR="00F76FCD" w:rsidRPr="00F76FCD" w:rsidRDefault="00F76FCD" w:rsidP="00F76FCD">
            <w:pPr>
              <w:spacing w:after="0" w:line="256" w:lineRule="auto"/>
              <w:ind w:left="420"/>
              <w:contextualSpacing/>
              <w:jc w:val="both"/>
              <w:rPr>
                <w:rFonts w:ascii="Times New Roman" w:eastAsia="Times New Roman" w:hAnsi="Times New Roman"/>
                <w:lang w:eastAsia="en-US"/>
              </w:rPr>
            </w:pPr>
            <w:r w:rsidRPr="00F76FCD">
              <w:rPr>
                <w:rFonts w:ascii="Times New Roman" w:eastAsia="Times New Roman" w:hAnsi="Times New Roman"/>
                <w:lang w:eastAsia="en-US"/>
              </w:rPr>
              <w:t>određenim  vrstama istraživanja,</w:t>
            </w:r>
          </w:p>
          <w:p w14:paraId="69CACF24" w14:textId="77777777" w:rsidR="00F76FCD" w:rsidRPr="00F76FCD" w:rsidRDefault="00F76FCD" w:rsidP="00F76FCD">
            <w:pPr>
              <w:spacing w:after="0" w:line="256" w:lineRule="auto"/>
              <w:ind w:left="424" w:hanging="424"/>
              <w:contextualSpacing/>
              <w:jc w:val="both"/>
              <w:rPr>
                <w:rFonts w:ascii="Times New Roman" w:eastAsia="Times New Roman" w:hAnsi="Times New Roman"/>
                <w:lang w:eastAsia="en-US"/>
              </w:rPr>
            </w:pPr>
            <w:r w:rsidRPr="00F76FCD">
              <w:rPr>
                <w:rFonts w:ascii="Times New Roman" w:eastAsia="Times New Roman" w:hAnsi="Times New Roman"/>
                <w:lang w:eastAsia="en-US"/>
              </w:rPr>
              <w:t xml:space="preserve"> 5. samostalno izraditi znanstveni rad primjenjujući strukturu  znanstvenog rada u društvenim znanostima i polju obrazovne znanosti u obliku završnog izvještaja</w:t>
            </w:r>
          </w:p>
          <w:p w14:paraId="24798F97" w14:textId="77777777" w:rsidR="00F76FCD" w:rsidRPr="00F76FCD" w:rsidRDefault="00F76FCD" w:rsidP="00F76FCD">
            <w:pPr>
              <w:spacing w:after="0" w:line="256" w:lineRule="auto"/>
              <w:ind w:left="424" w:hanging="424"/>
              <w:contextualSpacing/>
              <w:jc w:val="both"/>
              <w:rPr>
                <w:rFonts w:ascii="Times New Roman" w:eastAsia="Times New Roman" w:hAnsi="Times New Roman"/>
                <w:color w:val="FF0000"/>
                <w:lang w:eastAsia="en-US"/>
              </w:rPr>
            </w:pPr>
            <w:r w:rsidRPr="00F76FCD">
              <w:rPr>
                <w:rFonts w:ascii="Times New Roman" w:eastAsia="Times New Roman" w:hAnsi="Times New Roman"/>
                <w:lang w:eastAsia="en-US"/>
              </w:rPr>
              <w:lastRenderedPageBreak/>
              <w:t xml:space="preserve"> 6.   samostalno provesti istraživanje prema koracima u istraživačkom procesu u obrazovnim znanostima.</w:t>
            </w:r>
          </w:p>
        </w:tc>
      </w:tr>
      <w:tr w:rsidR="00F76FCD" w:rsidRPr="00F76FCD" w14:paraId="4008A00E" w14:textId="77777777" w:rsidTr="00B95136">
        <w:tc>
          <w:tcPr>
            <w:tcW w:w="2684" w:type="dxa"/>
            <w:gridSpan w:val="2"/>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C8A4A16"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lastRenderedPageBreak/>
              <w:t>Sadržaj kolegija</w:t>
            </w:r>
          </w:p>
        </w:tc>
        <w:tc>
          <w:tcPr>
            <w:tcW w:w="6506"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491D7C" w14:textId="77777777" w:rsidR="00F76FCD" w:rsidRPr="00F76FCD" w:rsidRDefault="00F76FCD" w:rsidP="007E71F1">
            <w:pPr>
              <w:numPr>
                <w:ilvl w:val="0"/>
                <w:numId w:val="100"/>
              </w:numPr>
              <w:spacing w:after="160" w:line="256" w:lineRule="auto"/>
              <w:contextualSpacing/>
              <w:rPr>
                <w:rFonts w:ascii="Times New Roman" w:eastAsia="Times New Roman" w:hAnsi="Times New Roman"/>
                <w:lang w:eastAsia="en-US"/>
              </w:rPr>
            </w:pPr>
            <w:r w:rsidRPr="00F76FCD">
              <w:rPr>
                <w:rFonts w:ascii="Times New Roman" w:eastAsia="Times New Roman" w:hAnsi="Times New Roman"/>
                <w:lang w:eastAsia="en-US"/>
              </w:rPr>
              <w:t>Znanstvena područja, polja, grane, interdisciplinarne znanosti  polje „Obrazovne znanosti“; društvene znanosti,  uvijati Rektorskog zbora, klasifikacija znanstvenih radova</w:t>
            </w:r>
          </w:p>
          <w:p w14:paraId="3FFD02AD" w14:textId="77777777" w:rsidR="00F76FCD" w:rsidRPr="00F76FCD" w:rsidRDefault="00F76FCD" w:rsidP="007E71F1">
            <w:pPr>
              <w:numPr>
                <w:ilvl w:val="0"/>
                <w:numId w:val="100"/>
              </w:numPr>
              <w:spacing w:after="160" w:line="256" w:lineRule="auto"/>
              <w:contextualSpacing/>
              <w:rPr>
                <w:rFonts w:ascii="Times New Roman" w:eastAsia="Times New Roman" w:hAnsi="Times New Roman"/>
                <w:lang w:eastAsia="en-US"/>
              </w:rPr>
            </w:pPr>
            <w:r w:rsidRPr="00F76FCD">
              <w:rPr>
                <w:rFonts w:ascii="Times New Roman" w:eastAsia="Times New Roman" w:hAnsi="Times New Roman"/>
                <w:lang w:eastAsia="en-US"/>
              </w:rPr>
              <w:t>Uvod u istraživanje: ciljevi znanosti, teorija, konstrukt-vrste, hipoteza, varijable, uzorak, nacrt</w:t>
            </w:r>
          </w:p>
          <w:p w14:paraId="685C7E96" w14:textId="77777777" w:rsidR="00F76FCD" w:rsidRPr="00F76FCD" w:rsidRDefault="00F76FCD" w:rsidP="007E71F1">
            <w:pPr>
              <w:numPr>
                <w:ilvl w:val="0"/>
                <w:numId w:val="100"/>
              </w:numPr>
              <w:spacing w:after="160" w:line="256" w:lineRule="auto"/>
              <w:contextualSpacing/>
              <w:rPr>
                <w:rFonts w:ascii="Times New Roman" w:eastAsia="Times New Roman" w:hAnsi="Times New Roman"/>
                <w:lang w:eastAsia="en-US"/>
              </w:rPr>
            </w:pPr>
            <w:r w:rsidRPr="00F76FCD">
              <w:rPr>
                <w:rFonts w:ascii="Times New Roman" w:eastAsia="Times New Roman" w:hAnsi="Times New Roman"/>
                <w:lang w:eastAsia="en-US"/>
              </w:rPr>
              <w:t>Razlike u vrstama  istraživanja i istraživačkim metodama i metodama prikupljanja podataka</w:t>
            </w:r>
          </w:p>
          <w:p w14:paraId="3F71353B" w14:textId="77777777" w:rsidR="00F76FCD" w:rsidRPr="00F76FCD" w:rsidRDefault="00F76FCD" w:rsidP="007E71F1">
            <w:pPr>
              <w:numPr>
                <w:ilvl w:val="0"/>
                <w:numId w:val="100"/>
              </w:numPr>
              <w:spacing w:after="160" w:line="256" w:lineRule="auto"/>
              <w:contextualSpacing/>
              <w:rPr>
                <w:rFonts w:ascii="Times New Roman" w:eastAsia="Times New Roman" w:hAnsi="Times New Roman"/>
                <w:lang w:eastAsia="en-US"/>
              </w:rPr>
            </w:pPr>
            <w:r w:rsidRPr="00F76FCD">
              <w:rPr>
                <w:rFonts w:ascii="Times New Roman" w:eastAsia="Times New Roman" w:hAnsi="Times New Roman"/>
                <w:lang w:eastAsia="en-US"/>
              </w:rPr>
              <w:t xml:space="preserve">Koraci u istraživačkom procesu obrazovnih znanosti </w:t>
            </w:r>
          </w:p>
          <w:p w14:paraId="7513F21F" w14:textId="77777777" w:rsidR="00F76FCD" w:rsidRPr="00F76FCD" w:rsidRDefault="00F76FCD" w:rsidP="007E71F1">
            <w:pPr>
              <w:numPr>
                <w:ilvl w:val="0"/>
                <w:numId w:val="100"/>
              </w:numPr>
              <w:spacing w:after="160" w:line="256" w:lineRule="auto"/>
              <w:contextualSpacing/>
              <w:rPr>
                <w:rFonts w:ascii="Times New Roman" w:eastAsia="Times New Roman" w:hAnsi="Times New Roman"/>
                <w:lang w:eastAsia="en-US"/>
              </w:rPr>
            </w:pPr>
            <w:r w:rsidRPr="00F76FCD">
              <w:rPr>
                <w:rFonts w:ascii="Times New Roman" w:eastAsia="Times New Roman" w:hAnsi="Times New Roman"/>
                <w:lang w:eastAsia="en-US"/>
              </w:rPr>
              <w:t>Struktura znanstvenoga rad</w:t>
            </w:r>
          </w:p>
          <w:p w14:paraId="193C795D" w14:textId="77777777" w:rsidR="00F76FCD" w:rsidRPr="00F76FCD" w:rsidRDefault="00F76FCD" w:rsidP="007E71F1">
            <w:pPr>
              <w:numPr>
                <w:ilvl w:val="0"/>
                <w:numId w:val="100"/>
              </w:numPr>
              <w:shd w:val="clear" w:color="auto" w:fill="FFFFFF"/>
              <w:autoSpaceDE w:val="0"/>
              <w:autoSpaceDN w:val="0"/>
              <w:adjustRightInd w:val="0"/>
              <w:spacing w:after="160" w:line="256" w:lineRule="auto"/>
              <w:contextualSpacing/>
              <w:jc w:val="both"/>
              <w:rPr>
                <w:rFonts w:ascii="Times New Roman" w:eastAsia="Times New Roman" w:hAnsi="Times New Roman"/>
                <w:color w:val="FF0000"/>
                <w:lang w:eastAsia="en-US"/>
              </w:rPr>
            </w:pPr>
            <w:r w:rsidRPr="00F76FCD">
              <w:rPr>
                <w:rFonts w:ascii="Times New Roman" w:eastAsia="Times New Roman" w:hAnsi="Times New Roman"/>
                <w:lang w:eastAsia="en-US"/>
              </w:rPr>
              <w:t>Analiza znanstvenih radova</w:t>
            </w:r>
          </w:p>
        </w:tc>
      </w:tr>
      <w:tr w:rsidR="00F76FCD" w:rsidRPr="00F76FCD" w14:paraId="0F972EB2" w14:textId="77777777" w:rsidTr="00B95136">
        <w:trPr>
          <w:gridAfter w:val="1"/>
          <w:wAfter w:w="10" w:type="dxa"/>
        </w:trPr>
        <w:tc>
          <w:tcPr>
            <w:tcW w:w="2668"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tcPr>
          <w:p w14:paraId="25F10690"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Planirane aktivnosti,</w:t>
            </w:r>
          </w:p>
          <w:p w14:paraId="2A95951C"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metode učenja i poučavanja i načini vrednovanja</w:t>
            </w:r>
          </w:p>
          <w:p w14:paraId="478621FF" w14:textId="77777777" w:rsidR="00F76FCD" w:rsidRPr="00F76FCD" w:rsidRDefault="00F76FCD" w:rsidP="00F76FCD">
            <w:pPr>
              <w:spacing w:after="0" w:line="256" w:lineRule="auto"/>
              <w:rPr>
                <w:rFonts w:ascii="Times New Roman" w:eastAsia="Times New Roman" w:hAnsi="Times New Roman"/>
                <w:lang w:eastAsia="en-US"/>
              </w:rPr>
            </w:pPr>
          </w:p>
        </w:tc>
        <w:tc>
          <w:tcPr>
            <w:tcW w:w="248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D310C5"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Obveze </w:t>
            </w:r>
          </w:p>
          <w:p w14:paraId="5F374D4D" w14:textId="77777777" w:rsidR="00F76FCD" w:rsidRPr="00F76FCD" w:rsidRDefault="00F76FCD" w:rsidP="00F76FCD">
            <w:pPr>
              <w:spacing w:after="0" w:line="256" w:lineRule="auto"/>
              <w:rPr>
                <w:rFonts w:ascii="Times New Roman" w:eastAsia="Times New Roman" w:hAnsi="Times New Roman"/>
                <w:lang w:eastAsia="en-US"/>
              </w:rPr>
            </w:pPr>
          </w:p>
        </w:tc>
        <w:tc>
          <w:tcPr>
            <w:tcW w:w="10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9D6700"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Ishodi</w:t>
            </w:r>
          </w:p>
        </w:tc>
        <w:tc>
          <w:tcPr>
            <w:tcW w:w="7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8557A6"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Sati</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803D51"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ECTS</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BD273D"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Maksimalni udio u ocjeni (%)</w:t>
            </w:r>
          </w:p>
        </w:tc>
      </w:tr>
      <w:tr w:rsidR="00F76FCD" w:rsidRPr="00F76FCD" w14:paraId="2B6C566B" w14:textId="77777777" w:rsidTr="00B95136">
        <w:trPr>
          <w:gridAfter w:val="1"/>
          <w:wAfter w:w="10" w:type="dxa"/>
        </w:trPr>
        <w:tc>
          <w:tcPr>
            <w:tcW w:w="2668" w:type="dxa"/>
            <w:vMerge/>
            <w:tcBorders>
              <w:top w:val="single" w:sz="8" w:space="0" w:color="000000"/>
              <w:left w:val="single" w:sz="8" w:space="0" w:color="000000"/>
              <w:bottom w:val="nil"/>
              <w:right w:val="single" w:sz="8" w:space="0" w:color="000000"/>
            </w:tcBorders>
            <w:vAlign w:val="center"/>
            <w:hideMark/>
          </w:tcPr>
          <w:p w14:paraId="35E72CD8" w14:textId="77777777" w:rsidR="00F76FCD" w:rsidRPr="00F76FCD" w:rsidRDefault="00F76FCD" w:rsidP="00F76FCD">
            <w:pPr>
              <w:spacing w:after="0" w:line="256" w:lineRule="auto"/>
              <w:rPr>
                <w:rFonts w:ascii="Times New Roman" w:eastAsia="Times New Roman" w:hAnsi="Times New Roman"/>
                <w:lang w:eastAsia="en-US"/>
              </w:rPr>
            </w:pPr>
          </w:p>
        </w:tc>
        <w:tc>
          <w:tcPr>
            <w:tcW w:w="248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B02D92"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pohađanje P+S</w:t>
            </w:r>
          </w:p>
        </w:tc>
        <w:tc>
          <w:tcPr>
            <w:tcW w:w="10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D0D804"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1-6</w:t>
            </w:r>
          </w:p>
        </w:tc>
        <w:tc>
          <w:tcPr>
            <w:tcW w:w="7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FBB7BE"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17</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C4D265"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0,6</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C83A2A"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0 %</w:t>
            </w:r>
          </w:p>
        </w:tc>
      </w:tr>
      <w:tr w:rsidR="00F76FCD" w:rsidRPr="00F76FCD" w14:paraId="75D6EAF5" w14:textId="77777777" w:rsidTr="00B95136">
        <w:trPr>
          <w:gridAfter w:val="1"/>
          <w:wAfter w:w="10" w:type="dxa"/>
        </w:trPr>
        <w:tc>
          <w:tcPr>
            <w:tcW w:w="2668" w:type="dxa"/>
            <w:vMerge/>
            <w:tcBorders>
              <w:top w:val="single" w:sz="8" w:space="0" w:color="000000"/>
              <w:left w:val="single" w:sz="8" w:space="0" w:color="000000"/>
              <w:bottom w:val="nil"/>
              <w:right w:val="single" w:sz="8" w:space="0" w:color="000000"/>
            </w:tcBorders>
            <w:vAlign w:val="center"/>
            <w:hideMark/>
          </w:tcPr>
          <w:p w14:paraId="763C15B1" w14:textId="77777777" w:rsidR="00F76FCD" w:rsidRPr="00F76FCD" w:rsidRDefault="00F76FCD" w:rsidP="00F76FCD">
            <w:pPr>
              <w:spacing w:after="0" w:line="256" w:lineRule="auto"/>
              <w:rPr>
                <w:rFonts w:ascii="Times New Roman" w:eastAsia="Times New Roman" w:hAnsi="Times New Roman"/>
                <w:lang w:eastAsia="en-US"/>
              </w:rPr>
            </w:pPr>
          </w:p>
        </w:tc>
        <w:tc>
          <w:tcPr>
            <w:tcW w:w="248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192ACC"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ispit (usmeni i izvještaj )</w:t>
            </w:r>
          </w:p>
        </w:tc>
        <w:tc>
          <w:tcPr>
            <w:tcW w:w="10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8BCBEC"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1-6</w:t>
            </w:r>
          </w:p>
        </w:tc>
        <w:tc>
          <w:tcPr>
            <w:tcW w:w="7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1AE14B"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70</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41DBCD"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2,4</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9A3458"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70 %</w:t>
            </w:r>
          </w:p>
        </w:tc>
      </w:tr>
      <w:tr w:rsidR="00F76FCD" w:rsidRPr="00F76FCD" w14:paraId="4220E54F" w14:textId="77777777" w:rsidTr="00B95136">
        <w:trPr>
          <w:gridAfter w:val="1"/>
          <w:wAfter w:w="10" w:type="dxa"/>
        </w:trPr>
        <w:tc>
          <w:tcPr>
            <w:tcW w:w="2668" w:type="dxa"/>
            <w:vMerge/>
            <w:tcBorders>
              <w:top w:val="single" w:sz="8" w:space="0" w:color="000000"/>
              <w:left w:val="single" w:sz="8" w:space="0" w:color="000000"/>
              <w:bottom w:val="nil"/>
              <w:right w:val="single" w:sz="8" w:space="0" w:color="000000"/>
            </w:tcBorders>
            <w:vAlign w:val="center"/>
            <w:hideMark/>
          </w:tcPr>
          <w:p w14:paraId="5100B4C9" w14:textId="77777777" w:rsidR="00F76FCD" w:rsidRPr="00F76FCD" w:rsidRDefault="00F76FCD" w:rsidP="00F76FCD">
            <w:pPr>
              <w:spacing w:after="0" w:line="256" w:lineRule="auto"/>
              <w:rPr>
                <w:rFonts w:ascii="Times New Roman" w:eastAsia="Times New Roman" w:hAnsi="Times New Roman"/>
                <w:lang w:eastAsia="en-US"/>
              </w:rPr>
            </w:pPr>
          </w:p>
        </w:tc>
        <w:tc>
          <w:tcPr>
            <w:tcW w:w="248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245F8F"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izrada i izlaganje seminarskog rada</w:t>
            </w:r>
          </w:p>
        </w:tc>
        <w:tc>
          <w:tcPr>
            <w:tcW w:w="10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72B0F0"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1-6</w:t>
            </w:r>
          </w:p>
        </w:tc>
        <w:tc>
          <w:tcPr>
            <w:tcW w:w="7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FAC5AC"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30</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7E3332"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7EEB98"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30%</w:t>
            </w:r>
          </w:p>
        </w:tc>
      </w:tr>
      <w:tr w:rsidR="00F76FCD" w:rsidRPr="00F76FCD" w14:paraId="07643F02" w14:textId="77777777" w:rsidTr="00B95136">
        <w:trPr>
          <w:gridAfter w:val="1"/>
          <w:wAfter w:w="10" w:type="dxa"/>
        </w:trPr>
        <w:tc>
          <w:tcPr>
            <w:tcW w:w="2668" w:type="dxa"/>
            <w:vMerge/>
            <w:tcBorders>
              <w:top w:val="single" w:sz="8" w:space="0" w:color="000000"/>
              <w:left w:val="single" w:sz="8" w:space="0" w:color="000000"/>
              <w:bottom w:val="nil"/>
              <w:right w:val="single" w:sz="8" w:space="0" w:color="000000"/>
            </w:tcBorders>
            <w:vAlign w:val="center"/>
            <w:hideMark/>
          </w:tcPr>
          <w:p w14:paraId="0309DF4B" w14:textId="77777777" w:rsidR="00F76FCD" w:rsidRPr="00F76FCD" w:rsidRDefault="00F76FCD" w:rsidP="00F76FCD">
            <w:pPr>
              <w:spacing w:after="0" w:line="256" w:lineRule="auto"/>
              <w:rPr>
                <w:rFonts w:ascii="Times New Roman" w:eastAsia="Times New Roman" w:hAnsi="Times New Roman"/>
                <w:lang w:eastAsia="en-US"/>
              </w:rPr>
            </w:pPr>
          </w:p>
        </w:tc>
        <w:tc>
          <w:tcPr>
            <w:tcW w:w="354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C800B0"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Ukupno</w:t>
            </w:r>
          </w:p>
        </w:tc>
        <w:tc>
          <w:tcPr>
            <w:tcW w:w="7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CF1B83"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120</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5F2438"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4</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FD3197" w14:textId="77777777" w:rsidR="00F76FCD" w:rsidRPr="00F76FCD" w:rsidRDefault="00F76FCD" w:rsidP="00F76FCD">
            <w:pPr>
              <w:spacing w:after="0" w:line="256" w:lineRule="auto"/>
              <w:jc w:val="center"/>
              <w:rPr>
                <w:rFonts w:ascii="Times New Roman" w:eastAsia="Times New Roman" w:hAnsi="Times New Roman"/>
                <w:lang w:eastAsia="en-US"/>
              </w:rPr>
            </w:pPr>
            <w:r w:rsidRPr="00F76FCD">
              <w:rPr>
                <w:rFonts w:ascii="Times New Roman" w:eastAsia="Times New Roman" w:hAnsi="Times New Roman"/>
                <w:lang w:eastAsia="en-US"/>
              </w:rPr>
              <w:t>100%</w:t>
            </w:r>
          </w:p>
        </w:tc>
      </w:tr>
      <w:tr w:rsidR="00F76FCD" w:rsidRPr="00F76FCD" w14:paraId="44475A8E" w14:textId="77777777" w:rsidTr="00B95136">
        <w:trPr>
          <w:gridAfter w:val="1"/>
          <w:wAfter w:w="10" w:type="dxa"/>
        </w:trPr>
        <w:tc>
          <w:tcPr>
            <w:tcW w:w="2668" w:type="dxa"/>
            <w:vMerge/>
            <w:tcBorders>
              <w:top w:val="single" w:sz="8" w:space="0" w:color="000000"/>
              <w:left w:val="single" w:sz="8" w:space="0" w:color="000000"/>
              <w:bottom w:val="nil"/>
              <w:right w:val="single" w:sz="8" w:space="0" w:color="000000"/>
            </w:tcBorders>
            <w:vAlign w:val="center"/>
            <w:hideMark/>
          </w:tcPr>
          <w:p w14:paraId="2BD1D857" w14:textId="77777777" w:rsidR="00F76FCD" w:rsidRPr="00F76FCD" w:rsidRDefault="00F76FCD" w:rsidP="00F76FCD">
            <w:pPr>
              <w:spacing w:after="0" w:line="256" w:lineRule="auto"/>
              <w:rPr>
                <w:rFonts w:ascii="Times New Roman" w:eastAsia="Times New Roman" w:hAnsi="Times New Roman"/>
                <w:lang w:eastAsia="en-US"/>
              </w:rPr>
            </w:pPr>
          </w:p>
        </w:tc>
        <w:tc>
          <w:tcPr>
            <w:tcW w:w="6512"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654651"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Dodatna pojašnjenja (kriteriji ocjenjivanja): Doktorandi/doktorandice će seminarski rad izraditi i izložiti.</w:t>
            </w:r>
          </w:p>
        </w:tc>
      </w:tr>
      <w:tr w:rsidR="00F76FCD" w:rsidRPr="00F76FCD" w14:paraId="1DC6CB45"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69DE38"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Studentske obveze</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7EBBA5" w14:textId="77777777" w:rsidR="00F76FCD" w:rsidRPr="00F76FCD" w:rsidRDefault="00F76FCD" w:rsidP="00F76FCD">
            <w:pPr>
              <w:spacing w:after="0" w:line="256" w:lineRule="auto"/>
              <w:ind w:left="348"/>
              <w:contextualSpacing/>
              <w:rPr>
                <w:rFonts w:ascii="Times New Roman" w:eastAsia="Times New Roman" w:hAnsi="Times New Roman"/>
                <w:lang w:eastAsia="en-US"/>
              </w:rPr>
            </w:pPr>
            <w:r w:rsidRPr="00F76FCD">
              <w:rPr>
                <w:rFonts w:ascii="Times New Roman" w:eastAsia="Times New Roman" w:hAnsi="Times New Roman"/>
                <w:lang w:eastAsia="en-US"/>
              </w:rPr>
              <w:t xml:space="preserve">Da položi kolegij, student/studentica mora: </w:t>
            </w:r>
          </w:p>
          <w:p w14:paraId="30F196B7" w14:textId="77777777" w:rsidR="00F76FCD" w:rsidRPr="00F76FCD" w:rsidRDefault="00F76FCD" w:rsidP="007E71F1">
            <w:pPr>
              <w:numPr>
                <w:ilvl w:val="0"/>
                <w:numId w:val="101"/>
              </w:numPr>
              <w:spacing w:after="0" w:line="256" w:lineRule="auto"/>
              <w:ind w:left="348"/>
              <w:contextualSpacing/>
              <w:jc w:val="both"/>
              <w:rPr>
                <w:rFonts w:ascii="Times New Roman" w:eastAsia="Times New Roman" w:hAnsi="Times New Roman"/>
                <w:lang w:eastAsia="en-US"/>
              </w:rPr>
            </w:pPr>
            <w:r w:rsidRPr="00F76FCD">
              <w:rPr>
                <w:rFonts w:ascii="Times New Roman" w:eastAsia="Times New Roman" w:hAnsi="Times New Roman"/>
                <w:lang w:eastAsia="en-US"/>
              </w:rPr>
              <w:t>Prisustvovati redovito na predavanja i seminarima</w:t>
            </w:r>
          </w:p>
          <w:p w14:paraId="3F2FB064" w14:textId="77777777" w:rsidR="00F76FCD" w:rsidRPr="00F76FCD" w:rsidRDefault="00F76FCD" w:rsidP="007E71F1">
            <w:pPr>
              <w:numPr>
                <w:ilvl w:val="0"/>
                <w:numId w:val="101"/>
              </w:numPr>
              <w:autoSpaceDE w:val="0"/>
              <w:autoSpaceDN w:val="0"/>
              <w:adjustRightInd w:val="0"/>
              <w:spacing w:after="0" w:line="256" w:lineRule="auto"/>
              <w:ind w:left="348"/>
              <w:contextualSpacing/>
              <w:jc w:val="both"/>
              <w:rPr>
                <w:rFonts w:ascii="Times New Roman" w:eastAsia="Times New Roman" w:hAnsi="Times New Roman"/>
                <w:lang w:eastAsia="en-US"/>
              </w:rPr>
            </w:pPr>
            <w:r w:rsidRPr="00F76FCD">
              <w:rPr>
                <w:rFonts w:ascii="Times New Roman" w:eastAsia="Times New Roman" w:hAnsi="Times New Roman"/>
                <w:lang w:eastAsia="en-US"/>
              </w:rPr>
              <w:t>Izraditi nacrt znanstveno istraživačkog rada  na zadanu temu.</w:t>
            </w:r>
          </w:p>
          <w:p w14:paraId="238EB1DD" w14:textId="77777777" w:rsidR="00F76FCD" w:rsidRPr="00F76FCD" w:rsidRDefault="00F76FCD" w:rsidP="007E71F1">
            <w:pPr>
              <w:numPr>
                <w:ilvl w:val="0"/>
                <w:numId w:val="101"/>
              </w:numPr>
              <w:autoSpaceDE w:val="0"/>
              <w:autoSpaceDN w:val="0"/>
              <w:adjustRightInd w:val="0"/>
              <w:spacing w:after="0" w:line="256" w:lineRule="auto"/>
              <w:ind w:left="348"/>
              <w:contextualSpacing/>
              <w:jc w:val="both"/>
              <w:rPr>
                <w:rFonts w:ascii="Times New Roman" w:eastAsia="Times New Roman" w:hAnsi="Times New Roman"/>
                <w:lang w:eastAsia="en-US"/>
              </w:rPr>
            </w:pPr>
            <w:r w:rsidRPr="00F76FCD">
              <w:rPr>
                <w:rFonts w:ascii="Times New Roman" w:hAnsi="Times New Roman"/>
                <w:color w:val="000000"/>
                <w:lang w:eastAsia="en-US"/>
              </w:rPr>
              <w:t xml:space="preserve">Obveza je polaznika pratiti dinamiku izvođenja predviđenih obaveza, uz korištenje relevantne literature i znanstveno-istraživačkih metoda. </w:t>
            </w:r>
          </w:p>
          <w:p w14:paraId="344A3457" w14:textId="77777777" w:rsidR="00F76FCD" w:rsidRPr="00F76FCD" w:rsidRDefault="00F76FCD" w:rsidP="007E71F1">
            <w:pPr>
              <w:numPr>
                <w:ilvl w:val="0"/>
                <w:numId w:val="101"/>
              </w:numPr>
              <w:autoSpaceDE w:val="0"/>
              <w:autoSpaceDN w:val="0"/>
              <w:adjustRightInd w:val="0"/>
              <w:spacing w:after="0" w:line="256" w:lineRule="auto"/>
              <w:ind w:left="348"/>
              <w:contextualSpacing/>
              <w:jc w:val="both"/>
              <w:rPr>
                <w:rFonts w:ascii="Times New Roman" w:eastAsia="Times New Roman" w:hAnsi="Times New Roman"/>
                <w:lang w:eastAsia="en-US"/>
              </w:rPr>
            </w:pPr>
            <w:r w:rsidRPr="00F76FCD">
              <w:rPr>
                <w:rFonts w:ascii="Times New Roman" w:eastAsia="Times New Roman" w:hAnsi="Times New Roman"/>
                <w:lang w:eastAsia="en-US"/>
              </w:rPr>
              <w:t xml:space="preserve">Položiti usmeni ispit nakon predanog izvještaja. </w:t>
            </w:r>
          </w:p>
        </w:tc>
      </w:tr>
      <w:tr w:rsidR="00F76FCD" w:rsidRPr="00F76FCD" w14:paraId="1A0A2B2C"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70CB7D"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Rokovi ispita i kolokvija</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3B67CD" w14:textId="77777777" w:rsidR="00F76FCD" w:rsidRPr="00F76FCD" w:rsidRDefault="00F76FCD" w:rsidP="00F76FCD">
            <w:pPr>
              <w:spacing w:after="0" w:line="256" w:lineRule="auto"/>
              <w:jc w:val="both"/>
              <w:rPr>
                <w:rFonts w:ascii="Times New Roman" w:eastAsia="Times New Roman" w:hAnsi="Times New Roman"/>
                <w:lang w:eastAsia="en-US"/>
              </w:rPr>
            </w:pPr>
            <w:r w:rsidRPr="00F76FCD">
              <w:rPr>
                <w:rFonts w:ascii="Times New Roman" w:eastAsia="Times New Roman" w:hAnsi="Times New Roman"/>
                <w:lang w:eastAsia="en-US"/>
              </w:rPr>
              <w:t>Daju se na početku akademske godine, objavljuju se na mrežnim stranicama Sveučilišta i u ISVU.</w:t>
            </w:r>
          </w:p>
        </w:tc>
      </w:tr>
      <w:tr w:rsidR="00F76FCD" w:rsidRPr="00F76FCD" w14:paraId="7FEBD425" w14:textId="77777777" w:rsidTr="00B95136">
        <w:trPr>
          <w:gridAfter w:val="1"/>
          <w:wAfter w:w="10" w:type="dxa"/>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26E8AA"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 xml:space="preserve">Ostale važne činjenice </w:t>
            </w:r>
            <w:r w:rsidRPr="00F76FCD">
              <w:rPr>
                <w:rFonts w:ascii="Times New Roman" w:eastAsia="Times New Roman" w:hAnsi="Times New Roman"/>
                <w:lang w:val="pl-PL" w:eastAsia="en-US"/>
              </w:rPr>
              <w:t>vezane uz kolegij</w:t>
            </w:r>
          </w:p>
        </w:tc>
        <w:tc>
          <w:tcPr>
            <w:tcW w:w="6512" w:type="dxa"/>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B885A4" w14:textId="77777777" w:rsidR="00F76FCD" w:rsidRPr="00F76FCD" w:rsidRDefault="00F76FCD" w:rsidP="00F76FCD">
            <w:pPr>
              <w:spacing w:after="0" w:line="256" w:lineRule="auto"/>
              <w:jc w:val="both"/>
              <w:rPr>
                <w:rFonts w:ascii="Times New Roman" w:eastAsia="Times New Roman" w:hAnsi="Times New Roman"/>
                <w:lang w:eastAsia="en-US"/>
              </w:rPr>
            </w:pPr>
            <w:r w:rsidRPr="00F76FCD">
              <w:rPr>
                <w:rFonts w:ascii="Times New Roman" w:eastAsia="Times New Roman" w:hAnsi="Times New Roman"/>
                <w:lang w:eastAsia="en-US"/>
              </w:rPr>
              <w:t>Materijali za predavanja i istraživačke zadatke objavljuju se na e-učenju – google classrum</w:t>
            </w:r>
          </w:p>
        </w:tc>
      </w:tr>
      <w:tr w:rsidR="00F76FCD" w:rsidRPr="00F76FCD" w14:paraId="140FBB28" w14:textId="77777777" w:rsidTr="00B95136">
        <w:trPr>
          <w:gridAfter w:val="1"/>
          <w:wAfter w:w="10" w:type="dxa"/>
          <w:trHeight w:val="770"/>
        </w:trPr>
        <w:tc>
          <w:tcPr>
            <w:tcW w:w="26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367B0B" w14:textId="77777777" w:rsidR="00F76FCD" w:rsidRPr="00F76FCD" w:rsidRDefault="00F76FCD" w:rsidP="00F76FCD">
            <w:pPr>
              <w:spacing w:after="0" w:line="256" w:lineRule="auto"/>
              <w:rPr>
                <w:rFonts w:ascii="Times New Roman" w:eastAsia="Times New Roman" w:hAnsi="Times New Roman"/>
                <w:lang w:eastAsia="en-US"/>
              </w:rPr>
            </w:pPr>
            <w:r w:rsidRPr="00F76FCD">
              <w:rPr>
                <w:rFonts w:ascii="Times New Roman" w:eastAsia="Times New Roman" w:hAnsi="Times New Roman"/>
                <w:lang w:eastAsia="en-US"/>
              </w:rPr>
              <w:t>Literatura</w:t>
            </w:r>
          </w:p>
        </w:tc>
        <w:tc>
          <w:tcPr>
            <w:tcW w:w="6512" w:type="dxa"/>
            <w:gridSpan w:val="8"/>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1B022D" w14:textId="77777777" w:rsidR="00F76FCD" w:rsidRPr="00F76FCD" w:rsidRDefault="00F76FCD" w:rsidP="00F76FCD">
            <w:pPr>
              <w:spacing w:after="120" w:line="256" w:lineRule="auto"/>
              <w:jc w:val="both"/>
              <w:rPr>
                <w:rFonts w:ascii="Times New Roman" w:eastAsia="Times New Roman" w:hAnsi="Times New Roman"/>
                <w:b/>
                <w:lang w:eastAsia="en-US"/>
              </w:rPr>
            </w:pPr>
            <w:r w:rsidRPr="00F76FCD">
              <w:rPr>
                <w:rFonts w:ascii="Times New Roman" w:eastAsia="Times New Roman" w:hAnsi="Times New Roman"/>
                <w:b/>
                <w:lang w:eastAsia="en-US"/>
              </w:rPr>
              <w:t>Obvezna:</w:t>
            </w:r>
          </w:p>
          <w:p w14:paraId="352F667E" w14:textId="77777777" w:rsidR="00F76FCD" w:rsidRPr="00F76FCD" w:rsidRDefault="00F76FCD" w:rsidP="007E71F1">
            <w:pPr>
              <w:numPr>
                <w:ilvl w:val="0"/>
                <w:numId w:val="102"/>
              </w:numPr>
              <w:spacing w:after="0" w:line="256" w:lineRule="auto"/>
              <w:contextualSpacing/>
              <w:rPr>
                <w:rFonts w:ascii="Times New Roman" w:eastAsia="Times New Roman" w:hAnsi="Times New Roman"/>
                <w:shd w:val="clear" w:color="auto" w:fill="FFFFFF"/>
                <w:lang w:eastAsia="en-US"/>
              </w:rPr>
            </w:pPr>
            <w:r w:rsidRPr="00F76FCD">
              <w:rPr>
                <w:rFonts w:ascii="Times New Roman" w:eastAsia="Times New Roman" w:hAnsi="Times New Roman"/>
                <w:shd w:val="clear" w:color="auto" w:fill="FFFFFF"/>
                <w:lang w:eastAsia="en-US"/>
              </w:rPr>
              <w:t>Milas, G. (2005). </w:t>
            </w:r>
            <w:r w:rsidRPr="00F76FCD">
              <w:rPr>
                <w:rFonts w:ascii="Times New Roman" w:eastAsia="Times New Roman" w:hAnsi="Times New Roman"/>
                <w:i/>
                <w:iCs/>
                <w:shd w:val="clear" w:color="auto" w:fill="FFFFFF"/>
                <w:lang w:eastAsia="en-US"/>
              </w:rPr>
              <w:t>Istraživačke metode u psihologiji i drugim društvenim znanostima</w:t>
            </w:r>
            <w:r w:rsidRPr="00F76FCD">
              <w:rPr>
                <w:rFonts w:ascii="Times New Roman" w:eastAsia="Times New Roman" w:hAnsi="Times New Roman"/>
                <w:shd w:val="clear" w:color="auto" w:fill="FFFFFF"/>
                <w:lang w:eastAsia="en-US"/>
              </w:rPr>
              <w:t>. Naklada slap.</w:t>
            </w:r>
          </w:p>
          <w:p w14:paraId="767BCA0F" w14:textId="77777777" w:rsidR="00F76FCD" w:rsidRPr="00F76FCD" w:rsidRDefault="00F76FCD" w:rsidP="007E71F1">
            <w:pPr>
              <w:numPr>
                <w:ilvl w:val="0"/>
                <w:numId w:val="102"/>
              </w:numPr>
              <w:spacing w:after="0" w:line="256" w:lineRule="auto"/>
              <w:contextualSpacing/>
              <w:rPr>
                <w:rFonts w:ascii="Times New Roman" w:eastAsia="Times New Roman" w:hAnsi="Times New Roman"/>
                <w:shd w:val="clear" w:color="auto" w:fill="FFFFFF"/>
                <w:lang w:eastAsia="en-US"/>
              </w:rPr>
            </w:pPr>
            <w:r w:rsidRPr="00F76FCD">
              <w:rPr>
                <w:rFonts w:ascii="Times New Roman" w:eastAsia="Times New Roman" w:hAnsi="Times New Roman"/>
                <w:shd w:val="clear" w:color="auto" w:fill="FFFFFF"/>
                <w:lang w:eastAsia="en-US"/>
              </w:rPr>
              <w:t>Pravilnik o uvjetima za izbor u znanstvena zvanja (2017). Nacionalno vijeće za znanost, visoko obrazovanje i tehnološki razvoj,</w:t>
            </w:r>
            <w:r w:rsidRPr="00F76FCD">
              <w:rPr>
                <w:rFonts w:ascii="Times New Roman" w:eastAsia="Times New Roman" w:hAnsi="Times New Roman"/>
                <w:lang w:eastAsia="en-US"/>
              </w:rPr>
              <w:t xml:space="preserve"> </w:t>
            </w:r>
            <w:r w:rsidRPr="00F76FCD">
              <w:rPr>
                <w:rFonts w:ascii="Times New Roman" w:eastAsia="Times New Roman" w:hAnsi="Times New Roman"/>
                <w:shd w:val="clear" w:color="auto" w:fill="FFFFFF"/>
                <w:lang w:eastAsia="en-US"/>
              </w:rPr>
              <w:t xml:space="preserve">NN 28/2017. </w:t>
            </w:r>
            <w:r w:rsidRPr="00F76FCD">
              <w:rPr>
                <w:rFonts w:ascii="Times New Roman" w:eastAsia="Times New Roman" w:hAnsi="Times New Roman"/>
                <w:lang w:eastAsia="en-US"/>
              </w:rPr>
              <w:br/>
            </w:r>
            <w:r w:rsidRPr="00F76FCD">
              <w:rPr>
                <w:rFonts w:ascii="Times New Roman" w:eastAsia="Times New Roman" w:hAnsi="Times New Roman"/>
                <w:shd w:val="clear" w:color="auto" w:fill="FFFFFF"/>
                <w:lang w:eastAsia="en-US"/>
              </w:rPr>
              <w:t>//narodne-novine.nn.hr/clanci/sluzbeni/2017_03_28_652.html</w:t>
            </w:r>
          </w:p>
          <w:p w14:paraId="06039CEF" w14:textId="77777777" w:rsidR="00F76FCD" w:rsidRPr="00F76FCD" w:rsidRDefault="00F76FCD" w:rsidP="007E71F1">
            <w:pPr>
              <w:numPr>
                <w:ilvl w:val="0"/>
                <w:numId w:val="102"/>
              </w:numPr>
              <w:spacing w:after="0" w:line="256" w:lineRule="auto"/>
              <w:contextualSpacing/>
              <w:rPr>
                <w:rFonts w:ascii="Times New Roman" w:eastAsia="Times New Roman" w:hAnsi="Times New Roman"/>
                <w:shd w:val="clear" w:color="auto" w:fill="FFFFFF"/>
                <w:lang w:eastAsia="en-US"/>
              </w:rPr>
            </w:pPr>
            <w:r w:rsidRPr="00F76FCD">
              <w:rPr>
                <w:rFonts w:ascii="Times New Roman" w:eastAsia="Times New Roman" w:hAnsi="Times New Roman"/>
                <w:shd w:val="clear" w:color="auto" w:fill="FFFFFF"/>
                <w:lang w:eastAsia="en-US"/>
              </w:rPr>
              <w:lastRenderedPageBreak/>
              <w:t>Odluka o nužnim uvjetima za ocjenu nastavne i znanstveno-stručne djelatnosti u postupku izbora u znanstveno-nastavna zvanja (2017). REKTORSKI ZBOR I NACIONALNO VIJEĆE ZA ZNANOST, VISOKO OBRAZOVANJE I TEHNOLOŠKI RAZVOJ, NN 122/2017.</w:t>
            </w:r>
          </w:p>
          <w:p w14:paraId="53A83D7D" w14:textId="77777777" w:rsidR="00F76FCD" w:rsidRPr="00F76FCD" w:rsidRDefault="00F76FCD" w:rsidP="00F76FCD">
            <w:pPr>
              <w:spacing w:after="0" w:line="256" w:lineRule="auto"/>
              <w:ind w:left="360"/>
              <w:contextualSpacing/>
              <w:rPr>
                <w:rFonts w:ascii="Times New Roman" w:eastAsia="Times New Roman" w:hAnsi="Times New Roman"/>
                <w:shd w:val="clear" w:color="auto" w:fill="FFFFFF"/>
                <w:lang w:eastAsia="en-US"/>
              </w:rPr>
            </w:pPr>
            <w:r w:rsidRPr="00F76FCD">
              <w:rPr>
                <w:rFonts w:ascii="Times New Roman" w:eastAsia="Times New Roman" w:hAnsi="Times New Roman"/>
                <w:shd w:val="clear" w:color="auto" w:fill="FFFFFF"/>
                <w:lang w:eastAsia="en-US"/>
              </w:rPr>
              <w:t>https://narodne-novine.nn.hr/clanci/sluzbeni/2017_12_122_2788.html</w:t>
            </w:r>
          </w:p>
          <w:p w14:paraId="784BB4E1" w14:textId="77777777" w:rsidR="00F76FCD" w:rsidRPr="00F76FCD" w:rsidRDefault="00F76FCD" w:rsidP="00F76FCD">
            <w:pPr>
              <w:spacing w:after="120" w:line="256" w:lineRule="auto"/>
              <w:rPr>
                <w:rFonts w:ascii="Times New Roman" w:eastAsia="Times New Roman" w:hAnsi="Times New Roman"/>
                <w:b/>
                <w:lang w:eastAsia="en-US"/>
              </w:rPr>
            </w:pPr>
          </w:p>
          <w:p w14:paraId="0B671F17" w14:textId="77777777" w:rsidR="00F76FCD" w:rsidRPr="00F76FCD" w:rsidRDefault="00F76FCD" w:rsidP="00F76FCD">
            <w:pPr>
              <w:spacing w:after="120" w:line="256" w:lineRule="auto"/>
              <w:rPr>
                <w:rFonts w:ascii="Times New Roman" w:eastAsia="Times New Roman" w:hAnsi="Times New Roman"/>
                <w:b/>
                <w:lang w:eastAsia="en-US"/>
              </w:rPr>
            </w:pPr>
            <w:r w:rsidRPr="00F76FCD">
              <w:rPr>
                <w:rFonts w:ascii="Times New Roman" w:eastAsia="Times New Roman" w:hAnsi="Times New Roman"/>
                <w:b/>
                <w:lang w:eastAsia="en-US"/>
              </w:rPr>
              <w:t>Izborna:</w:t>
            </w:r>
          </w:p>
          <w:p w14:paraId="0E2078DF" w14:textId="77777777" w:rsidR="00F76FCD" w:rsidRPr="00F76FCD" w:rsidRDefault="00F76FCD" w:rsidP="007E71F1">
            <w:pPr>
              <w:numPr>
                <w:ilvl w:val="0"/>
                <w:numId w:val="103"/>
              </w:numPr>
              <w:spacing w:after="0" w:line="256" w:lineRule="auto"/>
              <w:contextualSpacing/>
              <w:rPr>
                <w:rFonts w:ascii="Times New Roman" w:eastAsia="Times New Roman" w:hAnsi="Times New Roman"/>
                <w:color w:val="FF0000"/>
                <w:lang w:eastAsia="en-US"/>
              </w:rPr>
            </w:pPr>
            <w:r w:rsidRPr="00F76FCD">
              <w:rPr>
                <w:rFonts w:ascii="Times New Roman" w:eastAsia="Times New Roman" w:hAnsi="Times New Roman"/>
                <w:color w:val="222222"/>
                <w:shd w:val="clear" w:color="auto" w:fill="FFFFFF"/>
                <w:lang w:eastAsia="en-US"/>
              </w:rPr>
              <w:t>Cohen, L., Manion, L., Morrison, K., Kuterovac-Jagodić, G., &amp; Marušić, I. (2007). </w:t>
            </w:r>
            <w:r w:rsidRPr="00F76FCD">
              <w:rPr>
                <w:rFonts w:ascii="Times New Roman" w:eastAsia="Times New Roman" w:hAnsi="Times New Roman"/>
                <w:i/>
                <w:iCs/>
                <w:color w:val="222222"/>
                <w:shd w:val="clear" w:color="auto" w:fill="FFFFFF"/>
                <w:lang w:eastAsia="en-US"/>
              </w:rPr>
              <w:t>Metode istraživanja u obrazovanju: prijevod petog izdanja</w:t>
            </w:r>
            <w:r w:rsidRPr="00F76FCD">
              <w:rPr>
                <w:rFonts w:ascii="Times New Roman" w:eastAsia="Times New Roman" w:hAnsi="Times New Roman"/>
                <w:color w:val="222222"/>
                <w:shd w:val="clear" w:color="auto" w:fill="FFFFFF"/>
                <w:lang w:eastAsia="en-US"/>
              </w:rPr>
              <w:t>. Naklada Slap.</w:t>
            </w:r>
          </w:p>
          <w:p w14:paraId="0EC9A961" w14:textId="77777777" w:rsidR="00F76FCD" w:rsidRPr="00F76FCD" w:rsidRDefault="00F76FCD" w:rsidP="007E71F1">
            <w:pPr>
              <w:numPr>
                <w:ilvl w:val="0"/>
                <w:numId w:val="103"/>
              </w:numPr>
              <w:spacing w:after="0" w:line="256" w:lineRule="auto"/>
              <w:contextualSpacing/>
              <w:rPr>
                <w:rFonts w:ascii="Times New Roman" w:hAnsi="Times New Roman"/>
                <w:lang w:val="sl-SI" w:eastAsia="en-US"/>
              </w:rPr>
            </w:pPr>
            <w:r w:rsidRPr="00F76FCD">
              <w:rPr>
                <w:rFonts w:ascii="Times New Roman" w:eastAsia="Times New Roman" w:hAnsi="Times New Roman"/>
                <w:lang w:eastAsia="en-US"/>
              </w:rPr>
              <w:t xml:space="preserve"> </w:t>
            </w:r>
            <w:r w:rsidRPr="00F76FCD">
              <w:rPr>
                <w:rFonts w:ascii="Times New Roman" w:eastAsia="Times New Roman" w:hAnsi="Times New Roman"/>
                <w:color w:val="222222"/>
                <w:shd w:val="clear" w:color="auto" w:fill="FFFFFF"/>
                <w:lang w:eastAsia="en-US"/>
              </w:rPr>
              <w:t>Halmi,A. (2013). Kvalitativna istraživanja u obrazovanju. </w:t>
            </w:r>
            <w:r w:rsidRPr="00F76FCD">
              <w:rPr>
                <w:rFonts w:ascii="Times New Roman" w:eastAsia="Times New Roman" w:hAnsi="Times New Roman"/>
                <w:i/>
                <w:iCs/>
                <w:color w:val="222222"/>
                <w:shd w:val="clear" w:color="auto" w:fill="FFFFFF"/>
                <w:lang w:eastAsia="en-US"/>
              </w:rPr>
              <w:t>Pedagogijska istraživanja</w:t>
            </w:r>
            <w:r w:rsidRPr="00F76FCD">
              <w:rPr>
                <w:rFonts w:ascii="Times New Roman" w:eastAsia="Times New Roman" w:hAnsi="Times New Roman"/>
                <w:color w:val="222222"/>
                <w:shd w:val="clear" w:color="auto" w:fill="FFFFFF"/>
                <w:lang w:eastAsia="en-US"/>
              </w:rPr>
              <w:t>, </w:t>
            </w:r>
            <w:r w:rsidRPr="00F76FCD">
              <w:rPr>
                <w:rFonts w:ascii="Times New Roman" w:eastAsia="Times New Roman" w:hAnsi="Times New Roman"/>
                <w:i/>
                <w:iCs/>
                <w:color w:val="222222"/>
                <w:shd w:val="clear" w:color="auto" w:fill="FFFFFF"/>
                <w:lang w:eastAsia="en-US"/>
              </w:rPr>
              <w:t>10</w:t>
            </w:r>
            <w:r w:rsidRPr="00F76FCD">
              <w:rPr>
                <w:rFonts w:ascii="Times New Roman" w:eastAsia="Times New Roman" w:hAnsi="Times New Roman"/>
                <w:color w:val="222222"/>
                <w:shd w:val="clear" w:color="auto" w:fill="FFFFFF"/>
                <w:lang w:eastAsia="en-US"/>
              </w:rPr>
              <w:t>(2), 217-217.</w:t>
            </w:r>
          </w:p>
          <w:p w14:paraId="6973A1B6" w14:textId="77777777" w:rsidR="00F76FCD" w:rsidRPr="00F76FCD" w:rsidRDefault="00F76FCD" w:rsidP="007E71F1">
            <w:pPr>
              <w:numPr>
                <w:ilvl w:val="0"/>
                <w:numId w:val="103"/>
              </w:numPr>
              <w:spacing w:after="0" w:line="256" w:lineRule="auto"/>
              <w:contextualSpacing/>
              <w:rPr>
                <w:rFonts w:ascii="Times New Roman" w:eastAsia="Times New Roman" w:hAnsi="Times New Roman"/>
                <w:lang w:eastAsia="en-US"/>
              </w:rPr>
            </w:pPr>
            <w:r w:rsidRPr="00F76FCD">
              <w:rPr>
                <w:rFonts w:ascii="Times New Roman" w:eastAsia="Times New Roman" w:hAnsi="Times New Roman"/>
                <w:color w:val="222222"/>
                <w:shd w:val="clear" w:color="auto" w:fill="FFFFFF"/>
                <w:lang w:eastAsia="en-US"/>
              </w:rPr>
              <w:t>Mejovšek, M. (2013). Metode znanstvenog istraživanja: u društvenim i humanističkim znanostima. Slap.</w:t>
            </w:r>
          </w:p>
        </w:tc>
      </w:tr>
    </w:tbl>
    <w:p w14:paraId="3A8BA08F" w14:textId="61594C47" w:rsidR="00F76FCD" w:rsidRDefault="00F76FCD" w:rsidP="00F76FCD">
      <w:pPr>
        <w:spacing w:after="0" w:line="240" w:lineRule="auto"/>
        <w:rPr>
          <w:rFonts w:ascii="Times New Roman" w:eastAsia="Times New Roman" w:hAnsi="Times New Roman"/>
          <w:sz w:val="24"/>
          <w:szCs w:val="24"/>
          <w:lang w:eastAsia="hr-HR"/>
        </w:rPr>
      </w:pPr>
    </w:p>
    <w:p w14:paraId="39D02B9E" w14:textId="5567F8DB" w:rsidR="00CF0E74" w:rsidRDefault="00CF0E74" w:rsidP="00F76FCD">
      <w:pPr>
        <w:spacing w:after="0" w:line="240" w:lineRule="auto"/>
        <w:rPr>
          <w:rFonts w:ascii="Times New Roman" w:eastAsia="Times New Roman" w:hAnsi="Times New Roman"/>
          <w:sz w:val="24"/>
          <w:szCs w:val="24"/>
          <w:lang w:eastAsia="hr-HR"/>
        </w:rPr>
      </w:pPr>
    </w:p>
    <w:p w14:paraId="10C2BF0E" w14:textId="0330CBA1" w:rsidR="00CF0E74" w:rsidRDefault="00CF0E74" w:rsidP="00F76FCD">
      <w:pPr>
        <w:spacing w:after="0" w:line="240" w:lineRule="auto"/>
        <w:rPr>
          <w:rFonts w:ascii="Times New Roman" w:eastAsia="Times New Roman" w:hAnsi="Times New Roman"/>
          <w:sz w:val="24"/>
          <w:szCs w:val="24"/>
          <w:lang w:eastAsia="hr-HR"/>
        </w:rPr>
      </w:pPr>
    </w:p>
    <w:p w14:paraId="02009B83" w14:textId="759AD14F" w:rsidR="00CF0E74" w:rsidRDefault="00CF0E74" w:rsidP="00F76FCD">
      <w:pPr>
        <w:spacing w:after="0" w:line="240" w:lineRule="auto"/>
        <w:rPr>
          <w:rFonts w:ascii="Times New Roman" w:eastAsia="Times New Roman" w:hAnsi="Times New Roman"/>
          <w:sz w:val="24"/>
          <w:szCs w:val="24"/>
          <w:lang w:eastAsia="hr-HR"/>
        </w:rPr>
      </w:pPr>
    </w:p>
    <w:p w14:paraId="4F5CC972" w14:textId="77777777" w:rsidR="00CF0E74" w:rsidRPr="00F76FCD" w:rsidRDefault="00CF0E74" w:rsidP="00F76FCD">
      <w:pPr>
        <w:spacing w:after="0" w:line="240" w:lineRule="auto"/>
        <w:rPr>
          <w:rFonts w:ascii="Times New Roman" w:eastAsia="Times New Roman" w:hAnsi="Times New Roman"/>
          <w:sz w:val="24"/>
          <w:szCs w:val="24"/>
          <w:lang w:eastAsia="hr-HR"/>
        </w:rPr>
      </w:pPr>
    </w:p>
    <w:tbl>
      <w:tblPr>
        <w:tblW w:w="492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76"/>
        <w:gridCol w:w="2356"/>
        <w:gridCol w:w="27"/>
        <w:gridCol w:w="982"/>
        <w:gridCol w:w="406"/>
        <w:gridCol w:w="214"/>
        <w:gridCol w:w="919"/>
        <w:gridCol w:w="1341"/>
      </w:tblGrid>
      <w:tr w:rsidR="00140B18" w14:paraId="7DD4C868"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77D89F" w14:textId="79B85BDC" w:rsidR="00140B18" w:rsidRDefault="00140B18">
            <w:pPr>
              <w:rPr>
                <w:rFonts w:ascii="Times New Roman" w:eastAsia="Times New Roman" w:hAnsi="Times New Roman"/>
                <w:lang w:val="en-US" w:eastAsia="hr-HR"/>
              </w:rPr>
            </w:pPr>
            <w:r w:rsidRPr="00140B18">
              <w:rPr>
                <w:rFonts w:ascii="Times New Roman" w:eastAsia="Times New Roman" w:hAnsi="Times New Roman"/>
                <w:lang w:val="en-US" w:eastAsia="hr-HR"/>
              </w:rPr>
              <w:t>Naziv  kolegija</w:t>
            </w:r>
          </w:p>
        </w:tc>
        <w:tc>
          <w:tcPr>
            <w:tcW w:w="6203"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7CA7AC7" w14:textId="77777777" w:rsidR="00140B18" w:rsidRDefault="00140B18" w:rsidP="00140B18">
            <w:pPr>
              <w:rPr>
                <w:rFonts w:ascii="Times New Roman" w:eastAsia="Times New Roman" w:hAnsi="Times New Roman"/>
                <w:b/>
                <w:lang w:val="en-US" w:eastAsia="hr-HR"/>
              </w:rPr>
            </w:pPr>
            <w:r>
              <w:rPr>
                <w:rFonts w:ascii="Times New Roman" w:eastAsia="Times New Roman" w:hAnsi="Times New Roman"/>
                <w:b/>
                <w:lang w:val="en-US" w:eastAsia="hr-HR"/>
              </w:rPr>
              <w:t xml:space="preserve">Mediji, tekst, kultura </w:t>
            </w:r>
          </w:p>
        </w:tc>
      </w:tr>
      <w:tr w:rsidR="00140B18" w14:paraId="032D00C1" w14:textId="77777777" w:rsidTr="00CF0E74">
        <w:trPr>
          <w:trHeight w:val="343"/>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192CBF" w14:textId="77777777" w:rsidR="00140B18" w:rsidRDefault="00140B18">
            <w:pPr>
              <w:rPr>
                <w:rFonts w:ascii="Times New Roman" w:eastAsia="Times New Roman" w:hAnsi="Times New Roman"/>
                <w:color w:val="000000"/>
                <w:lang w:val="en-US" w:eastAsia="hr-HR"/>
              </w:rPr>
            </w:pPr>
            <w:r>
              <w:rPr>
                <w:rFonts w:ascii="Times New Roman" w:eastAsia="Times New Roman" w:hAnsi="Times New Roman"/>
                <w:color w:val="000000"/>
                <w:lang w:val="en-US" w:eastAsia="hr-HR"/>
              </w:rPr>
              <w:t>Nositeljica kolegija</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D69C0A" w14:textId="2EE7830A" w:rsidR="00140B18" w:rsidRDefault="00140B18" w:rsidP="00140B18">
            <w:pPr>
              <w:rPr>
                <w:rFonts w:ascii="Times New Roman" w:eastAsia="Times New Roman" w:hAnsi="Times New Roman"/>
                <w:b/>
                <w:color w:val="000000"/>
                <w:lang w:val="en-US" w:eastAsia="hr-HR"/>
              </w:rPr>
            </w:pPr>
            <w:r>
              <w:rPr>
                <w:rFonts w:ascii="Times New Roman" w:eastAsia="Times New Roman" w:hAnsi="Times New Roman"/>
                <w:b/>
                <w:color w:val="000000"/>
                <w:lang w:val="en-US" w:eastAsia="hr-HR"/>
              </w:rPr>
              <w:t xml:space="preserve">izv. prof. dr. sc. Valentina Majdenić </w:t>
            </w:r>
          </w:p>
        </w:tc>
      </w:tr>
      <w:tr w:rsidR="00140B18" w14:paraId="7AC9CD67" w14:textId="77777777" w:rsidTr="00CF0E74">
        <w:trPr>
          <w:trHeight w:val="399"/>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82ACC6"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Studijski program</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483944" w14:textId="553FFA58" w:rsidR="00140B18" w:rsidRDefault="00566594" w:rsidP="00140B18">
            <w:pPr>
              <w:rPr>
                <w:rFonts w:ascii="Times New Roman" w:eastAsia="Times New Roman" w:hAnsi="Times New Roman"/>
                <w:lang w:val="en-US" w:eastAsia="hr-HR"/>
              </w:rPr>
            </w:pPr>
            <w:r>
              <w:rPr>
                <w:rFonts w:ascii="Times New Roman" w:eastAsia="Times New Roman" w:hAnsi="Times New Roman"/>
                <w:lang w:val="en-US" w:eastAsia="hr-HR"/>
              </w:rPr>
              <w:t xml:space="preserve"> </w:t>
            </w:r>
            <w:r w:rsidRPr="00566594">
              <w:rPr>
                <w:rFonts w:ascii="Times New Roman" w:eastAsia="Times New Roman" w:hAnsi="Times New Roman"/>
                <w:lang w:val="en-US" w:eastAsia="hr-HR"/>
              </w:rPr>
              <w:t>Poslijediplomski sveučilišni (doktorski) studij Obrazovne znanosti i perspektive obrazovanja</w:t>
            </w:r>
          </w:p>
        </w:tc>
      </w:tr>
      <w:tr w:rsidR="00140B18" w14:paraId="03791217"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D9D13F"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Vrsta kolegija</w:t>
            </w:r>
          </w:p>
        </w:tc>
        <w:tc>
          <w:tcPr>
            <w:tcW w:w="242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3D15DD" w14:textId="5876CCEC" w:rsidR="00140B18" w:rsidRDefault="000B5BF3">
            <w:pPr>
              <w:rPr>
                <w:rFonts w:ascii="Times New Roman" w:eastAsia="Times New Roman" w:hAnsi="Times New Roman"/>
                <w:lang w:val="en-US" w:eastAsia="hr-HR"/>
              </w:rPr>
            </w:pPr>
            <w:r>
              <w:rPr>
                <w:rFonts w:ascii="Times New Roman" w:eastAsia="Times New Roman" w:hAnsi="Times New Roman"/>
                <w:lang w:val="en-US" w:eastAsia="hr-HR"/>
              </w:rPr>
              <w:t>I</w:t>
            </w:r>
            <w:r w:rsidR="00140B18">
              <w:rPr>
                <w:rFonts w:ascii="Times New Roman" w:eastAsia="Times New Roman" w:hAnsi="Times New Roman"/>
                <w:lang w:val="en-US" w:eastAsia="hr-HR"/>
              </w:rPr>
              <w:t>zborni</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7C66B3"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Razina kolegija</w:t>
            </w:r>
          </w:p>
        </w:tc>
        <w:tc>
          <w:tcPr>
            <w:tcW w:w="23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7CA957"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poslijediplomski doktorski studij</w:t>
            </w:r>
          </w:p>
        </w:tc>
      </w:tr>
      <w:tr w:rsidR="00140B18" w14:paraId="59689361" w14:textId="77777777" w:rsidTr="00CF0E74">
        <w:trPr>
          <w:trHeight w:val="538"/>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79CEA"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Semestar</w:t>
            </w:r>
          </w:p>
        </w:tc>
        <w:tc>
          <w:tcPr>
            <w:tcW w:w="242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0B97B3"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I.</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C7870B"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Godina studija</w:t>
            </w:r>
          </w:p>
        </w:tc>
        <w:tc>
          <w:tcPr>
            <w:tcW w:w="23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9482BF"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I.</w:t>
            </w:r>
          </w:p>
        </w:tc>
      </w:tr>
      <w:tr w:rsidR="00140B18" w14:paraId="785AA743"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EAE0B5"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Mjesto izvođenja</w:t>
            </w:r>
          </w:p>
        </w:tc>
        <w:tc>
          <w:tcPr>
            <w:tcW w:w="242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BB4BE2"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Fakultet za odgojne i obrazovne znanosti u Osijeku</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85AE58E" w14:textId="77777777" w:rsidR="00140B18" w:rsidRDefault="00140B18">
            <w:pPr>
              <w:rPr>
                <w:rFonts w:ascii="Times New Roman" w:hAnsi="Times New Roman"/>
                <w:lang w:val="en-US"/>
              </w:rPr>
            </w:pPr>
            <w:r>
              <w:rPr>
                <w:rFonts w:ascii="Times New Roman" w:eastAsia="Times New Roman" w:hAnsi="Times New Roman"/>
                <w:lang w:val="en-US" w:eastAsia="hr-HR"/>
              </w:rPr>
              <w:t>Jezik izvođenja (drugi jezici)</w:t>
            </w:r>
          </w:p>
        </w:tc>
        <w:tc>
          <w:tcPr>
            <w:tcW w:w="23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256B3A"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hrvatski</w:t>
            </w:r>
          </w:p>
          <w:p w14:paraId="608F6676" w14:textId="77777777" w:rsidR="00140B18" w:rsidRDefault="00140B18">
            <w:pPr>
              <w:rPr>
                <w:rFonts w:ascii="Times New Roman" w:eastAsia="Times New Roman" w:hAnsi="Times New Roman"/>
                <w:lang w:val="en-US" w:eastAsia="hr-HR"/>
              </w:rPr>
            </w:pPr>
          </w:p>
        </w:tc>
      </w:tr>
      <w:tr w:rsidR="00140B18" w14:paraId="3780791A"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CFB2D8"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lastRenderedPageBreak/>
              <w:t>Broj ECTS bodova</w:t>
            </w:r>
          </w:p>
        </w:tc>
        <w:tc>
          <w:tcPr>
            <w:tcW w:w="242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0CEBE6"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 xml:space="preserve">4 </w:t>
            </w:r>
          </w:p>
        </w:tc>
        <w:tc>
          <w:tcPr>
            <w:tcW w:w="139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C2B1D2"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Broj sati u semestru</w:t>
            </w:r>
          </w:p>
        </w:tc>
        <w:tc>
          <w:tcPr>
            <w:tcW w:w="23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2C81E8"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 xml:space="preserve">   10 P 10 V</w:t>
            </w:r>
          </w:p>
        </w:tc>
      </w:tr>
      <w:tr w:rsidR="00140B18" w14:paraId="1FD1622B"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2A06D"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Preduvjeti za upis i za svladavanje</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C16877"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 xml:space="preserve"> Nema preduvjeta za upis i svladavanje kolegija.</w:t>
            </w:r>
          </w:p>
        </w:tc>
      </w:tr>
      <w:tr w:rsidR="00140B18" w14:paraId="7DF53660"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AFC34B"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Korelativnost</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E3EC82" w14:textId="77777777" w:rsidR="00140B18" w:rsidRDefault="00140B18">
            <w:pPr>
              <w:jc w:val="both"/>
              <w:rPr>
                <w:rFonts w:ascii="Times New Roman" w:eastAsia="Times New Roman" w:hAnsi="Times New Roman"/>
                <w:lang w:val="en-US" w:eastAsia="hr-HR"/>
              </w:rPr>
            </w:pPr>
            <w:r>
              <w:rPr>
                <w:rFonts w:ascii="Times New Roman" w:eastAsia="Times New Roman" w:hAnsi="Times New Roman"/>
                <w:lang w:val="en-US" w:eastAsia="hr-HR"/>
              </w:rPr>
              <w:t>Kolegij je u komplementarnom odnosu sa svim kolegijima.</w:t>
            </w:r>
          </w:p>
        </w:tc>
      </w:tr>
      <w:tr w:rsidR="00140B18" w14:paraId="770C27AB" w14:textId="77777777" w:rsidTr="00CF0E74">
        <w:trPr>
          <w:trHeight w:val="99"/>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340A85"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 xml:space="preserve">Cilj kolegija </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845DB8" w14:textId="77777777" w:rsidR="00140B18" w:rsidRDefault="00140B18">
            <w:pPr>
              <w:jc w:val="both"/>
              <w:rPr>
                <w:rFonts w:ascii="Times New Roman" w:hAnsi="Times New Roman"/>
                <w:lang w:val="en-US"/>
              </w:rPr>
            </w:pPr>
            <w:r>
              <w:rPr>
                <w:rFonts w:ascii="Times New Roman" w:hAnsi="Times New Roman"/>
                <w:lang w:val="en-US"/>
              </w:rPr>
              <w:t>Cilj kolegija je proširiti postojeća znanja studenata o književnosti, medijima i kulturi.</w:t>
            </w:r>
          </w:p>
        </w:tc>
      </w:tr>
      <w:tr w:rsidR="00140B18" w14:paraId="34F4880C"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5AC46F"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Ishodi učenja</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2E8CCC" w14:textId="77777777" w:rsidR="00140B18" w:rsidRDefault="00140B18">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Nakon odslušanih predavanja i održanih vježbi, studenti će biti osposobljeni: </w:t>
            </w:r>
          </w:p>
          <w:p w14:paraId="3DDC49F9" w14:textId="77777777" w:rsidR="00140B18" w:rsidRDefault="00140B18">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color w:val="FF0000"/>
                <w:sz w:val="24"/>
                <w:szCs w:val="24"/>
                <w:lang w:val="en-US"/>
              </w:rPr>
              <w:t xml:space="preserve"> </w:t>
            </w:r>
            <w:r>
              <w:rPr>
                <w:rFonts w:ascii="Times New Roman" w:hAnsi="Times New Roman"/>
                <w:sz w:val="24"/>
                <w:szCs w:val="24"/>
                <w:lang w:val="en-US"/>
              </w:rPr>
              <w:t>prepoznati i usvojiti pojmove mediji, tekst, kultura</w:t>
            </w:r>
          </w:p>
          <w:p w14:paraId="470EA375" w14:textId="77777777" w:rsidR="00140B18" w:rsidRDefault="00140B18">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 razumjeti i primijeniti adekvatne teorijske pojmove iz područja književnosti, medija i kulture</w:t>
            </w:r>
          </w:p>
          <w:p w14:paraId="17A19CB8" w14:textId="77777777" w:rsidR="00140B18" w:rsidRDefault="00140B18">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3. raspravljati o književnim djelima na kompetentan i istraživački način</w:t>
            </w:r>
          </w:p>
          <w:p w14:paraId="2E05F0D3" w14:textId="77777777" w:rsidR="00140B18" w:rsidRDefault="00140B18">
            <w:pPr>
              <w:spacing w:after="0" w:line="240" w:lineRule="auto"/>
              <w:contextualSpacing/>
              <w:jc w:val="both"/>
              <w:rPr>
                <w:rFonts w:ascii="Times New Roman" w:hAnsi="Times New Roman"/>
                <w:lang w:val="en-US"/>
              </w:rPr>
            </w:pPr>
            <w:r>
              <w:rPr>
                <w:rFonts w:ascii="Times New Roman" w:hAnsi="Times New Roman"/>
                <w:sz w:val="24"/>
                <w:szCs w:val="24"/>
                <w:lang w:val="en-US"/>
              </w:rPr>
              <w:t>4</w:t>
            </w:r>
            <w:r>
              <w:rPr>
                <w:rFonts w:ascii="Times New Roman" w:hAnsi="Times New Roman"/>
                <w:color w:val="FF0000"/>
                <w:sz w:val="24"/>
                <w:szCs w:val="24"/>
                <w:lang w:val="en-US"/>
              </w:rPr>
              <w:t xml:space="preserve">. </w:t>
            </w:r>
            <w:r>
              <w:rPr>
                <w:rFonts w:ascii="Times New Roman" w:hAnsi="Times New Roman"/>
                <w:sz w:val="24"/>
                <w:szCs w:val="24"/>
                <w:lang w:val="en-US"/>
              </w:rPr>
              <w:t>sposobni kritički sagledati i prosuditi književne i medijske sadržaje</w:t>
            </w:r>
          </w:p>
        </w:tc>
      </w:tr>
      <w:tr w:rsidR="00140B18" w14:paraId="50C49059"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4141372"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Sadržaj kolegija</w:t>
            </w:r>
          </w:p>
        </w:tc>
        <w:tc>
          <w:tcPr>
            <w:tcW w:w="620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3AC326"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Kolegij se sastoji od međusobno povezanih sadržajnih cjelina:</w:t>
            </w:r>
          </w:p>
          <w:p w14:paraId="365D4E44"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1. Uvod u kolegij</w:t>
            </w:r>
          </w:p>
          <w:p w14:paraId="349048CA"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2. Mediji – definicija pojma medij / Masovni mediji / Vrste medija / Kultura i mediji u Nacionalnom kurikulumu nastavnoga predmeta Hrvatski jezik</w:t>
            </w:r>
          </w:p>
          <w:p w14:paraId="1E454F2B"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3. Televizija / Radio</w:t>
            </w:r>
          </w:p>
          <w:p w14:paraId="63FAD9AB" w14:textId="77777777" w:rsidR="00140B18" w:rsidRDefault="00140B18">
            <w:pPr>
              <w:spacing w:after="120"/>
              <w:contextualSpacing/>
              <w:jc w:val="both"/>
              <w:rPr>
                <w:rFonts w:ascii="Times New Roman" w:eastAsia="Times New Roman" w:hAnsi="Times New Roman"/>
                <w:lang w:val="en-US"/>
              </w:rPr>
            </w:pPr>
            <w:r>
              <w:rPr>
                <w:rFonts w:ascii="Times New Roman" w:eastAsia="Times New Roman" w:hAnsi="Times New Roman"/>
                <w:sz w:val="24"/>
                <w:szCs w:val="24"/>
                <w:lang w:val="en-US"/>
              </w:rPr>
              <w:t>4. Strip / Časopisi</w:t>
            </w:r>
            <w:r>
              <w:rPr>
                <w:rFonts w:ascii="Times New Roman" w:eastAsia="Times New Roman" w:hAnsi="Times New Roman"/>
                <w:lang w:val="en-US"/>
              </w:rPr>
              <w:t xml:space="preserve"> </w:t>
            </w:r>
          </w:p>
          <w:p w14:paraId="297D660A"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5. Film (animirani, igrani dokumentarni…)</w:t>
            </w:r>
          </w:p>
          <w:p w14:paraId="4AC05D35" w14:textId="77777777" w:rsidR="00140B18" w:rsidRDefault="00140B18">
            <w:pPr>
              <w:spacing w:after="12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6. Kultura</w:t>
            </w:r>
          </w:p>
        </w:tc>
      </w:tr>
      <w:tr w:rsidR="00140B18" w14:paraId="38D345A1" w14:textId="77777777" w:rsidTr="00CF0E74">
        <w:trPr>
          <w:jc w:val="center"/>
        </w:trPr>
        <w:tc>
          <w:tcPr>
            <w:tcW w:w="2718"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left w:w="108" w:type="dxa"/>
              <w:bottom w:w="0" w:type="dxa"/>
              <w:right w:w="108" w:type="dxa"/>
            </w:tcMar>
            <w:vAlign w:val="center"/>
            <w:hideMark/>
          </w:tcPr>
          <w:p w14:paraId="1FE274DC" w14:textId="77777777" w:rsidR="00140B18" w:rsidRDefault="00140B18">
            <w:pPr>
              <w:rPr>
                <w:rFonts w:ascii="Times New Roman" w:hAnsi="Times New Roman"/>
                <w:lang w:val="en-US"/>
              </w:rPr>
            </w:pPr>
            <w:r>
              <w:rPr>
                <w:rFonts w:ascii="Times New Roman" w:eastAsia="Times New Roman" w:hAnsi="Times New Roman"/>
                <w:lang w:val="en-US" w:eastAsia="hr-HR"/>
              </w:rPr>
              <w:t>Planirane aktivnosti</w:t>
            </w:r>
            <w:r>
              <w:rPr>
                <w:rFonts w:ascii="Times New Roman" w:eastAsia="Times New Roman" w:hAnsi="Times New Roman"/>
                <w:lang w:val="it-IT" w:eastAsia="hr-HR"/>
              </w:rPr>
              <w:t>,</w:t>
            </w:r>
          </w:p>
          <w:p w14:paraId="4DA9DD2F" w14:textId="77777777" w:rsidR="00140B18" w:rsidRDefault="00140B18">
            <w:pPr>
              <w:rPr>
                <w:rFonts w:ascii="Times New Roman" w:hAnsi="Times New Roman"/>
                <w:lang w:val="en-US"/>
              </w:rPr>
            </w:pPr>
            <w:r>
              <w:rPr>
                <w:rFonts w:ascii="Times New Roman" w:eastAsia="Times New Roman" w:hAnsi="Times New Roman"/>
                <w:lang w:val="sv-SE" w:eastAsia="hr-HR"/>
              </w:rPr>
              <w:t>metode</w:t>
            </w:r>
            <w:r>
              <w:rPr>
                <w:rFonts w:ascii="Times New Roman" w:eastAsia="Times New Roman" w:hAnsi="Times New Roman"/>
                <w:lang w:val="en-US" w:eastAsia="hr-HR"/>
              </w:rPr>
              <w:t xml:space="preserve"> učenja i poučavanja i načini vrednovanja</w:t>
            </w:r>
          </w:p>
        </w:tc>
        <w:tc>
          <w:tcPr>
            <w:tcW w:w="23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9735EF" w14:textId="77777777" w:rsidR="00140B18" w:rsidRDefault="00140B18">
            <w:pPr>
              <w:rPr>
                <w:rFonts w:ascii="Times New Roman" w:hAnsi="Times New Roman"/>
                <w:lang w:val="en-US"/>
              </w:rPr>
            </w:pPr>
            <w:r>
              <w:rPr>
                <w:rFonts w:ascii="Times New Roman" w:eastAsia="Times New Roman" w:hAnsi="Times New Roman"/>
                <w:b/>
                <w:bCs/>
                <w:lang w:val="en-US" w:eastAsia="hr-HR"/>
              </w:rPr>
              <w:t xml:space="preserve">Obveze </w:t>
            </w:r>
          </w:p>
        </w:tc>
        <w:tc>
          <w:tcPr>
            <w:tcW w:w="1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FCCDD8" w14:textId="77777777" w:rsidR="00140B18" w:rsidRDefault="00140B18">
            <w:pPr>
              <w:rPr>
                <w:rFonts w:ascii="Times New Roman" w:eastAsia="Times New Roman" w:hAnsi="Times New Roman"/>
                <w:b/>
                <w:bCs/>
                <w:lang w:val="en-US" w:eastAsia="hr-HR"/>
              </w:rPr>
            </w:pPr>
            <w:r>
              <w:rPr>
                <w:rFonts w:ascii="Times New Roman" w:eastAsia="Times New Roman" w:hAnsi="Times New Roman"/>
                <w:b/>
                <w:bCs/>
                <w:lang w:val="en-US" w:eastAsia="hr-HR"/>
              </w:rPr>
              <w:t>Ishodi</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719DE7" w14:textId="77777777" w:rsidR="00140B18" w:rsidRDefault="00140B18">
            <w:pPr>
              <w:rPr>
                <w:rFonts w:ascii="Times New Roman" w:eastAsia="Times New Roman" w:hAnsi="Times New Roman"/>
                <w:b/>
                <w:bCs/>
                <w:lang w:val="en-US" w:eastAsia="hr-HR"/>
              </w:rPr>
            </w:pPr>
            <w:r>
              <w:rPr>
                <w:rFonts w:ascii="Times New Roman" w:eastAsia="Times New Roman" w:hAnsi="Times New Roman"/>
                <w:b/>
                <w:bCs/>
                <w:lang w:val="en-US" w:eastAsia="hr-HR"/>
              </w:rPr>
              <w:t>Sati</w:t>
            </w:r>
          </w:p>
        </w:tc>
        <w:tc>
          <w:tcPr>
            <w:tcW w:w="9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C376DE" w14:textId="77777777" w:rsidR="00140B18" w:rsidRDefault="00140B18">
            <w:pPr>
              <w:rPr>
                <w:rFonts w:ascii="Times New Roman" w:eastAsia="Times New Roman" w:hAnsi="Times New Roman"/>
                <w:b/>
                <w:bCs/>
                <w:lang w:val="en-US" w:eastAsia="hr-HR"/>
              </w:rPr>
            </w:pPr>
            <w:r>
              <w:rPr>
                <w:rFonts w:ascii="Times New Roman" w:eastAsia="Times New Roman" w:hAnsi="Times New Roman"/>
                <w:b/>
                <w:bCs/>
                <w:lang w:val="en-US" w:eastAsia="hr-HR"/>
              </w:rPr>
              <w:t>Udio u ECTS-u</w:t>
            </w:r>
          </w:p>
        </w:tc>
        <w:tc>
          <w:tcPr>
            <w:tcW w:w="1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B3F538" w14:textId="77777777" w:rsidR="00140B18" w:rsidRDefault="00140B18">
            <w:pPr>
              <w:rPr>
                <w:rFonts w:ascii="Times New Roman" w:hAnsi="Times New Roman"/>
                <w:lang w:val="en-US"/>
              </w:rPr>
            </w:pPr>
            <w:r>
              <w:rPr>
                <w:rFonts w:ascii="Times New Roman" w:eastAsia="Times New Roman" w:hAnsi="Times New Roman"/>
                <w:b/>
                <w:bCs/>
                <w:lang w:val="en-US" w:eastAsia="hr-HR"/>
              </w:rPr>
              <w:t>Maksimalni udio u ocjeni (%)</w:t>
            </w:r>
          </w:p>
        </w:tc>
      </w:tr>
      <w:tr w:rsidR="00140B18" w14:paraId="0987F4A7" w14:textId="77777777" w:rsidTr="00CF0E74">
        <w:trPr>
          <w:jc w:val="center"/>
        </w:trPr>
        <w:tc>
          <w:tcPr>
            <w:tcW w:w="2718" w:type="dxa"/>
            <w:vMerge/>
            <w:tcBorders>
              <w:top w:val="single" w:sz="8" w:space="0" w:color="000000"/>
              <w:left w:val="single" w:sz="8" w:space="0" w:color="000000"/>
              <w:bottom w:val="single" w:sz="6" w:space="0" w:color="000000"/>
              <w:right w:val="single" w:sz="8" w:space="0" w:color="000000"/>
            </w:tcBorders>
            <w:vAlign w:val="center"/>
            <w:hideMark/>
          </w:tcPr>
          <w:p w14:paraId="1C22F4A0" w14:textId="77777777" w:rsidR="00140B18" w:rsidRDefault="00140B18">
            <w:pPr>
              <w:spacing w:after="0"/>
              <w:rPr>
                <w:rFonts w:ascii="Times New Roman" w:hAnsi="Times New Roman"/>
                <w:lang w:val="en-US"/>
              </w:rPr>
            </w:pPr>
          </w:p>
        </w:tc>
        <w:tc>
          <w:tcPr>
            <w:tcW w:w="23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0F6E61" w14:textId="77777777" w:rsidR="00140B18" w:rsidRDefault="00140B18">
            <w:pPr>
              <w:rPr>
                <w:rFonts w:ascii="Times New Roman" w:hAnsi="Times New Roman"/>
                <w:lang w:val="en-US"/>
              </w:rPr>
            </w:pPr>
            <w:r>
              <w:rPr>
                <w:rFonts w:ascii="Times New Roman" w:eastAsia="Times New Roman" w:hAnsi="Times New Roman"/>
                <w:lang w:val="en-US" w:eastAsia="hr-HR"/>
              </w:rPr>
              <w:t>pohađanje P</w:t>
            </w:r>
          </w:p>
        </w:tc>
        <w:tc>
          <w:tcPr>
            <w:tcW w:w="1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0A20F4"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9F26CE"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20</w:t>
            </w:r>
          </w:p>
        </w:tc>
        <w:tc>
          <w:tcPr>
            <w:tcW w:w="9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A07178"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1</w:t>
            </w:r>
          </w:p>
        </w:tc>
        <w:tc>
          <w:tcPr>
            <w:tcW w:w="1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2DF11E"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20</w:t>
            </w:r>
          </w:p>
        </w:tc>
      </w:tr>
      <w:tr w:rsidR="00140B18" w14:paraId="08209533" w14:textId="77777777" w:rsidTr="00CF0E74">
        <w:trPr>
          <w:jc w:val="center"/>
        </w:trPr>
        <w:tc>
          <w:tcPr>
            <w:tcW w:w="2718" w:type="dxa"/>
            <w:vMerge/>
            <w:tcBorders>
              <w:top w:val="single" w:sz="8" w:space="0" w:color="000000"/>
              <w:left w:val="single" w:sz="8" w:space="0" w:color="000000"/>
              <w:bottom w:val="single" w:sz="6" w:space="0" w:color="000000"/>
              <w:right w:val="single" w:sz="8" w:space="0" w:color="000000"/>
            </w:tcBorders>
            <w:vAlign w:val="center"/>
            <w:hideMark/>
          </w:tcPr>
          <w:p w14:paraId="3FC15BBF" w14:textId="77777777" w:rsidR="00140B18" w:rsidRDefault="00140B18">
            <w:pPr>
              <w:spacing w:after="0"/>
              <w:rPr>
                <w:rFonts w:ascii="Times New Roman" w:hAnsi="Times New Roman"/>
                <w:lang w:val="en-US"/>
              </w:rPr>
            </w:pPr>
          </w:p>
        </w:tc>
        <w:tc>
          <w:tcPr>
            <w:tcW w:w="23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8740"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istraživački rad</w:t>
            </w:r>
          </w:p>
        </w:tc>
        <w:tc>
          <w:tcPr>
            <w:tcW w:w="1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F68C6C"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75F3EA"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60</w:t>
            </w:r>
          </w:p>
        </w:tc>
        <w:tc>
          <w:tcPr>
            <w:tcW w:w="9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1B01F7"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2</w:t>
            </w:r>
          </w:p>
        </w:tc>
        <w:tc>
          <w:tcPr>
            <w:tcW w:w="1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275625"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60</w:t>
            </w:r>
          </w:p>
        </w:tc>
      </w:tr>
      <w:tr w:rsidR="00140B18" w14:paraId="237DCCD8" w14:textId="77777777" w:rsidTr="00CF0E74">
        <w:trPr>
          <w:jc w:val="center"/>
        </w:trPr>
        <w:tc>
          <w:tcPr>
            <w:tcW w:w="2718" w:type="dxa"/>
            <w:vMerge/>
            <w:tcBorders>
              <w:top w:val="single" w:sz="8" w:space="0" w:color="000000"/>
              <w:left w:val="single" w:sz="8" w:space="0" w:color="000000"/>
              <w:bottom w:val="single" w:sz="6" w:space="0" w:color="000000"/>
              <w:right w:val="single" w:sz="8" w:space="0" w:color="000000"/>
            </w:tcBorders>
            <w:vAlign w:val="center"/>
            <w:hideMark/>
          </w:tcPr>
          <w:p w14:paraId="65086B24" w14:textId="77777777" w:rsidR="00140B18" w:rsidRDefault="00140B18">
            <w:pPr>
              <w:spacing w:after="0"/>
              <w:rPr>
                <w:rFonts w:ascii="Times New Roman" w:hAnsi="Times New Roman"/>
                <w:lang w:val="en-US"/>
              </w:rPr>
            </w:pPr>
          </w:p>
        </w:tc>
        <w:tc>
          <w:tcPr>
            <w:tcW w:w="23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0324F7"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ispit (usmeni ili pismeni)</w:t>
            </w:r>
          </w:p>
        </w:tc>
        <w:tc>
          <w:tcPr>
            <w:tcW w:w="1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ADC5E4"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8D6B1B"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20</w:t>
            </w:r>
          </w:p>
        </w:tc>
        <w:tc>
          <w:tcPr>
            <w:tcW w:w="9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52DC3F"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1</w:t>
            </w:r>
          </w:p>
        </w:tc>
        <w:tc>
          <w:tcPr>
            <w:tcW w:w="1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D85D3D" w14:textId="77777777" w:rsidR="00140B18" w:rsidRDefault="00140B18">
            <w:pPr>
              <w:jc w:val="center"/>
              <w:rPr>
                <w:rFonts w:ascii="Times New Roman" w:eastAsia="Times New Roman" w:hAnsi="Times New Roman"/>
                <w:lang w:val="en-US" w:eastAsia="hr-HR"/>
              </w:rPr>
            </w:pPr>
            <w:r>
              <w:rPr>
                <w:rFonts w:ascii="Times New Roman" w:eastAsia="Times New Roman" w:hAnsi="Times New Roman"/>
                <w:lang w:val="en-US" w:eastAsia="hr-HR"/>
              </w:rPr>
              <w:t>20</w:t>
            </w:r>
          </w:p>
        </w:tc>
      </w:tr>
      <w:tr w:rsidR="00140B18" w14:paraId="381E034B" w14:textId="77777777" w:rsidTr="00CF0E74">
        <w:trPr>
          <w:jc w:val="center"/>
        </w:trPr>
        <w:tc>
          <w:tcPr>
            <w:tcW w:w="2718" w:type="dxa"/>
            <w:vMerge/>
            <w:tcBorders>
              <w:top w:val="single" w:sz="8" w:space="0" w:color="000000"/>
              <w:left w:val="single" w:sz="8" w:space="0" w:color="000000"/>
              <w:bottom w:val="single" w:sz="6" w:space="0" w:color="000000"/>
              <w:right w:val="single" w:sz="8" w:space="0" w:color="000000"/>
            </w:tcBorders>
            <w:vAlign w:val="center"/>
            <w:hideMark/>
          </w:tcPr>
          <w:p w14:paraId="2C285296" w14:textId="77777777" w:rsidR="00140B18" w:rsidRDefault="00140B18">
            <w:pPr>
              <w:spacing w:after="0"/>
              <w:rPr>
                <w:rFonts w:ascii="Times New Roman" w:hAnsi="Times New Roman"/>
                <w:lang w:val="en-US"/>
              </w:rPr>
            </w:pPr>
          </w:p>
        </w:tc>
        <w:tc>
          <w:tcPr>
            <w:tcW w:w="340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F50F59"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Ukupno</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A8E6A" w14:textId="77777777" w:rsidR="00140B18" w:rsidRDefault="00140B18">
            <w:pPr>
              <w:jc w:val="center"/>
              <w:rPr>
                <w:rFonts w:ascii="Times New Roman" w:eastAsia="Times New Roman" w:hAnsi="Times New Roman"/>
                <w:lang w:val="en-US" w:eastAsia="hr-HR"/>
              </w:rPr>
            </w:pPr>
          </w:p>
        </w:tc>
        <w:tc>
          <w:tcPr>
            <w:tcW w:w="9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16647B" w14:textId="77777777" w:rsidR="00140B18" w:rsidRDefault="00140B18">
            <w:pPr>
              <w:jc w:val="center"/>
              <w:rPr>
                <w:rFonts w:ascii="Times New Roman" w:eastAsia="Times New Roman" w:hAnsi="Times New Roman"/>
                <w:lang w:val="en-US" w:eastAsia="hr-HR"/>
              </w:rPr>
            </w:pPr>
          </w:p>
        </w:tc>
        <w:tc>
          <w:tcPr>
            <w:tcW w:w="1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992B4" w14:textId="77777777" w:rsidR="00140B18" w:rsidRDefault="00140B18">
            <w:pPr>
              <w:jc w:val="center"/>
              <w:rPr>
                <w:rFonts w:ascii="Times New Roman" w:eastAsia="Times New Roman" w:hAnsi="Times New Roman"/>
                <w:lang w:val="en-US" w:eastAsia="hr-HR"/>
              </w:rPr>
            </w:pPr>
          </w:p>
        </w:tc>
      </w:tr>
      <w:tr w:rsidR="00140B18" w14:paraId="6AA8CCD5" w14:textId="77777777" w:rsidTr="00CF0E74">
        <w:trPr>
          <w:jc w:val="center"/>
        </w:trPr>
        <w:tc>
          <w:tcPr>
            <w:tcW w:w="2718" w:type="dxa"/>
            <w:vMerge/>
            <w:tcBorders>
              <w:top w:val="single" w:sz="8" w:space="0" w:color="000000"/>
              <w:left w:val="single" w:sz="8" w:space="0" w:color="000000"/>
              <w:bottom w:val="single" w:sz="6" w:space="0" w:color="000000"/>
              <w:right w:val="single" w:sz="8" w:space="0" w:color="000000"/>
            </w:tcBorders>
            <w:vAlign w:val="center"/>
            <w:hideMark/>
          </w:tcPr>
          <w:p w14:paraId="72713068" w14:textId="77777777" w:rsidR="00140B18" w:rsidRDefault="00140B18">
            <w:pPr>
              <w:spacing w:after="0"/>
              <w:rPr>
                <w:rFonts w:ascii="Times New Roman" w:hAnsi="Times New Roman"/>
                <w:lang w:val="en-US"/>
              </w:rPr>
            </w:pPr>
          </w:p>
        </w:tc>
        <w:tc>
          <w:tcPr>
            <w:tcW w:w="620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5AEFA7"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Dodatna pojašnjenja (kriteriji ocjenjivanja):</w:t>
            </w:r>
          </w:p>
        </w:tc>
      </w:tr>
      <w:tr w:rsidR="00140B18" w14:paraId="4C7C270E"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C6E842"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Studentske obveze</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C926DC" w14:textId="77777777" w:rsidR="00140B18" w:rsidRDefault="00140B18">
            <w:pPr>
              <w:jc w:val="both"/>
              <w:rPr>
                <w:rFonts w:ascii="Times New Roman" w:hAnsi="Times New Roman"/>
                <w:lang w:val="en-US"/>
              </w:rPr>
            </w:pPr>
            <w:r>
              <w:rPr>
                <w:rFonts w:ascii="Times New Roman" w:hAnsi="Times New Roman"/>
                <w:lang w:val="en-US"/>
              </w:rPr>
              <w:t>Aktivno sudjelovati na predavanjima i vježbama.</w:t>
            </w:r>
          </w:p>
          <w:p w14:paraId="0CE49B91" w14:textId="77777777" w:rsidR="00140B18" w:rsidRDefault="00140B18">
            <w:pPr>
              <w:jc w:val="both"/>
              <w:rPr>
                <w:rFonts w:ascii="Times New Roman" w:hAnsi="Times New Roman"/>
                <w:lang w:val="en-US"/>
              </w:rPr>
            </w:pPr>
            <w:r>
              <w:rPr>
                <w:rFonts w:ascii="Times New Roman" w:hAnsi="Times New Roman"/>
                <w:lang w:val="en-US"/>
              </w:rPr>
              <w:t xml:space="preserve">Pohađati više od 50 % nastave. </w:t>
            </w:r>
          </w:p>
          <w:p w14:paraId="3930D4C1" w14:textId="77777777" w:rsidR="00140B18" w:rsidRDefault="00140B18">
            <w:pPr>
              <w:jc w:val="both"/>
              <w:rPr>
                <w:rFonts w:ascii="Times New Roman" w:hAnsi="Times New Roman"/>
                <w:lang w:val="en-US"/>
              </w:rPr>
            </w:pPr>
            <w:r>
              <w:rPr>
                <w:rFonts w:ascii="Times New Roman" w:hAnsi="Times New Roman"/>
                <w:lang w:val="en-US"/>
              </w:rPr>
              <w:t>Ako doktorand/doktorandica izostane više od 50% nastave, trebat će izvršiti dodatne zadatke.</w:t>
            </w:r>
          </w:p>
          <w:p w14:paraId="215ECA1B" w14:textId="77777777" w:rsidR="00140B18" w:rsidRDefault="00140B18">
            <w:pPr>
              <w:jc w:val="both"/>
              <w:rPr>
                <w:rFonts w:ascii="Times New Roman" w:hAnsi="Times New Roman"/>
                <w:color w:val="FF0000"/>
                <w:lang w:val="en-US"/>
              </w:rPr>
            </w:pPr>
            <w:r>
              <w:rPr>
                <w:rFonts w:ascii="Times New Roman" w:hAnsi="Times New Roman"/>
                <w:lang w:val="en-US"/>
              </w:rPr>
              <w:t>Položiti pismeni i usmeni ispit.</w:t>
            </w:r>
          </w:p>
        </w:tc>
      </w:tr>
      <w:tr w:rsidR="00140B18" w14:paraId="27BA09A4"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F3153C"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Rokovi ispita i kolokvija</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826DC5" w14:textId="77777777" w:rsidR="00140B18" w:rsidRDefault="00140B18">
            <w:pPr>
              <w:jc w:val="both"/>
              <w:rPr>
                <w:rFonts w:ascii="Times New Roman" w:eastAsia="Times New Roman" w:hAnsi="Times New Roman"/>
                <w:lang w:val="en-US" w:eastAsia="hr-HR"/>
              </w:rPr>
            </w:pPr>
            <w:r>
              <w:rPr>
                <w:rFonts w:ascii="Times New Roman" w:eastAsia="Times New Roman" w:hAnsi="Times New Roman"/>
                <w:lang w:val="en-US" w:eastAsia="hr-HR"/>
              </w:rPr>
              <w:t>Daju se na početku akademske godine, objavljuju se na mrežnim stranicama Fakulteta i u ISVU sustavu.</w:t>
            </w:r>
          </w:p>
        </w:tc>
      </w:tr>
      <w:tr w:rsidR="00140B18" w14:paraId="696ECE28" w14:textId="77777777" w:rsidTr="00CF0E74">
        <w:trPr>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10A1C9" w14:textId="77777777" w:rsidR="00140B18" w:rsidRDefault="00140B18">
            <w:pPr>
              <w:rPr>
                <w:rFonts w:ascii="Times New Roman" w:hAnsi="Times New Roman"/>
                <w:lang w:val="en-US"/>
              </w:rPr>
            </w:pPr>
            <w:r>
              <w:rPr>
                <w:rFonts w:ascii="Times New Roman" w:eastAsia="Times New Roman" w:hAnsi="Times New Roman"/>
                <w:lang w:val="en-US" w:eastAsia="hr-HR"/>
              </w:rPr>
              <w:t xml:space="preserve">Ostale važne činjenice </w:t>
            </w:r>
            <w:r>
              <w:rPr>
                <w:rFonts w:ascii="Times New Roman" w:eastAsia="Times New Roman" w:hAnsi="Times New Roman"/>
                <w:lang w:val="pl-PL" w:eastAsia="hr-HR"/>
              </w:rPr>
              <w:t>vezane uz kolegij</w:t>
            </w:r>
          </w:p>
        </w:tc>
        <w:tc>
          <w:tcPr>
            <w:tcW w:w="620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1B6141" w14:textId="77777777" w:rsidR="00140B18" w:rsidRDefault="00140B18">
            <w:pPr>
              <w:rPr>
                <w:rFonts w:ascii="Times New Roman" w:eastAsia="Times New Roman" w:hAnsi="Times New Roman"/>
                <w:b/>
                <w:lang w:val="en-US" w:eastAsia="hr-HR"/>
              </w:rPr>
            </w:pPr>
            <w:r>
              <w:rPr>
                <w:rFonts w:ascii="Times New Roman" w:eastAsia="Times New Roman" w:hAnsi="Times New Roman"/>
                <w:b/>
                <w:lang w:val="en-US" w:eastAsia="hr-HR"/>
              </w:rPr>
              <w:t>/</w:t>
            </w:r>
          </w:p>
        </w:tc>
      </w:tr>
      <w:tr w:rsidR="00140B18" w14:paraId="18A28FBE" w14:textId="77777777" w:rsidTr="00CF0E74">
        <w:trPr>
          <w:trHeight w:val="770"/>
          <w:jc w:val="center"/>
        </w:trPr>
        <w:tc>
          <w:tcPr>
            <w:tcW w:w="27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E7C2AD" w14:textId="77777777" w:rsidR="00140B18" w:rsidRDefault="00140B18">
            <w:pPr>
              <w:rPr>
                <w:rFonts w:ascii="Times New Roman" w:eastAsia="Times New Roman" w:hAnsi="Times New Roman"/>
                <w:lang w:val="en-US" w:eastAsia="hr-HR"/>
              </w:rPr>
            </w:pPr>
            <w:r>
              <w:rPr>
                <w:rFonts w:ascii="Times New Roman" w:eastAsia="Times New Roman" w:hAnsi="Times New Roman"/>
                <w:lang w:val="en-US" w:eastAsia="hr-HR"/>
              </w:rPr>
              <w:t>Literatura</w:t>
            </w:r>
          </w:p>
        </w:tc>
        <w:tc>
          <w:tcPr>
            <w:tcW w:w="620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244124" w14:textId="77777777" w:rsidR="00140B18" w:rsidRDefault="00140B18">
            <w:pPr>
              <w:jc w:val="both"/>
              <w:rPr>
                <w:rFonts w:ascii="Times New Roman" w:eastAsia="Times New Roman" w:hAnsi="Times New Roman"/>
                <w:b/>
                <w:sz w:val="24"/>
                <w:szCs w:val="24"/>
                <w:lang w:val="en-US" w:eastAsia="hr-HR"/>
              </w:rPr>
            </w:pPr>
            <w:r>
              <w:rPr>
                <w:rFonts w:ascii="Times New Roman" w:eastAsia="Times New Roman" w:hAnsi="Times New Roman"/>
                <w:b/>
                <w:sz w:val="24"/>
                <w:szCs w:val="24"/>
                <w:lang w:val="en-US" w:eastAsia="hr-HR"/>
              </w:rPr>
              <w:t xml:space="preserve">Obvezna: </w:t>
            </w:r>
          </w:p>
          <w:p w14:paraId="71E3B0D5" w14:textId="77777777" w:rsidR="00140B18" w:rsidRDefault="00140B1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1. Majdenić, Valentina (2019) </w:t>
            </w:r>
            <w:r>
              <w:rPr>
                <w:rFonts w:ascii="Times New Roman" w:eastAsia="Times New Roman" w:hAnsi="Times New Roman"/>
                <w:i/>
                <w:sz w:val="24"/>
                <w:szCs w:val="24"/>
                <w:lang w:val="en-US" w:eastAsia="hr-HR"/>
              </w:rPr>
              <w:t>Mediji tekst kultura</w:t>
            </w:r>
            <w:r>
              <w:rPr>
                <w:rFonts w:ascii="Times New Roman" w:eastAsia="Times New Roman" w:hAnsi="Times New Roman"/>
                <w:sz w:val="24"/>
                <w:szCs w:val="24"/>
                <w:lang w:val="en-US" w:eastAsia="hr-HR"/>
              </w:rPr>
              <w:t>. Zagreb: Naklada Ljevak.</w:t>
            </w:r>
          </w:p>
          <w:p w14:paraId="4703C268" w14:textId="77777777" w:rsidR="00140B18" w:rsidRDefault="00140B1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2. Dragojević, Sanjin, Franceski, Hrvoje (2011) </w:t>
            </w:r>
            <w:r>
              <w:rPr>
                <w:rFonts w:ascii="Times New Roman" w:eastAsia="Times New Roman" w:hAnsi="Times New Roman"/>
                <w:i/>
                <w:sz w:val="24"/>
                <w:szCs w:val="24"/>
                <w:lang w:val="en-US" w:eastAsia="hr-HR"/>
              </w:rPr>
              <w:t>Uvod u medije</w:t>
            </w:r>
            <w:r>
              <w:rPr>
                <w:rFonts w:ascii="Times New Roman" w:eastAsia="Times New Roman" w:hAnsi="Times New Roman"/>
                <w:sz w:val="24"/>
                <w:szCs w:val="24"/>
                <w:lang w:val="en-US" w:eastAsia="hr-HR"/>
              </w:rPr>
              <w:t>. Zagreb: Jesenski i Turk: Hrvatsko sociološko društvo.</w:t>
            </w:r>
          </w:p>
          <w:p w14:paraId="7645E054" w14:textId="77777777" w:rsidR="00140B18" w:rsidRDefault="00140B1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3. Munitić, Ranko (2012) </w:t>
            </w:r>
            <w:r>
              <w:rPr>
                <w:rFonts w:ascii="Times New Roman" w:eastAsia="Times New Roman" w:hAnsi="Times New Roman"/>
                <w:i/>
                <w:sz w:val="24"/>
                <w:szCs w:val="24"/>
                <w:lang w:val="en-US" w:eastAsia="hr-HR"/>
              </w:rPr>
              <w:t>Estetika Animacije</w:t>
            </w:r>
            <w:r>
              <w:rPr>
                <w:rFonts w:ascii="Times New Roman" w:eastAsia="Times New Roman" w:hAnsi="Times New Roman"/>
                <w:sz w:val="24"/>
                <w:szCs w:val="24"/>
                <w:lang w:val="en-US" w:eastAsia="hr-HR"/>
              </w:rPr>
              <w:t>. Zagreb: Vedis</w:t>
            </w:r>
          </w:p>
          <w:p w14:paraId="71BBDA78" w14:textId="77777777" w:rsidR="00140B18" w:rsidRDefault="00140B1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4. Peruško, Zrinjka (ur.). (2011) </w:t>
            </w:r>
            <w:r>
              <w:rPr>
                <w:rFonts w:ascii="Times New Roman" w:eastAsia="Times New Roman" w:hAnsi="Times New Roman"/>
                <w:i/>
                <w:sz w:val="24"/>
                <w:szCs w:val="24"/>
                <w:lang w:val="en-US" w:eastAsia="hr-HR"/>
              </w:rPr>
              <w:t>Uvod u medije</w:t>
            </w:r>
            <w:r>
              <w:rPr>
                <w:rFonts w:ascii="Times New Roman" w:eastAsia="Times New Roman" w:hAnsi="Times New Roman"/>
                <w:sz w:val="24"/>
                <w:szCs w:val="24"/>
                <w:lang w:val="en-US" w:eastAsia="hr-HR"/>
              </w:rPr>
              <w:t>. Zagreb: Naklada Jesenski i Turk, Hrvatsko sociološko društvo.</w:t>
            </w:r>
          </w:p>
          <w:p w14:paraId="4EB9136C" w14:textId="77777777" w:rsidR="00140B18" w:rsidRDefault="00140B18">
            <w:pPr>
              <w:jc w:val="both"/>
              <w:rPr>
                <w:rFonts w:ascii="Times New Roman" w:eastAsia="Times New Roman" w:hAnsi="Times New Roman"/>
                <w:b/>
                <w:sz w:val="24"/>
                <w:szCs w:val="24"/>
                <w:lang w:val="en-US" w:eastAsia="hr-HR"/>
              </w:rPr>
            </w:pPr>
          </w:p>
          <w:p w14:paraId="2D2AEA61" w14:textId="77777777" w:rsidR="00140B18" w:rsidRDefault="00140B18">
            <w:pPr>
              <w:jc w:val="both"/>
              <w:rPr>
                <w:rFonts w:ascii="Times New Roman" w:eastAsia="Times New Roman" w:hAnsi="Times New Roman"/>
                <w:b/>
                <w:sz w:val="24"/>
                <w:szCs w:val="24"/>
                <w:lang w:val="en-US" w:eastAsia="hr-HR"/>
              </w:rPr>
            </w:pPr>
            <w:r>
              <w:rPr>
                <w:rFonts w:ascii="Times New Roman" w:eastAsia="Times New Roman" w:hAnsi="Times New Roman"/>
                <w:b/>
                <w:sz w:val="24"/>
                <w:szCs w:val="24"/>
                <w:lang w:val="en-US" w:eastAsia="hr-HR"/>
              </w:rPr>
              <w:t>Izborna:</w:t>
            </w:r>
          </w:p>
          <w:p w14:paraId="626E6467" w14:textId="77777777" w:rsidR="00140B18" w:rsidRDefault="00140B1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1. Gilić, Nikica (2007) </w:t>
            </w:r>
            <w:r>
              <w:rPr>
                <w:rFonts w:ascii="Times New Roman" w:eastAsia="Times New Roman" w:hAnsi="Times New Roman"/>
                <w:i/>
                <w:sz w:val="24"/>
                <w:szCs w:val="24"/>
                <w:lang w:val="en-US" w:eastAsia="hr-HR"/>
              </w:rPr>
              <w:t>Filmske vrste i rodovi</w:t>
            </w:r>
            <w:r>
              <w:rPr>
                <w:rFonts w:ascii="Times New Roman" w:eastAsia="Times New Roman" w:hAnsi="Times New Roman"/>
                <w:sz w:val="24"/>
                <w:szCs w:val="24"/>
                <w:lang w:val="en-US" w:eastAsia="hr-HR"/>
              </w:rPr>
              <w:t>. Zagreb: AGM.</w:t>
            </w:r>
          </w:p>
          <w:p w14:paraId="400EA31A" w14:textId="77777777" w:rsidR="00140B18" w:rsidRDefault="00140B18">
            <w:pPr>
              <w:spacing w:after="0"/>
              <w:contextualSpacing/>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2. Vojković, Saša (2008). </w:t>
            </w:r>
            <w:r>
              <w:rPr>
                <w:rFonts w:ascii="Times New Roman" w:eastAsia="Times New Roman" w:hAnsi="Times New Roman"/>
                <w:i/>
                <w:sz w:val="24"/>
                <w:szCs w:val="24"/>
                <w:lang w:val="en-US" w:eastAsia="hr-HR"/>
              </w:rPr>
              <w:t>Filmski medij kao (trans)kulturalni spektakl: Hollywood, Europa, Azija</w:t>
            </w:r>
            <w:r>
              <w:rPr>
                <w:rFonts w:ascii="Times New Roman" w:eastAsia="Times New Roman" w:hAnsi="Times New Roman"/>
                <w:sz w:val="24"/>
                <w:szCs w:val="24"/>
                <w:lang w:val="en-US" w:eastAsia="hr-HR"/>
              </w:rPr>
              <w:t>. Zagreb: Hrvatski filmski savez.</w:t>
            </w:r>
          </w:p>
          <w:p w14:paraId="0C93F490" w14:textId="77777777" w:rsidR="00140B18" w:rsidRDefault="00140B18">
            <w:pPr>
              <w:spacing w:after="0"/>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lastRenderedPageBreak/>
              <w:t xml:space="preserve">3. Turković, Hrvoje (2008). </w:t>
            </w:r>
            <w:r>
              <w:rPr>
                <w:rFonts w:ascii="Times New Roman" w:eastAsia="Times New Roman" w:hAnsi="Times New Roman"/>
                <w:i/>
                <w:sz w:val="24"/>
                <w:szCs w:val="24"/>
                <w:lang w:val="en-US" w:eastAsia="hr-HR"/>
              </w:rPr>
              <w:t>Narav televizije</w:t>
            </w:r>
            <w:r>
              <w:rPr>
                <w:rFonts w:ascii="Times New Roman" w:eastAsia="Times New Roman" w:hAnsi="Times New Roman"/>
                <w:sz w:val="24"/>
                <w:szCs w:val="24"/>
                <w:lang w:val="en-US" w:eastAsia="hr-HR"/>
              </w:rPr>
              <w:t>. Zagreb: Meandarmedija.</w:t>
            </w:r>
          </w:p>
          <w:p w14:paraId="231A032B" w14:textId="77777777" w:rsidR="00140B18" w:rsidRDefault="00140B18">
            <w:pPr>
              <w:spacing w:after="0"/>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4. Solar, Milivoj (2001) Teorija književnosti. Zagreb: Školska knjiga.</w:t>
            </w:r>
          </w:p>
          <w:p w14:paraId="37F84DB5" w14:textId="77777777" w:rsidR="00140B18" w:rsidRDefault="00140B18">
            <w:pPr>
              <w:spacing w:after="0"/>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5. Prica, Ljubiša (2016) </w:t>
            </w:r>
            <w:r>
              <w:rPr>
                <w:rFonts w:ascii="Times New Roman" w:eastAsia="Times New Roman" w:hAnsi="Times New Roman"/>
                <w:i/>
                <w:sz w:val="24"/>
                <w:szCs w:val="24"/>
                <w:lang w:val="en-US" w:eastAsia="hr-HR"/>
              </w:rPr>
              <w:t>Film kao medij filozofskog mišljenja</w:t>
            </w:r>
            <w:r>
              <w:rPr>
                <w:rFonts w:ascii="Times New Roman" w:eastAsia="Times New Roman" w:hAnsi="Times New Roman"/>
                <w:sz w:val="24"/>
                <w:szCs w:val="24"/>
                <w:lang w:val="en-US" w:eastAsia="hr-HR"/>
              </w:rPr>
              <w:t>. Zagreb: Naklada Jurčić d.o.o.</w:t>
            </w:r>
          </w:p>
          <w:p w14:paraId="4BC9DE5D" w14:textId="77777777" w:rsidR="00140B18" w:rsidRDefault="00140B18">
            <w:pPr>
              <w:spacing w:after="0"/>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6. Paulus, Irena (2012) </w:t>
            </w:r>
            <w:r>
              <w:rPr>
                <w:rFonts w:ascii="Times New Roman" w:eastAsia="Times New Roman" w:hAnsi="Times New Roman"/>
                <w:i/>
                <w:sz w:val="24"/>
                <w:szCs w:val="24"/>
                <w:lang w:val="en-US" w:eastAsia="hr-HR"/>
              </w:rPr>
              <w:t>Teorija filmske glazbe kroz teoriju filmskog zvuka</w:t>
            </w:r>
            <w:r>
              <w:rPr>
                <w:rFonts w:ascii="Times New Roman" w:eastAsia="Times New Roman" w:hAnsi="Times New Roman"/>
                <w:sz w:val="24"/>
                <w:szCs w:val="24"/>
                <w:lang w:val="en-US" w:eastAsia="hr-HR"/>
              </w:rPr>
              <w:t>. Zagreb: Hrvatski filmski savez.</w:t>
            </w:r>
          </w:p>
          <w:p w14:paraId="1A6465D0" w14:textId="77777777" w:rsidR="00140B18" w:rsidRDefault="00140B18">
            <w:pPr>
              <w:rPr>
                <w:rFonts w:ascii="Times New Roman" w:eastAsia="Times New Roman" w:hAnsi="Times New Roman"/>
                <w:lang w:val="en-US" w:eastAsia="hr-HR"/>
              </w:rPr>
            </w:pPr>
          </w:p>
        </w:tc>
      </w:tr>
    </w:tbl>
    <w:p w14:paraId="4E3D21FC" w14:textId="77777777" w:rsidR="00E90476" w:rsidRDefault="00F76FCD" w:rsidP="00B95136">
      <w:pPr>
        <w:spacing w:after="0" w:line="240" w:lineRule="auto"/>
      </w:pPr>
      <w:r>
        <w:lastRenderedPageBreak/>
        <w:t xml:space="preserve"> </w:t>
      </w:r>
    </w:p>
    <w:p w14:paraId="7DB526EB" w14:textId="77777777" w:rsidR="007E088E" w:rsidRDefault="007E088E" w:rsidP="00B95136">
      <w:pPr>
        <w:spacing w:after="0" w:line="240" w:lineRule="auto"/>
      </w:pPr>
    </w:p>
    <w:p w14:paraId="5F375C7D" w14:textId="77777777" w:rsidR="007E088E" w:rsidRDefault="007E088E" w:rsidP="00B95136">
      <w:pPr>
        <w:spacing w:after="0" w:line="240" w:lineRule="auto"/>
      </w:pPr>
    </w:p>
    <w:p w14:paraId="5806F8AE" w14:textId="77777777" w:rsidR="007E088E" w:rsidRDefault="007E088E" w:rsidP="00B95136">
      <w:pPr>
        <w:spacing w:after="0" w:line="240" w:lineRule="auto"/>
      </w:pP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27"/>
        <w:gridCol w:w="2417"/>
        <w:gridCol w:w="26"/>
        <w:gridCol w:w="985"/>
        <w:gridCol w:w="406"/>
        <w:gridCol w:w="215"/>
        <w:gridCol w:w="922"/>
        <w:gridCol w:w="1382"/>
      </w:tblGrid>
      <w:tr w:rsidR="007E088E" w:rsidRPr="007E088E" w14:paraId="5F71B9F1" w14:textId="77777777" w:rsidTr="007E088E">
        <w:trPr>
          <w:jc w:val="center"/>
        </w:trPr>
        <w:tc>
          <w:tcPr>
            <w:tcW w:w="2427"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hideMark/>
          </w:tcPr>
          <w:p w14:paraId="6A47580B" w14:textId="4BB41C36"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Naziv  kolegija</w:t>
            </w:r>
          </w:p>
        </w:tc>
        <w:tc>
          <w:tcPr>
            <w:tcW w:w="6353" w:type="dxa"/>
            <w:gridSpan w:val="7"/>
            <w:tcBorders>
              <w:top w:val="single" w:sz="8" w:space="0" w:color="000000"/>
              <w:left w:val="single" w:sz="4" w:space="0" w:color="auto"/>
              <w:bottom w:val="single" w:sz="8" w:space="0" w:color="000000"/>
              <w:right w:val="single" w:sz="8" w:space="0" w:color="000000"/>
            </w:tcBorders>
            <w:vAlign w:val="center"/>
            <w:hideMark/>
          </w:tcPr>
          <w:p w14:paraId="4E098CF7" w14:textId="77777777" w:rsidR="007E088E" w:rsidRPr="007E088E" w:rsidRDefault="007E088E" w:rsidP="007E088E">
            <w:pPr>
              <w:spacing w:after="160" w:line="256" w:lineRule="auto"/>
              <w:rPr>
                <w:rFonts w:ascii="Times New Roman" w:eastAsia="Times New Roman" w:hAnsi="Times New Roman"/>
                <w:b/>
                <w:lang w:val="en-US" w:eastAsia="hr-HR"/>
              </w:rPr>
            </w:pPr>
            <w:r w:rsidRPr="007E088E">
              <w:rPr>
                <w:rFonts w:ascii="Times New Roman" w:eastAsia="Times New Roman" w:hAnsi="Times New Roman"/>
                <w:b/>
                <w:lang w:val="en-US" w:eastAsia="hr-HR"/>
              </w:rPr>
              <w:t xml:space="preserve">Čitalačka pismenost u obrazovnom kontekstu </w:t>
            </w:r>
          </w:p>
        </w:tc>
      </w:tr>
      <w:tr w:rsidR="007E088E" w:rsidRPr="007E088E" w14:paraId="68337C77" w14:textId="77777777" w:rsidTr="007E088E">
        <w:trPr>
          <w:trHeight w:val="343"/>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F74711" w14:textId="77777777" w:rsidR="007E088E" w:rsidRPr="007E088E" w:rsidRDefault="007E088E" w:rsidP="007E088E">
            <w:pPr>
              <w:spacing w:after="160" w:line="256" w:lineRule="auto"/>
              <w:rPr>
                <w:rFonts w:ascii="Times New Roman" w:eastAsia="Times New Roman" w:hAnsi="Times New Roman"/>
                <w:color w:val="000000"/>
                <w:lang w:val="en-US" w:eastAsia="hr-HR"/>
              </w:rPr>
            </w:pPr>
            <w:r w:rsidRPr="007E088E">
              <w:rPr>
                <w:rFonts w:ascii="Times New Roman" w:eastAsia="Times New Roman" w:hAnsi="Times New Roman"/>
                <w:color w:val="000000"/>
                <w:lang w:val="en-US" w:eastAsia="hr-HR"/>
              </w:rPr>
              <w:t>Nositeljica kolegija</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6E1BF6" w14:textId="77777777" w:rsidR="007E088E" w:rsidRPr="007E088E" w:rsidRDefault="007E088E" w:rsidP="007E088E">
            <w:pPr>
              <w:spacing w:after="160" w:line="256" w:lineRule="auto"/>
              <w:rPr>
                <w:rFonts w:ascii="Times New Roman" w:eastAsia="Times New Roman" w:hAnsi="Times New Roman"/>
                <w:b/>
                <w:color w:val="000000"/>
                <w:lang w:val="en-US" w:eastAsia="hr-HR"/>
              </w:rPr>
            </w:pPr>
            <w:r w:rsidRPr="007E088E">
              <w:rPr>
                <w:rFonts w:ascii="Times New Roman" w:eastAsia="Times New Roman" w:hAnsi="Times New Roman"/>
                <w:b/>
                <w:color w:val="000000"/>
                <w:lang w:val="en-US" w:eastAsia="hr-HR"/>
              </w:rPr>
              <w:t xml:space="preserve">izv. prof. dr. sc. Lidija Bakota </w:t>
            </w:r>
          </w:p>
        </w:tc>
      </w:tr>
      <w:tr w:rsidR="007E088E" w:rsidRPr="007E088E" w14:paraId="68D6D4FF" w14:textId="77777777" w:rsidTr="007E088E">
        <w:trPr>
          <w:trHeight w:val="399"/>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3AC1BE"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Studijski program</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F68847" w14:textId="25B7B51B" w:rsidR="007E088E" w:rsidRPr="007E088E" w:rsidRDefault="00566594" w:rsidP="00566594">
            <w:pPr>
              <w:spacing w:after="160" w:line="256" w:lineRule="auto"/>
              <w:rPr>
                <w:rFonts w:ascii="Times New Roman" w:eastAsia="Times New Roman" w:hAnsi="Times New Roman"/>
                <w:lang w:val="en-US" w:eastAsia="hr-HR"/>
              </w:rPr>
            </w:pPr>
            <w:r w:rsidRPr="00566594">
              <w:rPr>
                <w:rFonts w:ascii="Times New Roman" w:eastAsia="Times New Roman" w:hAnsi="Times New Roman"/>
                <w:lang w:val="en-US" w:eastAsia="hr-HR"/>
              </w:rPr>
              <w:t>Poslijediplomski sveučilišni (doktorski) studij Obrazovne znanosti i perspektive obrazovanja</w:t>
            </w:r>
            <w:r>
              <w:rPr>
                <w:rFonts w:ascii="Times New Roman" w:eastAsia="Times New Roman" w:hAnsi="Times New Roman"/>
                <w:lang w:val="en-US" w:eastAsia="hr-HR"/>
              </w:rPr>
              <w:t xml:space="preserve"> </w:t>
            </w:r>
          </w:p>
        </w:tc>
      </w:tr>
      <w:tr w:rsidR="007E088E" w:rsidRPr="007E088E" w14:paraId="2A5F7EC1"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B6263D"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Vrsta kolegija</w:t>
            </w:r>
          </w:p>
        </w:tc>
        <w:tc>
          <w:tcPr>
            <w:tcW w:w="244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E59F58" w14:textId="1C054411" w:rsidR="007E088E" w:rsidRPr="007E088E" w:rsidRDefault="000B5BF3"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w:t>
            </w:r>
            <w:r w:rsidR="007E088E" w:rsidRPr="007E088E">
              <w:rPr>
                <w:rFonts w:ascii="Times New Roman" w:eastAsia="Times New Roman" w:hAnsi="Times New Roman"/>
                <w:lang w:val="en-US" w:eastAsia="hr-HR"/>
              </w:rPr>
              <w:t>zborni</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1EBAC0"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Razina kolegija</w:t>
            </w:r>
          </w:p>
        </w:tc>
        <w:tc>
          <w:tcPr>
            <w:tcW w:w="25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EF320A"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poslijediplomski doktorski studij</w:t>
            </w:r>
          </w:p>
        </w:tc>
      </w:tr>
      <w:tr w:rsidR="007E088E" w:rsidRPr="007E088E" w14:paraId="006BF0CC"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8E72C7"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Semestar</w:t>
            </w:r>
          </w:p>
        </w:tc>
        <w:tc>
          <w:tcPr>
            <w:tcW w:w="244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D60CC3"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B4983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Godina studija</w:t>
            </w:r>
          </w:p>
        </w:tc>
        <w:tc>
          <w:tcPr>
            <w:tcW w:w="25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3F535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w:t>
            </w:r>
          </w:p>
        </w:tc>
      </w:tr>
      <w:tr w:rsidR="007E088E" w:rsidRPr="007E088E" w14:paraId="411915BD"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016637"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Mjesto izvođenja</w:t>
            </w:r>
          </w:p>
        </w:tc>
        <w:tc>
          <w:tcPr>
            <w:tcW w:w="244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B2BB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Fakultet za odgojne i obrazovne znanosti u Osijeku</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88104C"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lang w:val="en-US" w:eastAsia="hr-HR"/>
              </w:rPr>
              <w:t>Jezik izvođenja (drugi jezici)</w:t>
            </w:r>
          </w:p>
        </w:tc>
        <w:tc>
          <w:tcPr>
            <w:tcW w:w="25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61C22"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hrvatski</w:t>
            </w:r>
          </w:p>
          <w:p w14:paraId="53D22D1A" w14:textId="77777777" w:rsidR="007E088E" w:rsidRPr="007E088E" w:rsidRDefault="007E088E" w:rsidP="007E088E">
            <w:pPr>
              <w:spacing w:after="160" w:line="256" w:lineRule="auto"/>
              <w:rPr>
                <w:rFonts w:ascii="Times New Roman" w:eastAsia="Times New Roman" w:hAnsi="Times New Roman"/>
                <w:lang w:val="en-US" w:eastAsia="hr-HR"/>
              </w:rPr>
            </w:pPr>
          </w:p>
        </w:tc>
      </w:tr>
      <w:tr w:rsidR="007E088E" w:rsidRPr="007E088E" w14:paraId="6ABC93A8"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63BE96"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Broj ECTS bodova</w:t>
            </w:r>
          </w:p>
        </w:tc>
        <w:tc>
          <w:tcPr>
            <w:tcW w:w="244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9372E8"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 xml:space="preserve"> 4</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AC1635"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Broj sati u semestru</w:t>
            </w:r>
          </w:p>
        </w:tc>
        <w:tc>
          <w:tcPr>
            <w:tcW w:w="25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DCC6A0"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 xml:space="preserve">   10 P – 10 V</w:t>
            </w:r>
          </w:p>
        </w:tc>
      </w:tr>
      <w:tr w:rsidR="007E088E" w:rsidRPr="007E088E" w14:paraId="6333D869"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798254"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Preduvjeti za upis i za svladavanje</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89A96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 xml:space="preserve"> Nema preduvjeta za upis i svladavanje kolegija.</w:t>
            </w:r>
          </w:p>
        </w:tc>
      </w:tr>
      <w:tr w:rsidR="007E088E" w:rsidRPr="007E088E" w14:paraId="61F81031"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021CBE"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Korelativnost</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1594BF"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Kolegij je u korelaciji s kolegijima koje se bave odgojno-obrazovnim temama. </w:t>
            </w:r>
          </w:p>
        </w:tc>
      </w:tr>
      <w:tr w:rsidR="007E088E" w:rsidRPr="007E088E" w14:paraId="208173DF" w14:textId="77777777" w:rsidTr="007E088E">
        <w:trPr>
          <w:trHeight w:val="99"/>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921979"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lastRenderedPageBreak/>
              <w:t xml:space="preserve">Cilj kolegija </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E7D91F" w14:textId="77777777" w:rsidR="007E088E" w:rsidRPr="007E088E" w:rsidRDefault="007E088E" w:rsidP="007E088E">
            <w:pPr>
              <w:spacing w:after="160" w:line="256" w:lineRule="auto"/>
              <w:jc w:val="both"/>
              <w:rPr>
                <w:rFonts w:ascii="Times New Roman" w:hAnsi="Times New Roman"/>
                <w:lang w:val="en-US"/>
              </w:rPr>
            </w:pPr>
            <w:r w:rsidRPr="007E088E">
              <w:rPr>
                <w:rFonts w:ascii="Times New Roman" w:hAnsi="Times New Roman"/>
                <w:lang w:val="en-US"/>
              </w:rPr>
              <w:t xml:space="preserve">Upoznati i primijeniti suvremene strategije čitanja u cilju razvoja čitalačke pismenosti u odgojno-obrazovnim ustanovama. </w:t>
            </w:r>
          </w:p>
        </w:tc>
      </w:tr>
      <w:tr w:rsidR="007E088E" w:rsidRPr="007E088E" w14:paraId="064CE00F"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47045C"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Ishodi učenja</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7F08CD"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Nakon odslušanih predavanja i održanih vježbi, studenti će biti osposobljeni:</w:t>
            </w:r>
          </w:p>
          <w:p w14:paraId="70816FF8"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 xml:space="preserve">1. razumjeti pojam čitalačke pismenosti u kontekstu suvremenog shvaćanja pojma pismenosti </w:t>
            </w:r>
          </w:p>
          <w:p w14:paraId="30B17295"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 xml:space="preserve">2. primijeniti strategije čitanja u cilju razvijanja čitalačke pismenosti u 21. stoljeću </w:t>
            </w:r>
          </w:p>
          <w:p w14:paraId="228590C7"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3. uočiti važnost  motivacijskih čimbenika (obiteljskih i školskih) u razvijanju pozitivnoga odnosa prema knjizi i čitanju</w:t>
            </w:r>
          </w:p>
          <w:p w14:paraId="790FE32D"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3. kritički analizirati i vrednovati knjigu u odnosnu prema drugim medijima</w:t>
            </w:r>
          </w:p>
          <w:p w14:paraId="718B4116" w14:textId="77777777" w:rsidR="007E088E" w:rsidRPr="007E088E" w:rsidRDefault="007E088E" w:rsidP="007E088E">
            <w:pPr>
              <w:spacing w:after="0" w:line="240" w:lineRule="auto"/>
              <w:contextualSpacing/>
              <w:jc w:val="both"/>
              <w:rPr>
                <w:rFonts w:ascii="Times New Roman" w:hAnsi="Times New Roman"/>
                <w:lang w:val="en-US"/>
              </w:rPr>
            </w:pPr>
            <w:r w:rsidRPr="007E088E">
              <w:rPr>
                <w:rFonts w:ascii="Times New Roman" w:hAnsi="Times New Roman"/>
                <w:lang w:val="en-US"/>
              </w:rPr>
              <w:t>4. prezentirati metode poticanja čitanja u kontekstu predškolskih i školskih ustanova</w:t>
            </w:r>
          </w:p>
        </w:tc>
      </w:tr>
      <w:tr w:rsidR="007E088E" w:rsidRPr="007E088E" w14:paraId="23FCBA3F"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3C44B0"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Sadržaj kolegija</w:t>
            </w:r>
          </w:p>
        </w:tc>
        <w:tc>
          <w:tcPr>
            <w:tcW w:w="635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23F857"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Pojmovna određenja: pismenost, funkcionalna pismenost (prozna, dokumentacijska, računska, elementarna/primarna, sekundarna, tercijarna), čitalačka pismenost, kultura pismenosti</w:t>
            </w:r>
          </w:p>
          <w:p w14:paraId="73FB0ABA"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Strategije razumijevanja pri čitanju</w:t>
            </w:r>
          </w:p>
          <w:p w14:paraId="00D77BC8"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Čitanje elektroničkih/digitalnih tekstova</w:t>
            </w:r>
          </w:p>
          <w:p w14:paraId="65B46505"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Čitateljski interesi i navike čitanja; motivacija za čitanje</w:t>
            </w:r>
          </w:p>
          <w:p w14:paraId="549467F4"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Metode poticanja čitanja u predškolskim i školskim ustanovama</w:t>
            </w:r>
          </w:p>
          <w:p w14:paraId="5C64D999" w14:textId="77777777" w:rsidR="007E088E" w:rsidRPr="007E088E" w:rsidRDefault="007E088E" w:rsidP="007E71F1">
            <w:pPr>
              <w:numPr>
                <w:ilvl w:val="0"/>
                <w:numId w:val="104"/>
              </w:numPr>
              <w:spacing w:after="0" w:line="240" w:lineRule="auto"/>
              <w:contextualSpacing/>
              <w:jc w:val="both"/>
              <w:rPr>
                <w:rFonts w:ascii="Times New Roman" w:eastAsia="Times New Roman" w:hAnsi="Times New Roman"/>
                <w:lang w:val="en-US"/>
              </w:rPr>
            </w:pPr>
            <w:r w:rsidRPr="007E088E">
              <w:rPr>
                <w:rFonts w:ascii="Times New Roman" w:eastAsia="Times New Roman" w:hAnsi="Times New Roman"/>
                <w:lang w:val="en-US"/>
              </w:rPr>
              <w:t>Kako razgovarati o pročitanome?</w:t>
            </w:r>
          </w:p>
        </w:tc>
      </w:tr>
      <w:tr w:rsidR="007E088E" w:rsidRPr="007E088E" w14:paraId="4854440F" w14:textId="77777777" w:rsidTr="007E088E">
        <w:trPr>
          <w:jc w:val="center"/>
        </w:trPr>
        <w:tc>
          <w:tcPr>
            <w:tcW w:w="2427"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left w:w="108" w:type="dxa"/>
              <w:bottom w:w="0" w:type="dxa"/>
              <w:right w:w="108" w:type="dxa"/>
            </w:tcMar>
            <w:vAlign w:val="center"/>
            <w:hideMark/>
          </w:tcPr>
          <w:p w14:paraId="3181B970"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lang w:val="en-US" w:eastAsia="hr-HR"/>
              </w:rPr>
              <w:t>Planirane aktivnosti</w:t>
            </w:r>
            <w:r w:rsidRPr="007E088E">
              <w:rPr>
                <w:rFonts w:ascii="Times New Roman" w:eastAsia="Times New Roman" w:hAnsi="Times New Roman"/>
                <w:lang w:val="it-IT" w:eastAsia="hr-HR"/>
              </w:rPr>
              <w:t>,</w:t>
            </w:r>
          </w:p>
          <w:p w14:paraId="58B3BA27"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lang w:val="sv-SE" w:eastAsia="hr-HR"/>
              </w:rPr>
              <w:t>metode</w:t>
            </w:r>
            <w:r w:rsidRPr="007E088E">
              <w:rPr>
                <w:rFonts w:ascii="Times New Roman" w:eastAsia="Times New Roman" w:hAnsi="Times New Roman"/>
                <w:lang w:val="en-US" w:eastAsia="hr-HR"/>
              </w:rPr>
              <w:t xml:space="preserve"> učenja i poučavanja i načini vrednovanja</w:t>
            </w:r>
          </w:p>
        </w:tc>
        <w:tc>
          <w:tcPr>
            <w:tcW w:w="2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F95A6A"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b/>
                <w:bCs/>
                <w:lang w:val="en-US" w:eastAsia="hr-HR"/>
              </w:rPr>
              <w:t xml:space="preserve">Obveze </w:t>
            </w:r>
          </w:p>
        </w:tc>
        <w:tc>
          <w:tcPr>
            <w:tcW w:w="10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0E4BBB" w14:textId="77777777" w:rsidR="007E088E" w:rsidRPr="007E088E" w:rsidRDefault="007E088E" w:rsidP="007E088E">
            <w:pPr>
              <w:spacing w:after="160" w:line="256" w:lineRule="auto"/>
              <w:rPr>
                <w:rFonts w:ascii="Times New Roman" w:eastAsia="Times New Roman" w:hAnsi="Times New Roman"/>
                <w:b/>
                <w:bCs/>
                <w:lang w:val="en-US" w:eastAsia="hr-HR"/>
              </w:rPr>
            </w:pPr>
            <w:r w:rsidRPr="007E088E">
              <w:rPr>
                <w:rFonts w:ascii="Times New Roman" w:eastAsia="Times New Roman" w:hAnsi="Times New Roman"/>
                <w:b/>
                <w:bCs/>
                <w:lang w:val="en-US" w:eastAsia="hr-HR"/>
              </w:rPr>
              <w:t>Ishodi</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7C19C0" w14:textId="77777777" w:rsidR="007E088E" w:rsidRPr="007E088E" w:rsidRDefault="007E088E" w:rsidP="007E088E">
            <w:pPr>
              <w:spacing w:after="160" w:line="256" w:lineRule="auto"/>
              <w:rPr>
                <w:rFonts w:ascii="Times New Roman" w:eastAsia="Times New Roman" w:hAnsi="Times New Roman"/>
                <w:b/>
                <w:bCs/>
                <w:lang w:val="en-US" w:eastAsia="hr-HR"/>
              </w:rPr>
            </w:pPr>
            <w:r w:rsidRPr="007E088E">
              <w:rPr>
                <w:rFonts w:ascii="Times New Roman" w:eastAsia="Times New Roman" w:hAnsi="Times New Roman"/>
                <w:b/>
                <w:bCs/>
                <w:lang w:val="en-US" w:eastAsia="hr-HR"/>
              </w:rPr>
              <w:t>Sati</w:t>
            </w:r>
          </w:p>
        </w:tc>
        <w:tc>
          <w:tcPr>
            <w:tcW w:w="9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F4E346" w14:textId="77777777" w:rsidR="007E088E" w:rsidRPr="007E088E" w:rsidRDefault="007E088E" w:rsidP="007E088E">
            <w:pPr>
              <w:spacing w:after="160" w:line="256" w:lineRule="auto"/>
              <w:rPr>
                <w:rFonts w:ascii="Times New Roman" w:eastAsia="Times New Roman" w:hAnsi="Times New Roman"/>
                <w:b/>
                <w:bCs/>
                <w:lang w:val="en-US" w:eastAsia="hr-HR"/>
              </w:rPr>
            </w:pPr>
            <w:r w:rsidRPr="007E088E">
              <w:rPr>
                <w:rFonts w:ascii="Times New Roman" w:eastAsia="Times New Roman" w:hAnsi="Times New Roman"/>
                <w:b/>
                <w:bCs/>
                <w:lang w:val="en-US" w:eastAsia="hr-HR"/>
              </w:rPr>
              <w:t>Udio u ECTS-u</w:t>
            </w:r>
          </w:p>
        </w:tc>
        <w:tc>
          <w:tcPr>
            <w:tcW w:w="13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BFA61B"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b/>
                <w:bCs/>
                <w:lang w:val="en-US" w:eastAsia="hr-HR"/>
              </w:rPr>
              <w:t>Maksimalni udio u ocjeni (%)</w:t>
            </w:r>
          </w:p>
        </w:tc>
      </w:tr>
      <w:tr w:rsidR="007E088E" w:rsidRPr="007E088E" w14:paraId="5A5B127E" w14:textId="77777777" w:rsidTr="007E088E">
        <w:trPr>
          <w:jc w:val="center"/>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63C3BCCD" w14:textId="77777777" w:rsidR="007E088E" w:rsidRPr="007E088E" w:rsidRDefault="007E088E" w:rsidP="007E088E">
            <w:pPr>
              <w:spacing w:after="0" w:line="256" w:lineRule="auto"/>
              <w:rPr>
                <w:rFonts w:ascii="Times New Roman" w:hAnsi="Times New Roman"/>
                <w:lang w:val="en-US"/>
              </w:rPr>
            </w:pPr>
          </w:p>
        </w:tc>
        <w:tc>
          <w:tcPr>
            <w:tcW w:w="2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2EFE01"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lang w:val="en-US" w:eastAsia="hr-HR"/>
              </w:rPr>
              <w:t>pohađanje P</w:t>
            </w:r>
          </w:p>
        </w:tc>
        <w:tc>
          <w:tcPr>
            <w:tcW w:w="10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D35E08"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CB2171"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20</w:t>
            </w:r>
          </w:p>
        </w:tc>
        <w:tc>
          <w:tcPr>
            <w:tcW w:w="9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CE98EE"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1</w:t>
            </w:r>
          </w:p>
        </w:tc>
        <w:tc>
          <w:tcPr>
            <w:tcW w:w="13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CDDB19"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20</w:t>
            </w:r>
          </w:p>
        </w:tc>
      </w:tr>
      <w:tr w:rsidR="007E088E" w:rsidRPr="007E088E" w14:paraId="51D9EF20" w14:textId="77777777" w:rsidTr="007E088E">
        <w:trPr>
          <w:jc w:val="center"/>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72E13F64" w14:textId="77777777" w:rsidR="007E088E" w:rsidRPr="007E088E" w:rsidRDefault="007E088E" w:rsidP="007E088E">
            <w:pPr>
              <w:spacing w:after="0" w:line="256" w:lineRule="auto"/>
              <w:rPr>
                <w:rFonts w:ascii="Times New Roman" w:hAnsi="Times New Roman"/>
                <w:lang w:val="en-US"/>
              </w:rPr>
            </w:pPr>
          </w:p>
        </w:tc>
        <w:tc>
          <w:tcPr>
            <w:tcW w:w="2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49D47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istraživački rad</w:t>
            </w:r>
          </w:p>
        </w:tc>
        <w:tc>
          <w:tcPr>
            <w:tcW w:w="10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67C94C"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A21EB5"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60</w:t>
            </w:r>
          </w:p>
        </w:tc>
        <w:tc>
          <w:tcPr>
            <w:tcW w:w="9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80E524"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2</w:t>
            </w:r>
          </w:p>
        </w:tc>
        <w:tc>
          <w:tcPr>
            <w:tcW w:w="13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35252"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60</w:t>
            </w:r>
          </w:p>
        </w:tc>
      </w:tr>
      <w:tr w:rsidR="007E088E" w:rsidRPr="007E088E" w14:paraId="47DEDD13" w14:textId="77777777" w:rsidTr="007E088E">
        <w:trPr>
          <w:jc w:val="center"/>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30B78893" w14:textId="77777777" w:rsidR="007E088E" w:rsidRPr="007E088E" w:rsidRDefault="007E088E" w:rsidP="007E088E">
            <w:pPr>
              <w:spacing w:after="0" w:line="256" w:lineRule="auto"/>
              <w:rPr>
                <w:rFonts w:ascii="Times New Roman" w:hAnsi="Times New Roman"/>
                <w:lang w:val="en-US"/>
              </w:rPr>
            </w:pPr>
          </w:p>
        </w:tc>
        <w:tc>
          <w:tcPr>
            <w:tcW w:w="2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FF431A"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ispit (usmeni ili pismeni)</w:t>
            </w:r>
          </w:p>
        </w:tc>
        <w:tc>
          <w:tcPr>
            <w:tcW w:w="10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BDEBCC"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1. – 4.</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0BE985"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20</w:t>
            </w:r>
          </w:p>
        </w:tc>
        <w:tc>
          <w:tcPr>
            <w:tcW w:w="9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0A692F"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1</w:t>
            </w:r>
          </w:p>
        </w:tc>
        <w:tc>
          <w:tcPr>
            <w:tcW w:w="13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72100F" w14:textId="77777777" w:rsidR="007E088E" w:rsidRPr="007E088E" w:rsidRDefault="007E088E" w:rsidP="007E088E">
            <w:pPr>
              <w:spacing w:after="160" w:line="256" w:lineRule="auto"/>
              <w:jc w:val="center"/>
              <w:rPr>
                <w:rFonts w:ascii="Times New Roman" w:eastAsia="Times New Roman" w:hAnsi="Times New Roman"/>
                <w:lang w:val="en-US" w:eastAsia="hr-HR"/>
              </w:rPr>
            </w:pPr>
            <w:r w:rsidRPr="007E088E">
              <w:rPr>
                <w:rFonts w:ascii="Times New Roman" w:eastAsia="Times New Roman" w:hAnsi="Times New Roman"/>
                <w:lang w:val="en-US" w:eastAsia="hr-HR"/>
              </w:rPr>
              <w:t>20</w:t>
            </w:r>
          </w:p>
        </w:tc>
      </w:tr>
      <w:tr w:rsidR="007E088E" w:rsidRPr="007E088E" w14:paraId="1B5F974D" w14:textId="77777777" w:rsidTr="007E088E">
        <w:trPr>
          <w:jc w:val="center"/>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4BD402A2" w14:textId="77777777" w:rsidR="007E088E" w:rsidRPr="007E088E" w:rsidRDefault="007E088E" w:rsidP="007E088E">
            <w:pPr>
              <w:spacing w:after="0" w:line="256" w:lineRule="auto"/>
              <w:rPr>
                <w:rFonts w:ascii="Times New Roman" w:hAnsi="Times New Roman"/>
                <w:lang w:val="en-US"/>
              </w:rPr>
            </w:pPr>
          </w:p>
        </w:tc>
        <w:tc>
          <w:tcPr>
            <w:tcW w:w="342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5EDCD"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Ukupno</w:t>
            </w:r>
          </w:p>
        </w:tc>
        <w:tc>
          <w:tcPr>
            <w:tcW w:w="6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08900" w14:textId="77777777" w:rsidR="007E088E" w:rsidRPr="007E088E" w:rsidRDefault="007E088E" w:rsidP="007E088E">
            <w:pPr>
              <w:spacing w:after="160" w:line="256" w:lineRule="auto"/>
              <w:jc w:val="center"/>
              <w:rPr>
                <w:rFonts w:ascii="Times New Roman" w:eastAsia="Times New Roman" w:hAnsi="Times New Roman"/>
                <w:lang w:val="en-US" w:eastAsia="hr-HR"/>
              </w:rPr>
            </w:pPr>
          </w:p>
        </w:tc>
        <w:tc>
          <w:tcPr>
            <w:tcW w:w="9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68F8" w14:textId="77777777" w:rsidR="007E088E" w:rsidRPr="007E088E" w:rsidRDefault="007E088E" w:rsidP="007E088E">
            <w:pPr>
              <w:spacing w:after="160" w:line="256" w:lineRule="auto"/>
              <w:jc w:val="center"/>
              <w:rPr>
                <w:rFonts w:ascii="Times New Roman" w:eastAsia="Times New Roman" w:hAnsi="Times New Roman"/>
                <w:lang w:val="en-US" w:eastAsia="hr-HR"/>
              </w:rPr>
            </w:pPr>
          </w:p>
        </w:tc>
        <w:tc>
          <w:tcPr>
            <w:tcW w:w="13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3BACC3" w14:textId="77777777" w:rsidR="007E088E" w:rsidRPr="007E088E" w:rsidRDefault="007E088E" w:rsidP="007E088E">
            <w:pPr>
              <w:spacing w:after="160" w:line="256" w:lineRule="auto"/>
              <w:jc w:val="center"/>
              <w:rPr>
                <w:rFonts w:ascii="Times New Roman" w:eastAsia="Times New Roman" w:hAnsi="Times New Roman"/>
                <w:lang w:val="en-US" w:eastAsia="hr-HR"/>
              </w:rPr>
            </w:pPr>
          </w:p>
        </w:tc>
      </w:tr>
      <w:tr w:rsidR="007E088E" w:rsidRPr="007E088E" w14:paraId="5744BA6F" w14:textId="77777777" w:rsidTr="007E088E">
        <w:trPr>
          <w:jc w:val="center"/>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3D3C2304" w14:textId="77777777" w:rsidR="007E088E" w:rsidRPr="007E088E" w:rsidRDefault="007E088E" w:rsidP="007E088E">
            <w:pPr>
              <w:spacing w:after="0" w:line="256" w:lineRule="auto"/>
              <w:rPr>
                <w:rFonts w:ascii="Times New Roman" w:hAnsi="Times New Roman"/>
                <w:lang w:val="en-US"/>
              </w:rPr>
            </w:pPr>
          </w:p>
        </w:tc>
        <w:tc>
          <w:tcPr>
            <w:tcW w:w="635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181337"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 xml:space="preserve">Dodatna pojašnjenja (kriteriji ocjenjivanja): </w:t>
            </w:r>
          </w:p>
          <w:p w14:paraId="01A5F8C1"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 xml:space="preserve">Naglasak je na aktivnom sudjelovanju studenata u primjeni i prezentaciji strategija čitanja te metoda poticanja čitanja pa shodno tomu navedene aktivnosti nose najaviše bodova u vrednovanju. </w:t>
            </w:r>
          </w:p>
        </w:tc>
      </w:tr>
      <w:tr w:rsidR="007E088E" w:rsidRPr="007E088E" w14:paraId="35CCDFC0"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B1289E"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Studentske obveze</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6FF0BD" w14:textId="77777777" w:rsidR="007E088E" w:rsidRPr="007E088E" w:rsidRDefault="007E088E" w:rsidP="007E088E">
            <w:pPr>
              <w:spacing w:after="160" w:line="256" w:lineRule="auto"/>
              <w:jc w:val="both"/>
              <w:rPr>
                <w:rFonts w:ascii="Times New Roman" w:hAnsi="Times New Roman"/>
                <w:lang w:val="en-US"/>
              </w:rPr>
            </w:pPr>
            <w:r w:rsidRPr="007E088E">
              <w:rPr>
                <w:rFonts w:ascii="Times New Roman" w:hAnsi="Times New Roman"/>
                <w:lang w:val="en-US"/>
              </w:rPr>
              <w:t>1. Aktivno sudjelovati na predavanjima i vježbama.</w:t>
            </w:r>
          </w:p>
          <w:p w14:paraId="1E737D79" w14:textId="77777777" w:rsidR="007E088E" w:rsidRPr="007E088E" w:rsidRDefault="007E088E" w:rsidP="007E088E">
            <w:pPr>
              <w:spacing w:after="160" w:line="256" w:lineRule="auto"/>
              <w:jc w:val="both"/>
              <w:rPr>
                <w:rFonts w:ascii="Times New Roman" w:hAnsi="Times New Roman"/>
                <w:lang w:val="en-US"/>
              </w:rPr>
            </w:pPr>
            <w:r w:rsidRPr="007E088E">
              <w:rPr>
                <w:rFonts w:ascii="Times New Roman" w:hAnsi="Times New Roman"/>
                <w:lang w:val="en-US"/>
              </w:rPr>
              <w:lastRenderedPageBreak/>
              <w:t>2. Primijeniti strategije čitanja na literarnim i neliterarnim tekstovima.</w:t>
            </w:r>
          </w:p>
          <w:p w14:paraId="4FA14A45" w14:textId="77777777" w:rsidR="007E088E" w:rsidRPr="007E088E" w:rsidRDefault="007E088E" w:rsidP="007E088E">
            <w:pPr>
              <w:spacing w:after="160" w:line="256" w:lineRule="auto"/>
              <w:jc w:val="both"/>
              <w:rPr>
                <w:rFonts w:ascii="Times New Roman" w:hAnsi="Times New Roman"/>
                <w:lang w:val="en-US"/>
              </w:rPr>
            </w:pPr>
            <w:r w:rsidRPr="007E088E">
              <w:rPr>
                <w:rFonts w:ascii="Times New Roman" w:hAnsi="Times New Roman"/>
                <w:lang w:val="en-US"/>
              </w:rPr>
              <w:t>3. Primijeniti metode poticanja čitanja na odabranim tekstovima.</w:t>
            </w:r>
          </w:p>
          <w:p w14:paraId="79AB258F" w14:textId="77777777" w:rsidR="007E088E" w:rsidRPr="007E088E" w:rsidRDefault="007E088E" w:rsidP="007E088E">
            <w:pPr>
              <w:spacing w:after="160" w:line="256" w:lineRule="auto"/>
              <w:jc w:val="both"/>
              <w:rPr>
                <w:rFonts w:ascii="Times New Roman" w:hAnsi="Times New Roman"/>
                <w:lang w:val="en-US"/>
              </w:rPr>
            </w:pPr>
            <w:r w:rsidRPr="007E088E">
              <w:rPr>
                <w:rFonts w:ascii="Times New Roman" w:hAnsi="Times New Roman"/>
                <w:lang w:val="en-US"/>
              </w:rPr>
              <w:t>4. Popularizirati knjigu i čitanje u predškolskim i školskim ustanovama</w:t>
            </w:r>
          </w:p>
        </w:tc>
      </w:tr>
      <w:tr w:rsidR="007E088E" w:rsidRPr="007E088E" w14:paraId="3B51FAE0"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B0ABE2"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lastRenderedPageBreak/>
              <w:t>Rokovi ispita i kolokvija</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BEBC7F"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Daju se na početku akademske godine, objavljuju se na mrežnim stranicama Fakulteta i u ISVU sustavu.</w:t>
            </w:r>
          </w:p>
        </w:tc>
      </w:tr>
      <w:tr w:rsidR="007E088E" w:rsidRPr="007E088E" w14:paraId="0673C733" w14:textId="77777777" w:rsidTr="007E088E">
        <w:trPr>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1239B1" w14:textId="77777777" w:rsidR="007E088E" w:rsidRPr="007E088E" w:rsidRDefault="007E088E" w:rsidP="007E088E">
            <w:pPr>
              <w:spacing w:after="160" w:line="256" w:lineRule="auto"/>
              <w:rPr>
                <w:rFonts w:ascii="Times New Roman" w:hAnsi="Times New Roman"/>
                <w:lang w:val="en-US"/>
              </w:rPr>
            </w:pPr>
            <w:r w:rsidRPr="007E088E">
              <w:rPr>
                <w:rFonts w:ascii="Times New Roman" w:eastAsia="Times New Roman" w:hAnsi="Times New Roman"/>
                <w:lang w:val="en-US" w:eastAsia="hr-HR"/>
              </w:rPr>
              <w:t xml:space="preserve">Ostale važne činjenice </w:t>
            </w:r>
            <w:r w:rsidRPr="007E088E">
              <w:rPr>
                <w:rFonts w:ascii="Times New Roman" w:eastAsia="Times New Roman" w:hAnsi="Times New Roman"/>
                <w:lang w:val="pl-PL" w:eastAsia="hr-HR"/>
              </w:rPr>
              <w:t>vezane uz kolegij</w:t>
            </w:r>
          </w:p>
        </w:tc>
        <w:tc>
          <w:tcPr>
            <w:tcW w:w="635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3C1EBA" w14:textId="77777777" w:rsidR="007E088E" w:rsidRPr="007E088E" w:rsidRDefault="007E088E" w:rsidP="007E088E">
            <w:pPr>
              <w:spacing w:after="160" w:line="256" w:lineRule="auto"/>
              <w:rPr>
                <w:rFonts w:ascii="Times New Roman" w:eastAsia="Times New Roman" w:hAnsi="Times New Roman"/>
                <w:lang w:val="en-US" w:eastAsia="hr-HR"/>
              </w:rPr>
            </w:pPr>
            <w:r w:rsidRPr="007E088E">
              <w:rPr>
                <w:rFonts w:ascii="Times New Roman" w:eastAsia="Times New Roman" w:hAnsi="Times New Roman"/>
                <w:lang w:val="en-US" w:eastAsia="hr-HR"/>
              </w:rPr>
              <w:t>Ako student ispuni sve navedene obveze</w:t>
            </w:r>
            <w:r w:rsidRPr="007E088E">
              <w:rPr>
                <w:lang w:val="en-US" w:eastAsia="en-US"/>
              </w:rPr>
              <w:t xml:space="preserve"> s </w:t>
            </w:r>
            <w:r w:rsidRPr="007E088E">
              <w:rPr>
                <w:rFonts w:ascii="Times New Roman" w:hAnsi="Times New Roman"/>
                <w:lang w:val="en-US" w:eastAsia="en-US"/>
              </w:rPr>
              <w:t xml:space="preserve">naglaskom na </w:t>
            </w:r>
            <w:r w:rsidRPr="007E088E">
              <w:rPr>
                <w:rFonts w:ascii="Times New Roman" w:eastAsia="Times New Roman" w:hAnsi="Times New Roman"/>
                <w:lang w:val="en-US" w:eastAsia="hr-HR"/>
              </w:rPr>
              <w:t xml:space="preserve">prezentaciju strategija čitanja te metoda poticanja čitanja, oslobođen je polaganja usmenog ispita. </w:t>
            </w:r>
          </w:p>
        </w:tc>
      </w:tr>
      <w:tr w:rsidR="007E088E" w:rsidRPr="007E088E" w14:paraId="1D6660E7" w14:textId="77777777" w:rsidTr="007E088E">
        <w:trPr>
          <w:trHeight w:val="770"/>
          <w:jc w:val="center"/>
        </w:trPr>
        <w:tc>
          <w:tcPr>
            <w:tcW w:w="24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ADAC4C"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Literatura</w:t>
            </w:r>
          </w:p>
        </w:tc>
        <w:tc>
          <w:tcPr>
            <w:tcW w:w="635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B79EFF" w14:textId="77777777" w:rsidR="007E088E" w:rsidRPr="007E088E" w:rsidRDefault="007E088E" w:rsidP="007E088E">
            <w:pPr>
              <w:spacing w:after="160" w:line="256" w:lineRule="auto"/>
              <w:jc w:val="both"/>
              <w:rPr>
                <w:rFonts w:ascii="Times New Roman" w:eastAsia="Times New Roman" w:hAnsi="Times New Roman"/>
                <w:b/>
                <w:lang w:val="en-US" w:eastAsia="hr-HR"/>
              </w:rPr>
            </w:pPr>
            <w:r w:rsidRPr="007E088E">
              <w:rPr>
                <w:rFonts w:ascii="Times New Roman" w:eastAsia="Times New Roman" w:hAnsi="Times New Roman"/>
                <w:b/>
                <w:lang w:val="en-US" w:eastAsia="hr-HR"/>
              </w:rPr>
              <w:t xml:space="preserve">Obvezna: </w:t>
            </w:r>
          </w:p>
          <w:p w14:paraId="4E5B901A"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1. Bakota, Lidija (2020) </w:t>
            </w:r>
            <w:r w:rsidRPr="007E088E">
              <w:rPr>
                <w:rFonts w:ascii="Times New Roman" w:eastAsia="Times New Roman" w:hAnsi="Times New Roman"/>
                <w:i/>
                <w:lang w:val="en-US" w:eastAsia="hr-HR"/>
              </w:rPr>
              <w:t>Strategije razumijevanja pri čitanju. Metodičke mogućnosti čitanja u nastavi Hrvatskoga jezika</w:t>
            </w:r>
            <w:r w:rsidRPr="007E088E">
              <w:rPr>
                <w:rFonts w:ascii="Times New Roman" w:eastAsia="Times New Roman" w:hAnsi="Times New Roman"/>
                <w:lang w:val="en-US" w:eastAsia="hr-HR"/>
              </w:rPr>
              <w:t>. Osijek: Sveučilište Josipa Jurja Strossmayera u Osijeku, Fakultet za odgojne i obrazovne znanosti.</w:t>
            </w:r>
          </w:p>
          <w:p w14:paraId="29B40BD7"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2. Čudina-Obradović, Mira (2014) </w:t>
            </w:r>
            <w:r w:rsidRPr="007E088E">
              <w:rPr>
                <w:rFonts w:ascii="Times New Roman" w:eastAsia="Times New Roman" w:hAnsi="Times New Roman"/>
                <w:i/>
                <w:lang w:val="en-US" w:eastAsia="hr-HR"/>
              </w:rPr>
              <w:t>Psihologija čitanja od motivacije do razumijevanja</w:t>
            </w:r>
            <w:r w:rsidRPr="007E088E">
              <w:rPr>
                <w:rFonts w:ascii="Times New Roman" w:eastAsia="Times New Roman" w:hAnsi="Times New Roman"/>
                <w:lang w:val="en-US" w:eastAsia="hr-HR"/>
              </w:rPr>
              <w:t>. Priručnik. Zagreb: Golden marketing – Tehnička knjiga, Učiteljski fakultet Sveučilišta u Zagrebu (odabrana poglavlja)</w:t>
            </w:r>
          </w:p>
          <w:p w14:paraId="7B36FB23"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3. Grosman, Meta (2010) </w:t>
            </w:r>
            <w:r w:rsidRPr="007E088E">
              <w:rPr>
                <w:rFonts w:ascii="Times New Roman" w:eastAsia="Times New Roman" w:hAnsi="Times New Roman"/>
                <w:i/>
                <w:lang w:val="en-US" w:eastAsia="hr-HR"/>
              </w:rPr>
              <w:t>U obranu čitanja. Čitatelj i književnost u 21. stoljeću</w:t>
            </w:r>
            <w:r w:rsidRPr="007E088E">
              <w:rPr>
                <w:rFonts w:ascii="Times New Roman" w:eastAsia="Times New Roman" w:hAnsi="Times New Roman"/>
                <w:lang w:val="en-US" w:eastAsia="hr-HR"/>
              </w:rPr>
              <w:t xml:space="preserve">. Zagreb: Algoritam. </w:t>
            </w:r>
          </w:p>
          <w:p w14:paraId="074D6B39" w14:textId="77777777" w:rsidR="007E088E" w:rsidRPr="007E088E" w:rsidRDefault="007E088E" w:rsidP="007E088E">
            <w:pPr>
              <w:spacing w:after="160" w:line="256" w:lineRule="auto"/>
              <w:jc w:val="both"/>
              <w:rPr>
                <w:rFonts w:ascii="Times New Roman" w:eastAsia="Times New Roman" w:hAnsi="Times New Roman"/>
                <w:b/>
                <w:lang w:val="en-US" w:eastAsia="hr-HR"/>
              </w:rPr>
            </w:pPr>
            <w:r w:rsidRPr="007E088E">
              <w:rPr>
                <w:rFonts w:ascii="Times New Roman" w:eastAsia="Times New Roman" w:hAnsi="Times New Roman"/>
                <w:b/>
                <w:lang w:val="en-US" w:eastAsia="hr-HR"/>
              </w:rPr>
              <w:t>Izborna:</w:t>
            </w:r>
          </w:p>
          <w:p w14:paraId="401726C6"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1. Centner, Sandra (2007) </w:t>
            </w:r>
            <w:r w:rsidRPr="007E088E">
              <w:rPr>
                <w:rFonts w:ascii="Times New Roman" w:eastAsia="Times New Roman" w:hAnsi="Times New Roman"/>
                <w:i/>
                <w:lang w:val="en-US" w:eastAsia="hr-HR"/>
              </w:rPr>
              <w:t>Kako zavoljeti knjigu i čitanje</w:t>
            </w:r>
            <w:r w:rsidRPr="007E088E">
              <w:rPr>
                <w:rFonts w:ascii="Times New Roman" w:eastAsia="Times New Roman" w:hAnsi="Times New Roman"/>
                <w:lang w:val="en-US" w:eastAsia="hr-HR"/>
              </w:rPr>
              <w:t>. Đakovo: TEMPO d.o.o.</w:t>
            </w:r>
          </w:p>
          <w:p w14:paraId="53375531"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2. </w:t>
            </w:r>
            <w:r w:rsidRPr="007E088E">
              <w:rPr>
                <w:rFonts w:ascii="Times New Roman" w:eastAsia="Times New Roman" w:hAnsi="Times New Roman"/>
                <w:i/>
                <w:lang w:val="en-US" w:eastAsia="hr-HR"/>
              </w:rPr>
              <w:t>Čitanje za školu i život</w:t>
            </w:r>
            <w:r w:rsidRPr="007E088E">
              <w:rPr>
                <w:rFonts w:ascii="Times New Roman" w:eastAsia="Times New Roman" w:hAnsi="Times New Roman"/>
                <w:lang w:val="en-US" w:eastAsia="hr-HR"/>
              </w:rPr>
              <w:t xml:space="preserve"> (2013) Uredio M. Mićanović. Zagreb: Agencija za odgoj i obrazovanje.</w:t>
            </w:r>
          </w:p>
          <w:p w14:paraId="0CCC1BC9"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3. Čudina-Obradović, Mira (2000) </w:t>
            </w:r>
            <w:r w:rsidRPr="007E088E">
              <w:rPr>
                <w:rFonts w:ascii="Times New Roman" w:eastAsia="Times New Roman" w:hAnsi="Times New Roman"/>
                <w:i/>
                <w:lang w:val="en-US" w:eastAsia="hr-HR"/>
              </w:rPr>
              <w:t>Kad kraljevna piše kraljeviću</w:t>
            </w:r>
            <w:r w:rsidRPr="007E088E">
              <w:rPr>
                <w:rFonts w:ascii="Times New Roman" w:eastAsia="Times New Roman" w:hAnsi="Times New Roman"/>
                <w:lang w:val="en-US" w:eastAsia="hr-HR"/>
              </w:rPr>
              <w:t>. Zagreb: Pučko otvoreno učilište.</w:t>
            </w:r>
          </w:p>
          <w:p w14:paraId="0D529F7A"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4. Čudina-Obradović, Mira (2003) </w:t>
            </w:r>
            <w:r w:rsidRPr="007E088E">
              <w:rPr>
                <w:rFonts w:ascii="Times New Roman" w:eastAsia="Times New Roman" w:hAnsi="Times New Roman"/>
                <w:i/>
                <w:lang w:val="en-US" w:eastAsia="hr-HR"/>
              </w:rPr>
              <w:t>Igrom do čitanja: igre i aktivnosti za razvijanje vještina čitanja</w:t>
            </w:r>
            <w:r w:rsidRPr="007E088E">
              <w:rPr>
                <w:rFonts w:ascii="Times New Roman" w:eastAsia="Times New Roman" w:hAnsi="Times New Roman"/>
                <w:lang w:val="en-US" w:eastAsia="hr-HR"/>
              </w:rPr>
              <w:t xml:space="preserve">. Zagreb: Školska knjiga. </w:t>
            </w:r>
          </w:p>
          <w:p w14:paraId="35BCBA4D"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5. </w:t>
            </w:r>
            <w:r w:rsidRPr="007E088E">
              <w:rPr>
                <w:rFonts w:ascii="Times New Roman" w:eastAsia="Times New Roman" w:hAnsi="Times New Roman"/>
                <w:i/>
                <w:lang w:val="en-US" w:eastAsia="hr-HR"/>
              </w:rPr>
              <w:t>Kako razvijati kulturu čitanja</w:t>
            </w:r>
            <w:r w:rsidRPr="007E088E">
              <w:rPr>
                <w:rFonts w:ascii="Times New Roman" w:eastAsia="Times New Roman" w:hAnsi="Times New Roman"/>
                <w:lang w:val="en-US" w:eastAsia="hr-HR"/>
              </w:rPr>
              <w:t xml:space="preserve"> (1999) Zbornik. Uredila Ranka Javor. Zagreb: Knjižnice grada Zagreba.</w:t>
            </w:r>
          </w:p>
          <w:p w14:paraId="2443F18B"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6. </w:t>
            </w:r>
            <w:r w:rsidRPr="007E088E">
              <w:rPr>
                <w:rFonts w:ascii="Times New Roman" w:eastAsia="Times New Roman" w:hAnsi="Times New Roman"/>
                <w:i/>
                <w:lang w:val="en-US" w:eastAsia="hr-HR"/>
              </w:rPr>
              <w:t>Knjiga i slobodno vrijeme</w:t>
            </w:r>
            <w:r w:rsidRPr="007E088E">
              <w:rPr>
                <w:rFonts w:ascii="Times New Roman" w:eastAsia="Times New Roman" w:hAnsi="Times New Roman"/>
                <w:lang w:val="en-US" w:eastAsia="hr-HR"/>
              </w:rPr>
              <w:t xml:space="preserve"> (2011) Zbornik radova. Split: Gradska knjižnica Marka Marulića.</w:t>
            </w:r>
          </w:p>
          <w:p w14:paraId="5D96259B"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lastRenderedPageBreak/>
              <w:t xml:space="preserve">7. Manguel, Alberto (2001) </w:t>
            </w:r>
            <w:r w:rsidRPr="007E088E">
              <w:rPr>
                <w:rFonts w:ascii="Times New Roman" w:eastAsia="Times New Roman" w:hAnsi="Times New Roman"/>
                <w:i/>
                <w:lang w:val="en-US" w:eastAsia="hr-HR"/>
              </w:rPr>
              <w:t>Povijest čitanja</w:t>
            </w:r>
            <w:r w:rsidRPr="007E088E">
              <w:rPr>
                <w:rFonts w:ascii="Times New Roman" w:eastAsia="Times New Roman" w:hAnsi="Times New Roman"/>
                <w:lang w:val="en-US" w:eastAsia="hr-HR"/>
              </w:rPr>
              <w:t>. Zagreb: Prometej.</w:t>
            </w:r>
          </w:p>
          <w:p w14:paraId="642D896B"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8. </w:t>
            </w:r>
            <w:r w:rsidRPr="007E088E">
              <w:rPr>
                <w:rFonts w:ascii="Times New Roman" w:eastAsia="Times New Roman" w:hAnsi="Times New Roman"/>
                <w:i/>
                <w:lang w:val="en-US" w:eastAsia="hr-HR"/>
              </w:rPr>
              <w:t>Mladi i čitanje u multimedijalnom okruženju</w:t>
            </w:r>
            <w:r w:rsidRPr="007E088E">
              <w:rPr>
                <w:rFonts w:ascii="Times New Roman" w:eastAsia="Times New Roman" w:hAnsi="Times New Roman"/>
                <w:lang w:val="en-US" w:eastAsia="hr-HR"/>
              </w:rPr>
              <w:t xml:space="preserve"> (1999) Koprivnica: Hrvatsko čitateljsko društvo. </w:t>
            </w:r>
          </w:p>
          <w:p w14:paraId="41FDAD1B"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9. Pennac, Daniel (1996) </w:t>
            </w:r>
            <w:r w:rsidRPr="007E088E">
              <w:rPr>
                <w:rFonts w:ascii="Times New Roman" w:eastAsia="Times New Roman" w:hAnsi="Times New Roman"/>
                <w:i/>
                <w:lang w:val="en-US" w:eastAsia="hr-HR"/>
              </w:rPr>
              <w:t>Od korica do korica: uvod u čitanje i tajne lektire</w:t>
            </w:r>
            <w:r w:rsidRPr="007E088E">
              <w:rPr>
                <w:rFonts w:ascii="Times New Roman" w:eastAsia="Times New Roman" w:hAnsi="Times New Roman"/>
                <w:lang w:val="en-US" w:eastAsia="hr-HR"/>
              </w:rPr>
              <w:t xml:space="preserve">. Zagreb: Irida. </w:t>
            </w:r>
          </w:p>
          <w:p w14:paraId="3BE6B97A" w14:textId="77777777" w:rsidR="007E088E" w:rsidRPr="007E088E" w:rsidRDefault="007E088E" w:rsidP="007E088E">
            <w:pPr>
              <w:spacing w:after="160" w:line="256" w:lineRule="auto"/>
              <w:jc w:val="both"/>
              <w:rPr>
                <w:rFonts w:ascii="Times New Roman" w:eastAsia="Times New Roman" w:hAnsi="Times New Roman"/>
                <w:lang w:val="en-US" w:eastAsia="hr-HR"/>
              </w:rPr>
            </w:pPr>
            <w:r w:rsidRPr="007E088E">
              <w:rPr>
                <w:rFonts w:ascii="Times New Roman" w:eastAsia="Times New Roman" w:hAnsi="Times New Roman"/>
                <w:lang w:val="en-US" w:eastAsia="hr-HR"/>
              </w:rPr>
              <w:t xml:space="preserve">10. Šamo, Renata (2014) </w:t>
            </w:r>
            <w:r w:rsidRPr="007E088E">
              <w:rPr>
                <w:rFonts w:ascii="Times New Roman" w:eastAsia="Times New Roman" w:hAnsi="Times New Roman"/>
                <w:i/>
                <w:lang w:val="en-US" w:eastAsia="hr-HR"/>
              </w:rPr>
              <w:t>Čitanjem do spoznaje, spoznajom do čitanja</w:t>
            </w:r>
            <w:r w:rsidRPr="007E088E">
              <w:rPr>
                <w:rFonts w:ascii="Times New Roman" w:eastAsia="Times New Roman" w:hAnsi="Times New Roman"/>
                <w:lang w:val="en-US" w:eastAsia="hr-HR"/>
              </w:rPr>
              <w:t>. Zagreb: Učiteljski fakultet Sveučilišta u Zagrebu.</w:t>
            </w:r>
          </w:p>
        </w:tc>
      </w:tr>
    </w:tbl>
    <w:p w14:paraId="46AE7101" w14:textId="264D51B1" w:rsidR="00596621" w:rsidRPr="007E088E" w:rsidRDefault="00A764A4">
      <w:pPr>
        <w:spacing w:after="0" w:line="240" w:lineRule="auto"/>
      </w:pPr>
      <w:r>
        <w:br w:type="page"/>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133"/>
        <w:gridCol w:w="330"/>
        <w:gridCol w:w="489"/>
        <w:gridCol w:w="590"/>
        <w:gridCol w:w="805"/>
        <w:gridCol w:w="106"/>
        <w:gridCol w:w="3485"/>
      </w:tblGrid>
      <w:tr w:rsidR="00596621" w:rsidRPr="00872441" w14:paraId="52B4BD61"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62B8DCAB" w14:textId="4EADAB4E" w:rsidR="00596621" w:rsidRPr="00872441" w:rsidRDefault="00BD7E66">
            <w:pPr>
              <w:spacing w:after="0" w:line="360" w:lineRule="auto"/>
              <w:rPr>
                <w:rFonts w:ascii="Times New Roman" w:hAnsi="Times New Roman"/>
              </w:rPr>
            </w:pPr>
            <w:r>
              <w:rPr>
                <w:rFonts w:ascii="Times New Roman" w:hAnsi="Times New Roman"/>
              </w:rPr>
              <w:lastRenderedPageBreak/>
              <w:t>N</w:t>
            </w:r>
            <w:r w:rsidR="00A764A4" w:rsidRPr="00872441">
              <w:rPr>
                <w:rFonts w:ascii="Times New Roman" w:hAnsi="Times New Roman"/>
              </w:rPr>
              <w:t>aziv kolegija</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68F67A0A"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Bioetički senzibilitet u  odgoju i obrazovanju za održivi razvoj </w:t>
            </w:r>
          </w:p>
        </w:tc>
      </w:tr>
      <w:tr w:rsidR="00596621" w:rsidRPr="00872441" w14:paraId="0A9B0CAD"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736CEA9C" w14:textId="77777777" w:rsidR="00596621" w:rsidRPr="00872441" w:rsidRDefault="00872441">
            <w:pPr>
              <w:spacing w:after="0" w:line="360" w:lineRule="auto"/>
              <w:rPr>
                <w:rFonts w:ascii="Times New Roman" w:hAnsi="Times New Roman"/>
              </w:rPr>
            </w:pPr>
            <w:r w:rsidRPr="00872441">
              <w:rPr>
                <w:rFonts w:ascii="Times New Roman" w:hAnsi="Times New Roman"/>
              </w:rPr>
              <w:t>Nositeljica kolegija</w:t>
            </w:r>
          </w:p>
          <w:p w14:paraId="7AD213B7" w14:textId="5AAB29BC" w:rsidR="00872441" w:rsidRPr="00872441" w:rsidRDefault="00872441">
            <w:pPr>
              <w:spacing w:after="0" w:line="360" w:lineRule="auto"/>
              <w:rPr>
                <w:rFonts w:ascii="Times New Roman" w:hAnsi="Times New Roman"/>
              </w:rPr>
            </w:pP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684B5FBE" w14:textId="77777777" w:rsidR="00596621" w:rsidRPr="00872441" w:rsidRDefault="00A764A4">
            <w:pPr>
              <w:spacing w:after="0" w:line="360" w:lineRule="auto"/>
              <w:rPr>
                <w:rFonts w:ascii="Times New Roman" w:hAnsi="Times New Roman"/>
              </w:rPr>
            </w:pPr>
            <w:r w:rsidRPr="00872441">
              <w:rPr>
                <w:rFonts w:ascii="Times New Roman" w:hAnsi="Times New Roman"/>
              </w:rPr>
              <w:t>prof. dr. sc. Irella Bogut</w:t>
            </w:r>
          </w:p>
          <w:p w14:paraId="2EA4FD6D" w14:textId="01367DB2" w:rsidR="00596621" w:rsidRPr="00872441" w:rsidRDefault="007E088E">
            <w:pPr>
              <w:spacing w:after="0" w:line="360" w:lineRule="auto"/>
              <w:rPr>
                <w:rFonts w:ascii="Times New Roman" w:hAnsi="Times New Roman"/>
              </w:rPr>
            </w:pPr>
            <w:r>
              <w:rPr>
                <w:rFonts w:ascii="Times New Roman" w:hAnsi="Times New Roman"/>
              </w:rPr>
              <w:t>izv. prof</w:t>
            </w:r>
            <w:r w:rsidR="00A764A4" w:rsidRPr="00872441">
              <w:rPr>
                <w:rFonts w:ascii="Times New Roman" w:hAnsi="Times New Roman"/>
              </w:rPr>
              <w:t>. dr. sc. Ivica Kelam</w:t>
            </w:r>
          </w:p>
        </w:tc>
      </w:tr>
      <w:tr w:rsidR="00596621" w:rsidRPr="00872441" w14:paraId="65243D47"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794206A9"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Studijski program </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14CF05F5" w14:textId="115A6B71" w:rsidR="00596621" w:rsidRPr="007E088E" w:rsidRDefault="00566594">
            <w:pPr>
              <w:spacing w:after="0" w:line="360" w:lineRule="auto"/>
              <w:rPr>
                <w:rFonts w:ascii="Times New Roman" w:hAnsi="Times New Roman"/>
              </w:rPr>
            </w:pPr>
            <w:r>
              <w:rPr>
                <w:rFonts w:ascii="Times New Roman" w:hAnsi="Times New Roman"/>
              </w:rPr>
              <w:t xml:space="preserve"> </w:t>
            </w:r>
            <w:r w:rsidRPr="00566594">
              <w:rPr>
                <w:rFonts w:ascii="Times New Roman" w:hAnsi="Times New Roman"/>
              </w:rPr>
              <w:t>Poslijediplomski sveučilišni (doktorski) studij Obrazovne znanosti i perspektive obrazovanja</w:t>
            </w:r>
          </w:p>
        </w:tc>
      </w:tr>
      <w:tr w:rsidR="00596621" w:rsidRPr="00872441" w14:paraId="0DC59FA2"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A4FAC41" w14:textId="77777777" w:rsidR="00596621" w:rsidRPr="00872441" w:rsidRDefault="00A764A4">
            <w:pPr>
              <w:spacing w:after="0" w:line="360" w:lineRule="auto"/>
              <w:rPr>
                <w:rFonts w:ascii="Times New Roman" w:hAnsi="Times New Roman"/>
              </w:rPr>
            </w:pPr>
            <w:r w:rsidRPr="00872441">
              <w:rPr>
                <w:rFonts w:ascii="Times New Roman" w:hAnsi="Times New Roman"/>
              </w:rPr>
              <w:t>Vrsta kolegija</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Pr>
          <w:p w14:paraId="1D8FFCD4" w14:textId="00051F1D" w:rsidR="00596621" w:rsidRPr="00872441" w:rsidRDefault="000B5BF3">
            <w:pPr>
              <w:spacing w:after="0" w:line="360" w:lineRule="auto"/>
              <w:rPr>
                <w:rFonts w:ascii="Times New Roman" w:hAnsi="Times New Roman"/>
              </w:rPr>
            </w:pPr>
            <w:r w:rsidRPr="00872441">
              <w:rPr>
                <w:rFonts w:ascii="Times New Roman" w:hAnsi="Times New Roman"/>
              </w:rPr>
              <w:t>I</w:t>
            </w:r>
            <w:r w:rsidR="00A764A4" w:rsidRPr="00872441">
              <w:rPr>
                <w:rFonts w:ascii="Times New Roman" w:hAnsi="Times New Roman"/>
              </w:rPr>
              <w:t>zborni</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7E301DF" w14:textId="77777777" w:rsidR="00596621" w:rsidRPr="00872441" w:rsidRDefault="00A764A4">
            <w:pPr>
              <w:spacing w:after="0" w:line="360" w:lineRule="auto"/>
              <w:rPr>
                <w:rFonts w:ascii="Times New Roman" w:hAnsi="Times New Roman"/>
              </w:rPr>
            </w:pPr>
            <w:r w:rsidRPr="00872441">
              <w:rPr>
                <w:rFonts w:ascii="Times New Roman" w:hAnsi="Times New Roman"/>
              </w:rPr>
              <w:t>Razina kolegija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14:paraId="1ACB8BF9" w14:textId="77777777" w:rsidR="00596621" w:rsidRPr="00872441" w:rsidRDefault="00A764A4">
            <w:pPr>
              <w:spacing w:after="0" w:line="360" w:lineRule="auto"/>
              <w:rPr>
                <w:rFonts w:ascii="Times New Roman" w:hAnsi="Times New Roman"/>
              </w:rPr>
            </w:pPr>
            <w:r w:rsidRPr="00872441">
              <w:rPr>
                <w:rFonts w:ascii="Times New Roman" w:hAnsi="Times New Roman"/>
              </w:rPr>
              <w:t>poslijediplomski doktorski studij</w:t>
            </w:r>
          </w:p>
        </w:tc>
      </w:tr>
      <w:tr w:rsidR="00596621" w:rsidRPr="00872441" w14:paraId="27CDC996"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7189CAF6" w14:textId="77777777" w:rsidR="00596621" w:rsidRPr="00872441" w:rsidRDefault="00A764A4">
            <w:pPr>
              <w:spacing w:after="0" w:line="360" w:lineRule="auto"/>
              <w:rPr>
                <w:rFonts w:ascii="Times New Roman" w:hAnsi="Times New Roman"/>
              </w:rPr>
            </w:pPr>
            <w:r w:rsidRPr="00872441">
              <w:rPr>
                <w:rFonts w:ascii="Times New Roman" w:hAnsi="Times New Roman"/>
              </w:rPr>
              <w:t>Semestar</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Pr>
          <w:p w14:paraId="4E3C39A6" w14:textId="77777777" w:rsidR="00596621" w:rsidRPr="00872441" w:rsidRDefault="00A764A4">
            <w:pPr>
              <w:spacing w:after="0" w:line="360" w:lineRule="auto"/>
              <w:rPr>
                <w:rFonts w:ascii="Times New Roman" w:hAnsi="Times New Roman"/>
              </w:rPr>
            </w:pPr>
            <w:r w:rsidRPr="00872441">
              <w:rPr>
                <w:rFonts w:ascii="Times New Roman" w:hAnsi="Times New Roman"/>
              </w:rPr>
              <w:t>II.</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77C7FED" w14:textId="77777777" w:rsidR="00596621" w:rsidRPr="00872441" w:rsidRDefault="00A764A4">
            <w:pPr>
              <w:spacing w:after="0" w:line="360" w:lineRule="auto"/>
              <w:rPr>
                <w:rFonts w:ascii="Times New Roman" w:hAnsi="Times New Roman"/>
              </w:rPr>
            </w:pPr>
            <w:r w:rsidRPr="00872441">
              <w:rPr>
                <w:rFonts w:ascii="Times New Roman" w:hAnsi="Times New Roman"/>
              </w:rPr>
              <w:t>Godina studija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14:paraId="7E449324" w14:textId="77777777" w:rsidR="00596621" w:rsidRPr="00872441" w:rsidRDefault="00A764A4">
            <w:pPr>
              <w:spacing w:after="0" w:line="360" w:lineRule="auto"/>
              <w:ind w:left="360"/>
              <w:rPr>
                <w:rFonts w:ascii="Times New Roman" w:hAnsi="Times New Roman"/>
              </w:rPr>
            </w:pPr>
            <w:r w:rsidRPr="00872441">
              <w:rPr>
                <w:rFonts w:ascii="Times New Roman" w:hAnsi="Times New Roman"/>
              </w:rPr>
              <w:t>I.</w:t>
            </w:r>
          </w:p>
        </w:tc>
      </w:tr>
      <w:tr w:rsidR="00596621" w:rsidRPr="00872441" w14:paraId="52166266"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1CBB3C90" w14:textId="77777777" w:rsidR="00596621" w:rsidRPr="00872441" w:rsidRDefault="00A764A4">
            <w:pPr>
              <w:spacing w:after="0" w:line="360" w:lineRule="auto"/>
              <w:rPr>
                <w:rFonts w:ascii="Times New Roman" w:hAnsi="Times New Roman"/>
              </w:rPr>
            </w:pPr>
            <w:r w:rsidRPr="00872441">
              <w:rPr>
                <w:rFonts w:ascii="Times New Roman" w:hAnsi="Times New Roman"/>
              </w:rPr>
              <w:t>Mjesto izvođenja</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0F1536" w14:textId="77777777" w:rsidR="00596621" w:rsidRPr="00872441" w:rsidRDefault="00A764A4">
            <w:pPr>
              <w:spacing w:after="0" w:line="360" w:lineRule="auto"/>
              <w:rPr>
                <w:rFonts w:ascii="Times New Roman" w:hAnsi="Times New Roman"/>
              </w:rPr>
            </w:pPr>
            <w:r w:rsidRPr="00872441">
              <w:rPr>
                <w:rFonts w:ascii="Times New Roman" w:hAnsi="Times New Roman"/>
              </w:rPr>
              <w:t>Fakultet za odgojne i obrazovne znanosti</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BAD9B9A" w14:textId="77777777" w:rsidR="00596621" w:rsidRPr="00872441" w:rsidRDefault="00A764A4">
            <w:pPr>
              <w:spacing w:after="0" w:line="360" w:lineRule="auto"/>
              <w:rPr>
                <w:rFonts w:ascii="Times New Roman" w:hAnsi="Times New Roman"/>
              </w:rPr>
            </w:pPr>
            <w:r w:rsidRPr="00872441">
              <w:rPr>
                <w:rFonts w:ascii="Times New Roman" w:hAnsi="Times New Roman"/>
              </w:rPr>
              <w:t>Jezik izvođenja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14:paraId="6E371465" w14:textId="77777777" w:rsidR="00596621" w:rsidRPr="00872441" w:rsidRDefault="00A764A4">
            <w:pPr>
              <w:spacing w:after="0" w:line="360" w:lineRule="auto"/>
              <w:rPr>
                <w:rFonts w:ascii="Times New Roman" w:hAnsi="Times New Roman"/>
              </w:rPr>
            </w:pPr>
            <w:r w:rsidRPr="00872441">
              <w:rPr>
                <w:rFonts w:ascii="Times New Roman" w:hAnsi="Times New Roman"/>
              </w:rPr>
              <w:t>hrvatski</w:t>
            </w:r>
          </w:p>
        </w:tc>
      </w:tr>
      <w:tr w:rsidR="00596621" w:rsidRPr="00872441" w14:paraId="72F88BFD"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FC9B8B3" w14:textId="77777777" w:rsidR="00596621" w:rsidRPr="00872441" w:rsidRDefault="00A764A4">
            <w:pPr>
              <w:spacing w:after="0" w:line="360" w:lineRule="auto"/>
              <w:rPr>
                <w:rFonts w:ascii="Times New Roman" w:hAnsi="Times New Roman"/>
              </w:rPr>
            </w:pPr>
            <w:r w:rsidRPr="00872441">
              <w:rPr>
                <w:rFonts w:ascii="Times New Roman" w:hAnsi="Times New Roman"/>
              </w:rPr>
              <w:t>Broj ECTS bodova</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Pr>
          <w:p w14:paraId="38BF761B" w14:textId="77777777" w:rsidR="00596621" w:rsidRPr="00872441" w:rsidRDefault="00A764A4">
            <w:pPr>
              <w:spacing w:after="0" w:line="360" w:lineRule="auto"/>
              <w:rPr>
                <w:rFonts w:ascii="Times New Roman" w:hAnsi="Times New Roman"/>
              </w:rPr>
            </w:pPr>
            <w:r w:rsidRPr="00872441">
              <w:rPr>
                <w:rFonts w:ascii="Times New Roman" w:hAnsi="Times New Roman"/>
              </w:rPr>
              <w:t>4</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2422C3CD" w14:textId="77777777" w:rsidR="00596621" w:rsidRPr="00872441" w:rsidRDefault="00A764A4">
            <w:pPr>
              <w:spacing w:after="0" w:line="360" w:lineRule="auto"/>
              <w:rPr>
                <w:rFonts w:ascii="Times New Roman" w:hAnsi="Times New Roman"/>
              </w:rPr>
            </w:pPr>
            <w:r w:rsidRPr="00872441">
              <w:rPr>
                <w:rFonts w:ascii="Times New Roman" w:hAnsi="Times New Roman"/>
              </w:rPr>
              <w:t>Broj sati u semestru</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14:paraId="64BE48B7" w14:textId="77777777" w:rsidR="00596621" w:rsidRPr="00872441" w:rsidRDefault="00A764A4">
            <w:pPr>
              <w:spacing w:after="0" w:line="360" w:lineRule="auto"/>
              <w:rPr>
                <w:rFonts w:ascii="Times New Roman" w:hAnsi="Times New Roman"/>
              </w:rPr>
            </w:pPr>
            <w:r w:rsidRPr="00872441">
              <w:rPr>
                <w:rFonts w:ascii="Times New Roman" w:hAnsi="Times New Roman"/>
              </w:rPr>
              <w:t>15P – 0V – 0S</w:t>
            </w:r>
          </w:p>
        </w:tc>
      </w:tr>
      <w:tr w:rsidR="00596621" w:rsidRPr="00872441" w14:paraId="0ADF433E"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441F5E3F" w14:textId="77777777" w:rsidR="00596621" w:rsidRPr="00872441" w:rsidRDefault="00A764A4">
            <w:pPr>
              <w:spacing w:after="0" w:line="360" w:lineRule="auto"/>
              <w:rPr>
                <w:rFonts w:ascii="Times New Roman" w:hAnsi="Times New Roman"/>
              </w:rPr>
            </w:pPr>
            <w:r w:rsidRPr="00872441">
              <w:rPr>
                <w:rFonts w:ascii="Times New Roman" w:hAnsi="Times New Roman"/>
              </w:rPr>
              <w:t>Preduvjeti za upis i za svladavanje</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026F821D" w14:textId="77777777" w:rsidR="00596621" w:rsidRPr="00872441" w:rsidRDefault="00A764A4">
            <w:pPr>
              <w:spacing w:after="0" w:line="360" w:lineRule="auto"/>
              <w:rPr>
                <w:rFonts w:ascii="Times New Roman" w:hAnsi="Times New Roman"/>
              </w:rPr>
            </w:pPr>
            <w:r w:rsidRPr="00872441">
              <w:rPr>
                <w:rFonts w:ascii="Times New Roman" w:hAnsi="Times New Roman"/>
              </w:rPr>
              <w:t>Nema preduvjeta za upis i za svladavanje, osim mogućnosti praćenja literature na engleskom jeziku.</w:t>
            </w:r>
          </w:p>
        </w:tc>
      </w:tr>
      <w:tr w:rsidR="00596621" w:rsidRPr="00872441" w14:paraId="5D1F767A"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223578D" w14:textId="77777777" w:rsidR="00596621" w:rsidRPr="00872441" w:rsidRDefault="00A764A4">
            <w:pPr>
              <w:spacing w:after="0" w:line="360" w:lineRule="auto"/>
              <w:rPr>
                <w:rFonts w:ascii="Times New Roman" w:hAnsi="Times New Roman"/>
              </w:rPr>
            </w:pPr>
            <w:r w:rsidRPr="00872441">
              <w:rPr>
                <w:rFonts w:ascii="Times New Roman" w:hAnsi="Times New Roman"/>
              </w:rPr>
              <w:t>Korelativnost</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10E28546" w14:textId="77777777" w:rsidR="00596621" w:rsidRPr="00872441" w:rsidRDefault="00A764A4">
            <w:pPr>
              <w:spacing w:after="0" w:line="360" w:lineRule="auto"/>
              <w:rPr>
                <w:rFonts w:ascii="Times New Roman" w:hAnsi="Times New Roman"/>
              </w:rPr>
            </w:pPr>
            <w:r w:rsidRPr="00872441">
              <w:rPr>
                <w:rFonts w:ascii="Times New Roman" w:hAnsi="Times New Roman"/>
              </w:rPr>
              <w:t>Sa srodnim kolegijima iz područja odgoja i obrazovanja.</w:t>
            </w:r>
          </w:p>
        </w:tc>
      </w:tr>
      <w:tr w:rsidR="00596621" w:rsidRPr="00872441" w14:paraId="0088CE47"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1B1116AE" w14:textId="77777777" w:rsidR="00596621" w:rsidRPr="00872441" w:rsidRDefault="00A764A4">
            <w:pPr>
              <w:spacing w:after="0" w:line="360" w:lineRule="auto"/>
              <w:rPr>
                <w:rFonts w:ascii="Times New Roman" w:hAnsi="Times New Roman"/>
              </w:rPr>
            </w:pPr>
            <w:r w:rsidRPr="00872441">
              <w:rPr>
                <w:rFonts w:ascii="Times New Roman" w:hAnsi="Times New Roman"/>
              </w:rPr>
              <w:t>Cilj kolegija</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799FBFAA" w14:textId="77777777" w:rsidR="00596621" w:rsidRPr="00872441" w:rsidRDefault="00A764A4">
            <w:pPr>
              <w:spacing w:after="0" w:line="360" w:lineRule="auto"/>
              <w:jc w:val="both"/>
              <w:rPr>
                <w:rFonts w:ascii="Times New Roman" w:hAnsi="Times New Roman"/>
                <w:color w:val="000000"/>
              </w:rPr>
            </w:pPr>
            <w:r w:rsidRPr="00872441">
              <w:rPr>
                <w:rFonts w:ascii="Times New Roman" w:hAnsi="Times New Roman"/>
                <w:color w:val="000000"/>
              </w:rPr>
              <w:t>U teorijskom pogledu cilj je ovoga kolegija upoznati studente s inovativnim bioetičkim pristupom, moralnim pitanjima koja nameće znanstveno-tehnički napredak, a koja se fokusiraju u kategoriji cjelovito shvaćenog života. U praktičnom pogledu cilj je ovog kolegija osposobiti studente za samostalno razmišljanje, argumentiranje i orijentiranje u  ključnim dvojbama suvremenog čovječanstva, te u moralnim dvojbama s kojima se mogu suočiti u profesionalnom i javnom životu te u svoje prosuđivanje uključiti ključne elemente bioetičkog senzibiliteta.</w:t>
            </w:r>
          </w:p>
        </w:tc>
      </w:tr>
      <w:tr w:rsidR="00596621" w:rsidRPr="00872441" w14:paraId="47BC8102"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1B5E3477" w14:textId="77777777" w:rsidR="00596621" w:rsidRPr="00872441" w:rsidRDefault="00A764A4">
            <w:pPr>
              <w:spacing w:after="0" w:line="360" w:lineRule="auto"/>
              <w:rPr>
                <w:rFonts w:ascii="Times New Roman" w:hAnsi="Times New Roman"/>
              </w:rPr>
            </w:pPr>
            <w:r w:rsidRPr="00872441">
              <w:rPr>
                <w:rFonts w:ascii="Times New Roman" w:hAnsi="Times New Roman"/>
              </w:rPr>
              <w:t>Ishodi učenja</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080F7554" w14:textId="77777777" w:rsidR="00596621" w:rsidRPr="00872441" w:rsidRDefault="00A764A4">
            <w:pPr>
              <w:spacing w:after="0" w:line="360" w:lineRule="auto"/>
              <w:contextualSpacing/>
              <w:jc w:val="both"/>
              <w:rPr>
                <w:rFonts w:ascii="Times New Roman" w:hAnsi="Times New Roman"/>
                <w:color w:val="000000"/>
              </w:rPr>
            </w:pPr>
            <w:r w:rsidRPr="00872441">
              <w:rPr>
                <w:rFonts w:ascii="Times New Roman" w:hAnsi="Times New Roman"/>
                <w:color w:val="000000"/>
              </w:rPr>
              <w:t>1. Steći znanje o kompleksnosti današnjega društva te mnoštva etičkih prijepora s kojima se susrećemo, a na koje često nemamo jasne odgovore.</w:t>
            </w:r>
          </w:p>
          <w:p w14:paraId="5414CA0E" w14:textId="77777777" w:rsidR="00596621" w:rsidRPr="00872441" w:rsidRDefault="00A764A4">
            <w:pPr>
              <w:spacing w:after="0" w:line="360" w:lineRule="auto"/>
              <w:contextualSpacing/>
              <w:jc w:val="both"/>
              <w:rPr>
                <w:rFonts w:ascii="Times New Roman" w:hAnsi="Times New Roman"/>
                <w:color w:val="000000"/>
              </w:rPr>
            </w:pPr>
            <w:r w:rsidRPr="00872441">
              <w:rPr>
                <w:rFonts w:ascii="Times New Roman" w:hAnsi="Times New Roman"/>
                <w:color w:val="000000"/>
              </w:rPr>
              <w:t>2. Koristiti stečeno znanje kako bi jačali i razvijali bioetički senzibilitet u akademskoj i lokalnoj zajednici.</w:t>
            </w:r>
          </w:p>
          <w:p w14:paraId="3C985590" w14:textId="77777777" w:rsidR="00596621" w:rsidRPr="00872441" w:rsidRDefault="00A764A4">
            <w:pPr>
              <w:spacing w:after="0" w:line="360" w:lineRule="auto"/>
              <w:contextualSpacing/>
              <w:jc w:val="both"/>
              <w:rPr>
                <w:rFonts w:ascii="Times New Roman" w:hAnsi="Times New Roman"/>
                <w:color w:val="000000"/>
              </w:rPr>
            </w:pPr>
            <w:r w:rsidRPr="00872441">
              <w:rPr>
                <w:rFonts w:ascii="Times New Roman" w:hAnsi="Times New Roman"/>
                <w:color w:val="000000"/>
              </w:rPr>
              <w:t xml:space="preserve">3. Steći kompetencije za aktivno građanstvo te pojačati svoje prosocijalno ponašanje i društveni angažman. </w:t>
            </w:r>
          </w:p>
          <w:p w14:paraId="3B1748A2" w14:textId="77777777" w:rsidR="00596621" w:rsidRPr="00872441" w:rsidRDefault="00A764A4">
            <w:pPr>
              <w:spacing w:after="0" w:line="360" w:lineRule="auto"/>
              <w:contextualSpacing/>
              <w:jc w:val="both"/>
              <w:rPr>
                <w:rFonts w:ascii="Times New Roman" w:hAnsi="Times New Roman"/>
                <w:color w:val="000000"/>
              </w:rPr>
            </w:pPr>
            <w:r w:rsidRPr="00872441">
              <w:rPr>
                <w:rFonts w:ascii="Times New Roman" w:hAnsi="Times New Roman"/>
                <w:color w:val="000000"/>
              </w:rPr>
              <w:lastRenderedPageBreak/>
              <w:t>4. Naučiti pristupati izazovima modernog društva pod vidom interdiciplinarnosti, transdisciplinarnosti, multidisciplinarnosti, pluriperspektivnosti i integrativnosti.</w:t>
            </w:r>
          </w:p>
          <w:p w14:paraId="074A4818" w14:textId="77777777" w:rsidR="00596621" w:rsidRPr="00872441" w:rsidRDefault="00A764A4">
            <w:pPr>
              <w:spacing w:after="0" w:line="360" w:lineRule="auto"/>
              <w:contextualSpacing/>
              <w:jc w:val="both"/>
              <w:rPr>
                <w:rFonts w:ascii="Times New Roman" w:hAnsi="Times New Roman"/>
                <w:color w:val="000000"/>
              </w:rPr>
            </w:pPr>
            <w:r w:rsidRPr="00872441">
              <w:rPr>
                <w:rFonts w:ascii="Times New Roman" w:hAnsi="Times New Roman"/>
                <w:color w:val="000000"/>
              </w:rPr>
              <w:t>5. Steći  nove vještine, naučiti se grupnom radu i povezivanju s organizacijama civilnog društva u radu na društveno korisnim projektima.</w:t>
            </w:r>
          </w:p>
        </w:tc>
      </w:tr>
      <w:tr w:rsidR="00596621" w:rsidRPr="00872441" w14:paraId="70FBC38F"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25ADFDB9" w14:textId="77777777" w:rsidR="00596621" w:rsidRPr="00872441" w:rsidRDefault="00A764A4">
            <w:pPr>
              <w:spacing w:after="0" w:line="360" w:lineRule="auto"/>
              <w:rPr>
                <w:rFonts w:ascii="Times New Roman" w:hAnsi="Times New Roman"/>
              </w:rPr>
            </w:pPr>
            <w:r w:rsidRPr="00872441">
              <w:rPr>
                <w:rFonts w:ascii="Times New Roman" w:hAnsi="Times New Roman"/>
              </w:rPr>
              <w:t>Sadržaj kolegija</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1EEB6D70" w14:textId="77777777" w:rsidR="00596621" w:rsidRPr="00872441" w:rsidRDefault="00A764A4" w:rsidP="007E71F1">
            <w:pPr>
              <w:pStyle w:val="Odlomakpopisa"/>
              <w:numPr>
                <w:ilvl w:val="0"/>
                <w:numId w:val="25"/>
              </w:numPr>
              <w:spacing w:after="0" w:line="360" w:lineRule="auto"/>
              <w:ind w:left="360"/>
              <w:rPr>
                <w:rFonts w:ascii="Times New Roman" w:hAnsi="Times New Roman"/>
                <w:color w:val="000000"/>
              </w:rPr>
            </w:pPr>
            <w:r w:rsidRPr="00872441">
              <w:rPr>
                <w:rFonts w:ascii="Times New Roman" w:hAnsi="Times New Roman"/>
                <w:color w:val="000000"/>
              </w:rPr>
              <w:t xml:space="preserve">Povijesni i civilizacijski kontekst nastanka bioetike. Nastanak i razvoj bioetike. Filozofijska etika i bioetika. </w:t>
            </w:r>
          </w:p>
          <w:p w14:paraId="48D22340" w14:textId="77777777" w:rsidR="00596621" w:rsidRPr="00872441" w:rsidRDefault="00A764A4" w:rsidP="007E71F1">
            <w:pPr>
              <w:pStyle w:val="Odlomakpopisa"/>
              <w:numPr>
                <w:ilvl w:val="0"/>
                <w:numId w:val="25"/>
              </w:numPr>
              <w:spacing w:after="0" w:line="360" w:lineRule="auto"/>
              <w:ind w:left="360"/>
              <w:rPr>
                <w:rFonts w:ascii="Times New Roman" w:hAnsi="Times New Roman"/>
                <w:color w:val="000000"/>
              </w:rPr>
            </w:pPr>
            <w:r w:rsidRPr="00872441">
              <w:rPr>
                <w:rFonts w:ascii="Times New Roman" w:hAnsi="Times New Roman"/>
                <w:color w:val="000000"/>
              </w:rPr>
              <w:t xml:space="preserve">Bioetika Van Rensselaera Pottera. Bioetika Fritza Jahra. Etika odgovornosti Hansa Jonasa kao etika za tehnološku civilizaciju. Etika strahopoštovanja prema životu Alberta Schweitzera. Integrativna bioetika. Metodološke i predmetne značajke integrativne bioetike. Bioetika nasuprot konceptu praktične (primijenjene) etike. </w:t>
            </w:r>
          </w:p>
          <w:p w14:paraId="409F259E" w14:textId="77777777" w:rsidR="00596621" w:rsidRPr="00872441" w:rsidRDefault="00A764A4" w:rsidP="007E71F1">
            <w:pPr>
              <w:pStyle w:val="Odlomakpopisa"/>
              <w:numPr>
                <w:ilvl w:val="0"/>
                <w:numId w:val="25"/>
              </w:numPr>
              <w:spacing w:after="0" w:line="360" w:lineRule="auto"/>
              <w:ind w:left="360"/>
              <w:rPr>
                <w:rFonts w:ascii="Times New Roman" w:hAnsi="Times New Roman"/>
                <w:color w:val="000000"/>
              </w:rPr>
            </w:pPr>
            <w:r w:rsidRPr="00872441">
              <w:rPr>
                <w:rFonts w:ascii="Times New Roman" w:hAnsi="Times New Roman"/>
                <w:color w:val="000000"/>
              </w:rPr>
              <w:t>Bioetički senzibilitet, nova  paradigma znanja i orijentacijsko znanje. Etika skrbi i odgovornosti</w:t>
            </w:r>
          </w:p>
          <w:p w14:paraId="3472F04C" w14:textId="77777777" w:rsidR="00596621" w:rsidRPr="00872441" w:rsidRDefault="00A764A4" w:rsidP="007E71F1">
            <w:pPr>
              <w:pStyle w:val="Odlomakpopisa"/>
              <w:numPr>
                <w:ilvl w:val="0"/>
                <w:numId w:val="25"/>
              </w:numPr>
              <w:spacing w:after="0" w:line="360" w:lineRule="auto"/>
              <w:ind w:left="360"/>
              <w:rPr>
                <w:rFonts w:ascii="Times New Roman" w:hAnsi="Times New Roman"/>
                <w:color w:val="000000"/>
              </w:rPr>
            </w:pPr>
            <w:r w:rsidRPr="00872441">
              <w:rPr>
                <w:rFonts w:ascii="Times New Roman" w:hAnsi="Times New Roman"/>
                <w:color w:val="000000"/>
              </w:rPr>
              <w:t xml:space="preserve">Bioetički senzibilitet prema statusu životinja i njihovim pravima. Speciesizam i anti-speciesizam u teoriji i praksi. </w:t>
            </w:r>
          </w:p>
          <w:p w14:paraId="38795B8B" w14:textId="77777777" w:rsidR="00596621" w:rsidRPr="00872441" w:rsidRDefault="00A764A4" w:rsidP="007E71F1">
            <w:pPr>
              <w:pStyle w:val="Odlomakpopisa"/>
              <w:numPr>
                <w:ilvl w:val="0"/>
                <w:numId w:val="25"/>
              </w:numPr>
              <w:spacing w:after="0" w:line="360" w:lineRule="auto"/>
              <w:ind w:left="360"/>
              <w:rPr>
                <w:rFonts w:ascii="Times New Roman" w:hAnsi="Times New Roman"/>
                <w:color w:val="000000"/>
              </w:rPr>
            </w:pPr>
            <w:r w:rsidRPr="00872441">
              <w:rPr>
                <w:rFonts w:ascii="Times New Roman" w:hAnsi="Times New Roman"/>
                <w:color w:val="000000"/>
              </w:rPr>
              <w:t xml:space="preserve">Mogućnosti i nedostatci održivog razvoja. </w:t>
            </w:r>
          </w:p>
          <w:p w14:paraId="22B9A55C" w14:textId="77777777" w:rsidR="00596621" w:rsidRPr="00872441" w:rsidRDefault="00A764A4">
            <w:pPr>
              <w:spacing w:after="0" w:line="360" w:lineRule="auto"/>
              <w:rPr>
                <w:rFonts w:ascii="Times New Roman" w:hAnsi="Times New Roman"/>
                <w:color w:val="000000"/>
              </w:rPr>
            </w:pPr>
            <w:r w:rsidRPr="00872441">
              <w:rPr>
                <w:rFonts w:ascii="Times New Roman" w:hAnsi="Times New Roman"/>
                <w:color w:val="000000"/>
              </w:rPr>
              <w:t>6.   Bioraznolikost i odgoj za održivi razvoj.</w:t>
            </w:r>
          </w:p>
          <w:p w14:paraId="4709874C" w14:textId="77777777" w:rsidR="00596621" w:rsidRPr="00872441" w:rsidRDefault="00A764A4">
            <w:pPr>
              <w:spacing w:after="0" w:line="360" w:lineRule="auto"/>
              <w:rPr>
                <w:rFonts w:ascii="Times New Roman" w:hAnsi="Times New Roman"/>
                <w:color w:val="000000"/>
              </w:rPr>
            </w:pPr>
            <w:r w:rsidRPr="00872441">
              <w:rPr>
                <w:rFonts w:ascii="Times New Roman" w:hAnsi="Times New Roman"/>
                <w:color w:val="000000"/>
              </w:rPr>
              <w:t xml:space="preserve">7.   Bioetički senzibilitet u odnosu na okoliš – genetički     modificirani usjevi, zagađivanje okoliša i klimatske promjene. </w:t>
            </w:r>
          </w:p>
          <w:p w14:paraId="53985662" w14:textId="77777777" w:rsidR="00596621" w:rsidRPr="00872441" w:rsidRDefault="00A764A4">
            <w:pPr>
              <w:spacing w:after="0" w:line="360" w:lineRule="auto"/>
              <w:rPr>
                <w:rFonts w:ascii="Times New Roman" w:hAnsi="Times New Roman"/>
                <w:color w:val="000000"/>
              </w:rPr>
            </w:pPr>
            <w:r w:rsidRPr="00872441">
              <w:rPr>
                <w:rFonts w:ascii="Times New Roman" w:hAnsi="Times New Roman"/>
                <w:color w:val="000000"/>
              </w:rPr>
              <w:t>8.   Bioetički senzibilitet u odgoju i obrazovanju, odgoj za održivi razvoj.</w:t>
            </w:r>
          </w:p>
          <w:p w14:paraId="1636DD66" w14:textId="77777777" w:rsidR="00596621" w:rsidRPr="00872441" w:rsidRDefault="00A764A4">
            <w:pPr>
              <w:spacing w:after="0" w:line="360" w:lineRule="auto"/>
              <w:rPr>
                <w:rFonts w:ascii="Times New Roman" w:hAnsi="Times New Roman"/>
                <w:color w:val="000000"/>
              </w:rPr>
            </w:pPr>
            <w:r w:rsidRPr="00872441">
              <w:rPr>
                <w:rFonts w:ascii="Times New Roman" w:hAnsi="Times New Roman"/>
                <w:color w:val="000000"/>
              </w:rPr>
              <w:t xml:space="preserve">9.   Budućnost čovjeka i bioetika – transhumanizam i kibernetika.  </w:t>
            </w:r>
          </w:p>
          <w:p w14:paraId="51D845D4" w14:textId="77777777" w:rsidR="00596621" w:rsidRPr="00872441" w:rsidRDefault="00A764A4">
            <w:pPr>
              <w:spacing w:after="0" w:line="360" w:lineRule="auto"/>
              <w:rPr>
                <w:rFonts w:ascii="Times New Roman" w:hAnsi="Times New Roman"/>
                <w:color w:val="000000"/>
              </w:rPr>
            </w:pPr>
            <w:r w:rsidRPr="00872441">
              <w:rPr>
                <w:rFonts w:ascii="Times New Roman" w:hAnsi="Times New Roman"/>
                <w:color w:val="000000"/>
              </w:rPr>
              <w:t xml:space="preserve">10.  Bioetika i ljudska prava, dostojanstvo ljudske osobe. </w:t>
            </w:r>
          </w:p>
        </w:tc>
      </w:tr>
      <w:tr w:rsidR="00596621" w:rsidRPr="00872441" w14:paraId="2FDB190E" w14:textId="77777777" w:rsidTr="007E088E">
        <w:trPr>
          <w:trHeight w:val="10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58A3439" w14:textId="77777777" w:rsidR="00596621" w:rsidRPr="00872441" w:rsidRDefault="00A764A4">
            <w:pPr>
              <w:spacing w:after="0" w:line="360" w:lineRule="auto"/>
              <w:rPr>
                <w:rFonts w:ascii="Times New Roman" w:hAnsi="Times New Roman"/>
              </w:rPr>
            </w:pPr>
            <w:r w:rsidRPr="00872441">
              <w:rPr>
                <w:rFonts w:ascii="Times New Roman" w:hAnsi="Times New Roman"/>
              </w:rPr>
              <w:t>Planirane aktivnosti, metode učenja i poučavanja i načini vrednovanja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2021825" w14:textId="77777777" w:rsidR="00596621" w:rsidRPr="00872441" w:rsidRDefault="00A764A4">
            <w:pPr>
              <w:spacing w:after="0" w:line="360" w:lineRule="auto"/>
              <w:rPr>
                <w:rFonts w:ascii="Times New Roman" w:hAnsi="Times New Roman"/>
              </w:rPr>
            </w:pPr>
            <w:r w:rsidRPr="00872441">
              <w:rPr>
                <w:rFonts w:ascii="Times New Roman" w:hAnsi="Times New Roman"/>
              </w:rPr>
              <w:t>Obveze</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5650813" w14:textId="77777777" w:rsidR="00596621" w:rsidRPr="00872441" w:rsidRDefault="00A764A4">
            <w:pPr>
              <w:spacing w:after="0" w:line="360" w:lineRule="auto"/>
              <w:rPr>
                <w:rFonts w:ascii="Times New Roman" w:hAnsi="Times New Roman"/>
              </w:rPr>
            </w:pPr>
            <w:r w:rsidRPr="00872441">
              <w:rPr>
                <w:rFonts w:ascii="Times New Roman" w:hAnsi="Times New Roman"/>
              </w:rPr>
              <w:t>Ishodi</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FF3A96D" w14:textId="77777777" w:rsidR="00596621" w:rsidRPr="00872441" w:rsidRDefault="00A764A4">
            <w:pPr>
              <w:spacing w:after="0" w:line="360" w:lineRule="auto"/>
              <w:rPr>
                <w:rFonts w:ascii="Times New Roman" w:hAnsi="Times New Roman"/>
              </w:rPr>
            </w:pPr>
            <w:r w:rsidRPr="00872441">
              <w:rPr>
                <w:rFonts w:ascii="Times New Roman" w:hAnsi="Times New Roman"/>
              </w:rPr>
              <w:t>Sati</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1B7A359" w14:textId="77777777" w:rsidR="00596621" w:rsidRPr="00872441" w:rsidRDefault="00A764A4">
            <w:pPr>
              <w:spacing w:after="0" w:line="360" w:lineRule="auto"/>
              <w:rPr>
                <w:rFonts w:ascii="Times New Roman" w:hAnsi="Times New Roman"/>
              </w:rPr>
            </w:pPr>
            <w:r w:rsidRPr="00872441">
              <w:rPr>
                <w:rFonts w:ascii="Times New Roman" w:hAnsi="Times New Roman"/>
              </w:rPr>
              <w:t>ECTS</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264A0" w14:textId="77777777" w:rsidR="00596621" w:rsidRPr="00872441" w:rsidRDefault="00A764A4">
            <w:pPr>
              <w:spacing w:after="0" w:line="360" w:lineRule="auto"/>
              <w:rPr>
                <w:rFonts w:ascii="Times New Roman" w:hAnsi="Times New Roman"/>
              </w:rPr>
            </w:pPr>
            <w:r w:rsidRPr="00872441">
              <w:rPr>
                <w:rFonts w:ascii="Times New Roman" w:hAnsi="Times New Roman"/>
              </w:rPr>
              <w:t>Maksimalni udio u ocjeni (%)</w:t>
            </w:r>
          </w:p>
        </w:tc>
      </w:tr>
      <w:tr w:rsidR="00596621" w:rsidRPr="00872441" w14:paraId="199041F9" w14:textId="77777777" w:rsidTr="007E088E">
        <w:trPr>
          <w:trHeight w:val="100"/>
        </w:trPr>
        <w:tc>
          <w:tcPr>
            <w:tcW w:w="2127" w:type="dxa"/>
            <w:vMerge/>
            <w:tcBorders>
              <w:top w:val="single" w:sz="4" w:space="0" w:color="000000"/>
              <w:left w:val="single" w:sz="4" w:space="0" w:color="000000"/>
              <w:bottom w:val="single" w:sz="4" w:space="0" w:color="000000"/>
              <w:right w:val="single" w:sz="4" w:space="0" w:color="000000"/>
            </w:tcBorders>
            <w:shd w:val="clear" w:color="auto" w:fill="F2F2F2"/>
          </w:tcPr>
          <w:p w14:paraId="035CFA24" w14:textId="77777777" w:rsidR="00596621" w:rsidRPr="00872441" w:rsidRDefault="00596621">
            <w:pPr>
              <w:rPr>
                <w:rFonts w:ascii="Times New Roman" w:hAnsi="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F4F891" w14:textId="77777777" w:rsidR="00596621" w:rsidRPr="00872441" w:rsidRDefault="00A764A4">
            <w:pPr>
              <w:spacing w:after="0" w:line="360" w:lineRule="auto"/>
              <w:rPr>
                <w:rFonts w:ascii="Times New Roman" w:hAnsi="Times New Roman"/>
              </w:rPr>
            </w:pPr>
            <w:r w:rsidRPr="00872441">
              <w:rPr>
                <w:rFonts w:ascii="Times New Roman" w:hAnsi="Times New Roman"/>
              </w:rPr>
              <w:t>Pohađanje P</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0F0A312" w14:textId="77777777" w:rsidR="00596621" w:rsidRPr="00872441" w:rsidRDefault="00A764A4">
            <w:pPr>
              <w:spacing w:after="0" w:line="360" w:lineRule="auto"/>
              <w:rPr>
                <w:rFonts w:ascii="Times New Roman" w:hAnsi="Times New Roman"/>
              </w:rPr>
            </w:pPr>
            <w:r w:rsidRPr="00872441">
              <w:rPr>
                <w:rFonts w:ascii="Times New Roman" w:hAnsi="Times New Roman"/>
              </w:rPr>
              <w:t>1. – 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AACE5EB" w14:textId="77777777" w:rsidR="00596621" w:rsidRPr="00872441" w:rsidRDefault="00A764A4">
            <w:pPr>
              <w:spacing w:after="0" w:line="360" w:lineRule="auto"/>
              <w:rPr>
                <w:rFonts w:ascii="Times New Roman" w:hAnsi="Times New Roman"/>
              </w:rPr>
            </w:pPr>
            <w:r w:rsidRPr="00872441">
              <w:rPr>
                <w:rFonts w:ascii="Times New Roman" w:hAnsi="Times New Roman"/>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5FD564B" w14:textId="77777777" w:rsidR="00596621" w:rsidRPr="00872441" w:rsidRDefault="00A764A4">
            <w:pPr>
              <w:spacing w:after="0" w:line="360" w:lineRule="auto"/>
              <w:rPr>
                <w:rFonts w:ascii="Times New Roman" w:hAnsi="Times New Roman"/>
              </w:rPr>
            </w:pPr>
            <w:r w:rsidRPr="00872441">
              <w:rPr>
                <w:rFonts w:ascii="Times New Roman" w:hAnsi="Times New Roman"/>
              </w:rPr>
              <w:t>1</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2E440A1" w14:textId="77777777" w:rsidR="00596621" w:rsidRPr="00872441" w:rsidRDefault="00A764A4">
            <w:pPr>
              <w:spacing w:after="0" w:line="360" w:lineRule="auto"/>
              <w:rPr>
                <w:rFonts w:ascii="Times New Roman" w:hAnsi="Times New Roman"/>
              </w:rPr>
            </w:pPr>
            <w:r w:rsidRPr="00872441">
              <w:rPr>
                <w:rFonts w:ascii="Times New Roman" w:hAnsi="Times New Roman"/>
              </w:rPr>
              <w:t>20,00%</w:t>
            </w:r>
          </w:p>
        </w:tc>
      </w:tr>
      <w:tr w:rsidR="00596621" w:rsidRPr="00872441" w14:paraId="01A2289B" w14:textId="77777777" w:rsidTr="007E088E">
        <w:trPr>
          <w:trHeight w:val="100"/>
        </w:trPr>
        <w:tc>
          <w:tcPr>
            <w:tcW w:w="2127" w:type="dxa"/>
            <w:vMerge/>
            <w:tcBorders>
              <w:top w:val="single" w:sz="4" w:space="0" w:color="000000"/>
              <w:left w:val="single" w:sz="4" w:space="0" w:color="000000"/>
              <w:bottom w:val="single" w:sz="4" w:space="0" w:color="000000"/>
              <w:right w:val="single" w:sz="4" w:space="0" w:color="000000"/>
            </w:tcBorders>
            <w:shd w:val="clear" w:color="auto" w:fill="F2F2F2"/>
          </w:tcPr>
          <w:p w14:paraId="4E3FACFF" w14:textId="77777777" w:rsidR="00596621" w:rsidRPr="00872441" w:rsidRDefault="00596621">
            <w:pPr>
              <w:rPr>
                <w:rFonts w:ascii="Times New Roman" w:hAnsi="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DC8DAC" w14:textId="77777777" w:rsidR="00596621" w:rsidRPr="00872441" w:rsidRDefault="00A764A4">
            <w:pPr>
              <w:spacing w:after="0" w:line="360" w:lineRule="auto"/>
              <w:rPr>
                <w:rFonts w:ascii="Times New Roman" w:hAnsi="Times New Roman"/>
              </w:rPr>
            </w:pPr>
            <w:r w:rsidRPr="00872441">
              <w:rPr>
                <w:rFonts w:ascii="Times New Roman" w:hAnsi="Times New Roman"/>
              </w:rPr>
              <w:t>Ispit (usmeni)</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3F3EC" w14:textId="77777777" w:rsidR="00596621" w:rsidRPr="00872441" w:rsidRDefault="00A764A4">
            <w:pPr>
              <w:spacing w:after="0" w:line="360" w:lineRule="auto"/>
              <w:rPr>
                <w:rFonts w:ascii="Times New Roman" w:hAnsi="Times New Roman"/>
              </w:rPr>
            </w:pPr>
            <w:r w:rsidRPr="00872441">
              <w:rPr>
                <w:rFonts w:ascii="Times New Roman" w:hAnsi="Times New Roman"/>
              </w:rPr>
              <w:t>1. – 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F21890F" w14:textId="77777777" w:rsidR="00596621" w:rsidRPr="00872441" w:rsidRDefault="00A764A4">
            <w:pPr>
              <w:spacing w:after="0" w:line="360" w:lineRule="auto"/>
              <w:rPr>
                <w:rFonts w:ascii="Times New Roman" w:hAnsi="Times New Roman"/>
              </w:rPr>
            </w:pPr>
            <w:r w:rsidRPr="00872441">
              <w:rPr>
                <w:rFonts w:ascii="Times New Roman" w:hAnsi="Times New Roman"/>
              </w:rPr>
              <w:t>90</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4940CF8" w14:textId="77777777" w:rsidR="00596621" w:rsidRPr="00872441" w:rsidRDefault="00A764A4">
            <w:pPr>
              <w:spacing w:after="0" w:line="360" w:lineRule="auto"/>
              <w:rPr>
                <w:rFonts w:ascii="Times New Roman" w:hAnsi="Times New Roman"/>
              </w:rPr>
            </w:pPr>
            <w:r w:rsidRPr="00872441">
              <w:rPr>
                <w:rFonts w:ascii="Times New Roman" w:hAnsi="Times New Roman"/>
              </w:rPr>
              <w:t>4</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EC25E22" w14:textId="77777777" w:rsidR="00596621" w:rsidRPr="00872441" w:rsidRDefault="00A764A4">
            <w:pPr>
              <w:spacing w:after="0" w:line="360" w:lineRule="auto"/>
              <w:rPr>
                <w:rFonts w:ascii="Times New Roman" w:hAnsi="Times New Roman"/>
              </w:rPr>
            </w:pPr>
            <w:r w:rsidRPr="00872441">
              <w:rPr>
                <w:rFonts w:ascii="Times New Roman" w:hAnsi="Times New Roman"/>
              </w:rPr>
              <w:t>80,00%</w:t>
            </w:r>
          </w:p>
        </w:tc>
      </w:tr>
      <w:tr w:rsidR="00596621" w:rsidRPr="00872441" w14:paraId="79EFEB8F" w14:textId="77777777" w:rsidTr="007E088E">
        <w:trPr>
          <w:trHeight w:val="100"/>
        </w:trPr>
        <w:tc>
          <w:tcPr>
            <w:tcW w:w="2127" w:type="dxa"/>
            <w:vMerge/>
            <w:tcBorders>
              <w:top w:val="single" w:sz="4" w:space="0" w:color="000000"/>
              <w:left w:val="single" w:sz="4" w:space="0" w:color="000000"/>
              <w:bottom w:val="single" w:sz="4" w:space="0" w:color="000000"/>
              <w:right w:val="single" w:sz="4" w:space="0" w:color="000000"/>
            </w:tcBorders>
            <w:shd w:val="clear" w:color="auto" w:fill="F2F2F2"/>
          </w:tcPr>
          <w:p w14:paraId="44FC654D" w14:textId="77777777" w:rsidR="00596621" w:rsidRPr="00872441" w:rsidRDefault="00596621">
            <w:pPr>
              <w:rPr>
                <w:rFonts w:ascii="Times New Roman" w:hAnsi="Times New Roman"/>
              </w:rPr>
            </w:pPr>
          </w:p>
        </w:tc>
        <w:tc>
          <w:tcPr>
            <w:tcW w:w="1952" w:type="dxa"/>
            <w:gridSpan w:val="3"/>
            <w:tcBorders>
              <w:top w:val="single" w:sz="4" w:space="0" w:color="000000"/>
              <w:left w:val="single" w:sz="4" w:space="0" w:color="000000"/>
              <w:bottom w:val="single" w:sz="4" w:space="0" w:color="000000"/>
              <w:right w:val="single" w:sz="4" w:space="0" w:color="000000"/>
            </w:tcBorders>
            <w:shd w:val="clear" w:color="auto" w:fill="auto"/>
          </w:tcPr>
          <w:p w14:paraId="21C70E25" w14:textId="77777777" w:rsidR="00596621" w:rsidRPr="00872441" w:rsidRDefault="00A764A4">
            <w:pPr>
              <w:spacing w:after="0" w:line="360" w:lineRule="auto"/>
              <w:rPr>
                <w:rFonts w:ascii="Times New Roman" w:hAnsi="Times New Roman"/>
              </w:rPr>
            </w:pPr>
            <w:r w:rsidRPr="00872441">
              <w:rPr>
                <w:rFonts w:ascii="Times New Roman" w:hAnsi="Times New Roman"/>
              </w:rPr>
              <w:t>Ukupno</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C767835" w14:textId="77777777" w:rsidR="00596621" w:rsidRPr="00872441" w:rsidRDefault="00A764A4">
            <w:pPr>
              <w:spacing w:after="0" w:line="360" w:lineRule="auto"/>
              <w:rPr>
                <w:rFonts w:ascii="Times New Roman" w:hAnsi="Times New Roman"/>
              </w:rPr>
            </w:pPr>
            <w:r w:rsidRPr="00872441">
              <w:rPr>
                <w:rFonts w:ascii="Times New Roman" w:hAnsi="Times New Roman"/>
              </w:rPr>
              <w:t>120</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7EE7022" w14:textId="77777777" w:rsidR="00596621" w:rsidRPr="00872441" w:rsidRDefault="00596621">
            <w:pPr>
              <w:spacing w:after="0" w:line="360" w:lineRule="auto"/>
              <w:rPr>
                <w:rFonts w:ascii="Times New Roman" w:hAnsi="Times New Roman"/>
              </w:rPr>
            </w:pP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1508AF7" w14:textId="77777777" w:rsidR="00596621" w:rsidRPr="00872441" w:rsidRDefault="00596621">
            <w:pPr>
              <w:spacing w:after="0" w:line="360" w:lineRule="auto"/>
              <w:rPr>
                <w:rFonts w:ascii="Times New Roman" w:hAnsi="Times New Roman"/>
              </w:rPr>
            </w:pPr>
          </w:p>
        </w:tc>
      </w:tr>
      <w:tr w:rsidR="00596621" w:rsidRPr="00872441" w14:paraId="4448832F" w14:textId="77777777" w:rsidTr="007E088E">
        <w:trPr>
          <w:trHeight w:val="100"/>
        </w:trPr>
        <w:tc>
          <w:tcPr>
            <w:tcW w:w="2127" w:type="dxa"/>
            <w:vMerge/>
            <w:tcBorders>
              <w:top w:val="single" w:sz="4" w:space="0" w:color="000000"/>
              <w:left w:val="single" w:sz="4" w:space="0" w:color="000000"/>
              <w:bottom w:val="single" w:sz="4" w:space="0" w:color="000000"/>
              <w:right w:val="single" w:sz="4" w:space="0" w:color="000000"/>
            </w:tcBorders>
            <w:shd w:val="clear" w:color="auto" w:fill="F2F2F2"/>
          </w:tcPr>
          <w:p w14:paraId="042CD83F" w14:textId="77777777" w:rsidR="00596621" w:rsidRPr="00872441" w:rsidRDefault="00596621">
            <w:pPr>
              <w:rPr>
                <w:rFonts w:ascii="Times New Roman" w:hAnsi="Times New Roman"/>
              </w:rPr>
            </w:pP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47708FC6" w14:textId="77777777" w:rsidR="00596621" w:rsidRPr="00872441" w:rsidRDefault="00A764A4">
            <w:pPr>
              <w:spacing w:after="0" w:line="360" w:lineRule="auto"/>
              <w:rPr>
                <w:rFonts w:ascii="Times New Roman" w:hAnsi="Times New Roman"/>
              </w:rPr>
            </w:pPr>
            <w:r w:rsidRPr="00872441">
              <w:rPr>
                <w:rFonts w:ascii="Times New Roman" w:hAnsi="Times New Roman"/>
              </w:rPr>
              <w:t>Dodatna pojašnjenja: primjenit će se metode učenja i podučavanja: predavanje, terenski rad, rasprava, studija slučaja, izrada projekta.</w:t>
            </w:r>
          </w:p>
        </w:tc>
      </w:tr>
      <w:tr w:rsidR="00596621" w:rsidRPr="00872441" w14:paraId="1772B638"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2CDD7D43" w14:textId="77777777" w:rsidR="00596621" w:rsidRPr="00872441" w:rsidRDefault="00A764A4">
            <w:pPr>
              <w:spacing w:after="0" w:line="360" w:lineRule="auto"/>
              <w:rPr>
                <w:rFonts w:ascii="Times New Roman" w:hAnsi="Times New Roman"/>
              </w:rPr>
            </w:pPr>
            <w:r w:rsidRPr="00872441">
              <w:rPr>
                <w:rFonts w:ascii="Times New Roman" w:hAnsi="Times New Roman"/>
              </w:rPr>
              <w:lastRenderedPageBreak/>
              <w:t>Studentske obveze</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481B4F5A"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Da položi kolegij, doktorand/doktorandica mora: </w:t>
            </w:r>
          </w:p>
          <w:p w14:paraId="5AC00BA2" w14:textId="77777777" w:rsidR="00596621" w:rsidRPr="00872441" w:rsidRDefault="00A764A4" w:rsidP="007E71F1">
            <w:pPr>
              <w:pStyle w:val="Odlomakpopisa"/>
              <w:numPr>
                <w:ilvl w:val="0"/>
                <w:numId w:val="23"/>
              </w:numPr>
              <w:spacing w:after="0" w:line="360" w:lineRule="auto"/>
              <w:rPr>
                <w:rFonts w:ascii="Times New Roman" w:hAnsi="Times New Roman"/>
              </w:rPr>
            </w:pPr>
            <w:r w:rsidRPr="00872441">
              <w:rPr>
                <w:rFonts w:ascii="Times New Roman" w:hAnsi="Times New Roman"/>
              </w:rPr>
              <w:t>Pohađati predavanja i aktivno sudjelovati u raspravama.</w:t>
            </w:r>
          </w:p>
          <w:p w14:paraId="148B1AD3" w14:textId="77777777" w:rsidR="00596621" w:rsidRPr="00872441" w:rsidRDefault="00A764A4" w:rsidP="007E71F1">
            <w:pPr>
              <w:pStyle w:val="Odlomakpopisa"/>
              <w:numPr>
                <w:ilvl w:val="0"/>
                <w:numId w:val="23"/>
              </w:numPr>
              <w:spacing w:after="0" w:line="360" w:lineRule="auto"/>
              <w:rPr>
                <w:rFonts w:ascii="Times New Roman" w:hAnsi="Times New Roman"/>
              </w:rPr>
            </w:pPr>
            <w:r w:rsidRPr="00872441">
              <w:rPr>
                <w:rFonts w:ascii="Times New Roman" w:hAnsi="Times New Roman"/>
              </w:rPr>
              <w:t xml:space="preserve">Provesti manje istraživanje. </w:t>
            </w:r>
          </w:p>
          <w:p w14:paraId="3790C361" w14:textId="77777777" w:rsidR="00596621" w:rsidRPr="00872441" w:rsidRDefault="00A764A4" w:rsidP="007E71F1">
            <w:pPr>
              <w:pStyle w:val="Odlomakpopisa"/>
              <w:numPr>
                <w:ilvl w:val="0"/>
                <w:numId w:val="23"/>
              </w:numPr>
              <w:spacing w:after="0" w:line="360" w:lineRule="auto"/>
              <w:rPr>
                <w:rFonts w:ascii="Times New Roman" w:hAnsi="Times New Roman"/>
              </w:rPr>
            </w:pPr>
            <w:r w:rsidRPr="00872441">
              <w:rPr>
                <w:rFonts w:ascii="Times New Roman" w:hAnsi="Times New Roman"/>
              </w:rPr>
              <w:t xml:space="preserve">Izraditi prijedlog i smjernice kako upoznati, njegovati i djelovati kroz odgojno-obrazovni proces. </w:t>
            </w:r>
          </w:p>
          <w:p w14:paraId="47A438F4" w14:textId="77777777" w:rsidR="00596621" w:rsidRPr="00872441" w:rsidRDefault="00A764A4" w:rsidP="007E71F1">
            <w:pPr>
              <w:pStyle w:val="Odlomakpopisa"/>
              <w:numPr>
                <w:ilvl w:val="0"/>
                <w:numId w:val="23"/>
              </w:numPr>
              <w:spacing w:after="0" w:line="360" w:lineRule="auto"/>
              <w:rPr>
                <w:rFonts w:ascii="Times New Roman" w:hAnsi="Times New Roman"/>
              </w:rPr>
            </w:pPr>
            <w:r w:rsidRPr="00872441">
              <w:rPr>
                <w:rFonts w:ascii="Times New Roman" w:hAnsi="Times New Roman"/>
              </w:rPr>
              <w:t>Obveza je polaznika pratiti dinamiku izvođenja predviđenih obveza, uz korištenje relevantne literature i znanstveno-istraživačkih metoda.</w:t>
            </w:r>
          </w:p>
          <w:p w14:paraId="0229C4E2" w14:textId="77777777" w:rsidR="00596621" w:rsidRPr="00872441" w:rsidRDefault="00A764A4" w:rsidP="007E71F1">
            <w:pPr>
              <w:pStyle w:val="Odlomakpopisa"/>
              <w:numPr>
                <w:ilvl w:val="0"/>
                <w:numId w:val="23"/>
              </w:numPr>
              <w:spacing w:after="0" w:line="360" w:lineRule="auto"/>
              <w:rPr>
                <w:rFonts w:ascii="Times New Roman" w:hAnsi="Times New Roman"/>
              </w:rPr>
            </w:pPr>
            <w:r w:rsidRPr="00872441">
              <w:rPr>
                <w:rFonts w:ascii="Times New Roman" w:hAnsi="Times New Roman"/>
              </w:rPr>
              <w:t>Položiti usmeni ispit.</w:t>
            </w:r>
          </w:p>
        </w:tc>
      </w:tr>
      <w:tr w:rsidR="00596621" w:rsidRPr="00872441" w14:paraId="1E18F639"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26C54AF4"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Rokovi ispita i kolokvija </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79D93D7E" w14:textId="77777777" w:rsidR="00596621" w:rsidRPr="00872441" w:rsidRDefault="00A764A4">
            <w:pPr>
              <w:spacing w:after="0" w:line="360" w:lineRule="auto"/>
              <w:rPr>
                <w:rFonts w:ascii="Times New Roman" w:hAnsi="Times New Roman"/>
              </w:rPr>
            </w:pPr>
            <w:r w:rsidRPr="00872441">
              <w:rPr>
                <w:rFonts w:ascii="Times New Roman" w:hAnsi="Times New Roman"/>
              </w:rPr>
              <w:t>Daju se na početku akademske godine, objavljuju se na mrežnim stranicama Sveučilišta i u ISVU sustavu.</w:t>
            </w:r>
          </w:p>
        </w:tc>
      </w:tr>
      <w:tr w:rsidR="00596621" w:rsidRPr="00872441" w14:paraId="0C45CE1A"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EAAAE77"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Ostale važne činjenice vezane uz kolegij </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34F3E931" w14:textId="77777777" w:rsidR="00596621" w:rsidRPr="00872441" w:rsidRDefault="00A764A4">
            <w:pPr>
              <w:spacing w:after="0" w:line="360" w:lineRule="auto"/>
              <w:rPr>
                <w:rFonts w:ascii="Times New Roman" w:hAnsi="Times New Roman"/>
              </w:rPr>
            </w:pPr>
            <w:r w:rsidRPr="00872441">
              <w:rPr>
                <w:rFonts w:ascii="Times New Roman" w:hAnsi="Times New Roman"/>
              </w:rPr>
              <w:t>Materijali za predavanje i istraživačke zadatke objavljuju se na e-učenju.</w:t>
            </w:r>
          </w:p>
        </w:tc>
      </w:tr>
      <w:tr w:rsidR="00596621" w:rsidRPr="00872441" w14:paraId="6625DB15" w14:textId="77777777" w:rsidTr="007E088E">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6D0071FE" w14:textId="77777777" w:rsidR="00596621" w:rsidRPr="00872441" w:rsidRDefault="00A764A4">
            <w:pPr>
              <w:spacing w:after="0" w:line="360" w:lineRule="auto"/>
              <w:rPr>
                <w:rFonts w:ascii="Times New Roman" w:hAnsi="Times New Roman"/>
              </w:rPr>
            </w:pPr>
            <w:r w:rsidRPr="00872441">
              <w:rPr>
                <w:rFonts w:ascii="Times New Roman" w:hAnsi="Times New Roman"/>
              </w:rPr>
              <w:t xml:space="preserve">Literatura </w:t>
            </w:r>
          </w:p>
        </w:tc>
        <w:tc>
          <w:tcPr>
            <w:tcW w:w="6938" w:type="dxa"/>
            <w:gridSpan w:val="7"/>
            <w:tcBorders>
              <w:top w:val="single" w:sz="4" w:space="0" w:color="000000"/>
              <w:left w:val="single" w:sz="4" w:space="0" w:color="000000"/>
              <w:bottom w:val="single" w:sz="4" w:space="0" w:color="000000"/>
              <w:right w:val="single" w:sz="4" w:space="0" w:color="000000"/>
            </w:tcBorders>
            <w:shd w:val="clear" w:color="auto" w:fill="auto"/>
          </w:tcPr>
          <w:p w14:paraId="4522001B" w14:textId="77777777" w:rsidR="00596621" w:rsidRPr="00872441" w:rsidRDefault="00A764A4">
            <w:pPr>
              <w:spacing w:after="0" w:line="360" w:lineRule="auto"/>
              <w:rPr>
                <w:rFonts w:ascii="Times New Roman" w:hAnsi="Times New Roman"/>
              </w:rPr>
            </w:pPr>
            <w:r w:rsidRPr="00872441">
              <w:rPr>
                <w:rFonts w:ascii="Times New Roman" w:hAnsi="Times New Roman"/>
              </w:rPr>
              <w:t>Obvezna:</w:t>
            </w:r>
          </w:p>
          <w:p w14:paraId="446AD5C3" w14:textId="77777777" w:rsidR="00596621" w:rsidRPr="00872441" w:rsidRDefault="00A764A4" w:rsidP="007E71F1">
            <w:pPr>
              <w:pStyle w:val="Odlomakpopisa"/>
              <w:numPr>
                <w:ilvl w:val="0"/>
                <w:numId w:val="70"/>
              </w:numPr>
              <w:spacing w:after="0" w:line="360" w:lineRule="auto"/>
              <w:rPr>
                <w:rFonts w:ascii="Times New Roman" w:hAnsi="Times New Roman"/>
              </w:rPr>
            </w:pPr>
            <w:r w:rsidRPr="00872441">
              <w:rPr>
                <w:rFonts w:ascii="Times New Roman" w:hAnsi="Times New Roman"/>
              </w:rPr>
              <w:t xml:space="preserve">Akcijski plan za obrazovanje za održivi razvitak </w:t>
            </w:r>
            <w:hyperlink r:id="rId26">
              <w:r w:rsidRPr="00872441">
                <w:rPr>
                  <w:rStyle w:val="Internetskapoveznica"/>
                  <w:rFonts w:ascii="Times New Roman" w:hAnsi="Times New Roman"/>
                </w:rPr>
                <w:t>https://www.mzoip.hr/doc/akcijski_plan_za_oor_.pdf</w:t>
              </w:r>
            </w:hyperlink>
            <w:r w:rsidRPr="00872441">
              <w:rPr>
                <w:rFonts w:ascii="Times New Roman" w:hAnsi="Times New Roman"/>
              </w:rPr>
              <w:t xml:space="preserve"> (12.2.2019.)</w:t>
            </w:r>
          </w:p>
          <w:p w14:paraId="51977E65" w14:textId="77777777" w:rsidR="00596621" w:rsidRPr="00872441" w:rsidRDefault="00A764A4" w:rsidP="007E71F1">
            <w:pPr>
              <w:pStyle w:val="Odlomakpopisa"/>
              <w:numPr>
                <w:ilvl w:val="0"/>
                <w:numId w:val="70"/>
              </w:numPr>
              <w:spacing w:after="0" w:line="360" w:lineRule="auto"/>
              <w:rPr>
                <w:rFonts w:ascii="Times New Roman" w:hAnsi="Times New Roman"/>
              </w:rPr>
            </w:pPr>
            <w:r w:rsidRPr="00872441">
              <w:rPr>
                <w:rStyle w:val="tekst1"/>
                <w:rFonts w:ascii="Times New Roman" w:hAnsi="Times New Roman" w:cs="Times New Roman"/>
                <w:color w:val="000000"/>
                <w:sz w:val="22"/>
                <w:szCs w:val="22"/>
              </w:rPr>
              <w:t>Čović, A. (2004). Etika i bioetika. Pergamena. Zagreb.</w:t>
            </w:r>
          </w:p>
          <w:p w14:paraId="3BD8B964" w14:textId="77777777" w:rsidR="00596621" w:rsidRPr="00872441" w:rsidRDefault="00A764A4" w:rsidP="007E71F1">
            <w:pPr>
              <w:pStyle w:val="Odlomakpopisa"/>
              <w:numPr>
                <w:ilvl w:val="0"/>
                <w:numId w:val="70"/>
              </w:numPr>
              <w:spacing w:after="0" w:line="360" w:lineRule="auto"/>
              <w:rPr>
                <w:rFonts w:ascii="Times New Roman" w:hAnsi="Times New Roman"/>
                <w:color w:val="000000"/>
              </w:rPr>
            </w:pPr>
            <w:r w:rsidRPr="00872441">
              <w:rPr>
                <w:rFonts w:ascii="Times New Roman" w:hAnsi="Times New Roman"/>
                <w:color w:val="000000"/>
              </w:rPr>
              <w:t xml:space="preserve">Čović, A., Gosić, N. i Tomašević, L. (ur.). (2009). Od nove medicinske etike do integrativne bioetike, zbornik radova. Pergamena, Zagreb. </w:t>
            </w:r>
          </w:p>
          <w:p w14:paraId="044CFCDC" w14:textId="77777777" w:rsidR="00596621" w:rsidRPr="00872441" w:rsidRDefault="00A764A4" w:rsidP="007E71F1">
            <w:pPr>
              <w:pStyle w:val="Odlomakpopisa"/>
              <w:numPr>
                <w:ilvl w:val="0"/>
                <w:numId w:val="70"/>
              </w:numPr>
              <w:spacing w:after="0" w:line="360" w:lineRule="auto"/>
              <w:rPr>
                <w:rFonts w:ascii="Times New Roman" w:hAnsi="Times New Roman"/>
              </w:rPr>
            </w:pPr>
            <w:r w:rsidRPr="00872441">
              <w:rPr>
                <w:rStyle w:val="tekst1"/>
                <w:rFonts w:ascii="Times New Roman" w:hAnsi="Times New Roman" w:cs="Times New Roman"/>
                <w:color w:val="000000"/>
                <w:sz w:val="22"/>
                <w:szCs w:val="22"/>
              </w:rPr>
              <w:t>Kelam, I. (2015). Genetički modificirani usjevi kao bioetički problem. Pergamena. Visoko evađeosko teološko učilište. Zagreb -Osijek.</w:t>
            </w:r>
          </w:p>
          <w:p w14:paraId="188D3AFF" w14:textId="77777777" w:rsidR="00596621" w:rsidRPr="00872441" w:rsidRDefault="00A764A4" w:rsidP="007E71F1">
            <w:pPr>
              <w:pStyle w:val="Odlomakpopisa"/>
              <w:numPr>
                <w:ilvl w:val="0"/>
                <w:numId w:val="70"/>
              </w:numPr>
              <w:spacing w:after="0" w:line="360" w:lineRule="auto"/>
              <w:rPr>
                <w:rFonts w:ascii="Times New Roman" w:hAnsi="Times New Roman"/>
                <w:color w:val="000000"/>
              </w:rPr>
            </w:pPr>
            <w:r w:rsidRPr="00872441">
              <w:rPr>
                <w:rFonts w:ascii="Times New Roman" w:hAnsi="Times New Roman"/>
                <w:color w:val="000000"/>
              </w:rPr>
              <w:t>Herceg, N. (2013). Okoliš i održivi razvoj. Synopsis. Zagreb.</w:t>
            </w:r>
          </w:p>
          <w:p w14:paraId="7D1D0F84" w14:textId="77777777" w:rsidR="00596621" w:rsidRPr="00872441" w:rsidRDefault="00A764A4" w:rsidP="007E71F1">
            <w:pPr>
              <w:pStyle w:val="Odlomakpopisa"/>
              <w:numPr>
                <w:ilvl w:val="0"/>
                <w:numId w:val="70"/>
              </w:numPr>
              <w:spacing w:after="0" w:line="360" w:lineRule="auto"/>
              <w:rPr>
                <w:rFonts w:ascii="Times New Roman" w:hAnsi="Times New Roman"/>
              </w:rPr>
            </w:pPr>
            <w:r w:rsidRPr="00872441">
              <w:rPr>
                <w:rFonts w:ascii="Times New Roman" w:hAnsi="Times New Roman"/>
              </w:rPr>
              <w:t xml:space="preserve">Mićanović, M. (ur.). (2011). Obrazovanje za održivi razvoj.  Agencija za odgoj i obrazovanje, Zagreb, </w:t>
            </w:r>
            <w:hyperlink r:id="rId27">
              <w:r w:rsidRPr="00872441">
                <w:rPr>
                  <w:rStyle w:val="Internetskapoveznica"/>
                  <w:rFonts w:ascii="Times New Roman" w:hAnsi="Times New Roman"/>
                </w:rPr>
                <w:t>https://www.azoo.hr/images/izdanja/OOR_2011_web.pdf</w:t>
              </w:r>
            </w:hyperlink>
            <w:r w:rsidRPr="00872441">
              <w:rPr>
                <w:rFonts w:ascii="Times New Roman" w:hAnsi="Times New Roman"/>
              </w:rPr>
              <w:t xml:space="preserve"> (12.2.2019.)</w:t>
            </w:r>
          </w:p>
          <w:p w14:paraId="5EE934B6" w14:textId="77777777" w:rsidR="00596621" w:rsidRPr="00872441" w:rsidRDefault="00A764A4" w:rsidP="007E71F1">
            <w:pPr>
              <w:pStyle w:val="Odlomakpopisa"/>
              <w:numPr>
                <w:ilvl w:val="0"/>
                <w:numId w:val="70"/>
              </w:numPr>
              <w:spacing w:after="0" w:line="360" w:lineRule="auto"/>
              <w:rPr>
                <w:rFonts w:ascii="Times New Roman" w:hAnsi="Times New Roman"/>
              </w:rPr>
            </w:pPr>
            <w:r w:rsidRPr="00872441">
              <w:rPr>
                <w:rFonts w:ascii="Times New Roman" w:hAnsi="Times New Roman"/>
              </w:rPr>
              <w:lastRenderedPageBreak/>
              <w:t>Uzelac, V., Lepičnik-Vodopivec, J., Anđić, D (2014). Djeca – odgoj i obrazovanje – održivi razvoj. U potrazi za novim perspektivama razvoja odgoja i obrazovanja djece za održivi razvoj. Zagreb: Golden marketing – Tehnička knjiga.</w:t>
            </w:r>
          </w:p>
          <w:p w14:paraId="33980A67" w14:textId="77777777" w:rsidR="00596621" w:rsidRPr="00872441" w:rsidRDefault="00596621">
            <w:pPr>
              <w:spacing w:after="0" w:line="360" w:lineRule="auto"/>
              <w:ind w:left="720"/>
              <w:rPr>
                <w:rFonts w:ascii="Times New Roman" w:hAnsi="Times New Roman"/>
                <w:color w:val="000000"/>
              </w:rPr>
            </w:pPr>
          </w:p>
          <w:p w14:paraId="6AD3D48D" w14:textId="77777777" w:rsidR="00596621" w:rsidRPr="00872441" w:rsidRDefault="00A764A4">
            <w:pPr>
              <w:spacing w:after="0" w:line="360" w:lineRule="auto"/>
              <w:rPr>
                <w:rFonts w:ascii="Times New Roman" w:hAnsi="Times New Roman"/>
              </w:rPr>
            </w:pPr>
            <w:r w:rsidRPr="00872441">
              <w:rPr>
                <w:rStyle w:val="tekst1"/>
                <w:rFonts w:ascii="Times New Roman" w:hAnsi="Times New Roman" w:cs="Times New Roman"/>
                <w:color w:val="000000"/>
                <w:sz w:val="22"/>
                <w:szCs w:val="22"/>
              </w:rPr>
              <w:t>Izborna:</w:t>
            </w:r>
          </w:p>
          <w:p w14:paraId="5B8E1BD5" w14:textId="77777777" w:rsidR="00596621" w:rsidRPr="00872441" w:rsidRDefault="00A764A4" w:rsidP="007E71F1">
            <w:pPr>
              <w:numPr>
                <w:ilvl w:val="0"/>
                <w:numId w:val="24"/>
              </w:numPr>
              <w:spacing w:after="0" w:line="360" w:lineRule="auto"/>
              <w:rPr>
                <w:rFonts w:ascii="Times New Roman" w:hAnsi="Times New Roman"/>
              </w:rPr>
            </w:pPr>
            <w:r w:rsidRPr="00872441">
              <w:rPr>
                <w:rStyle w:val="tekst1"/>
                <w:rFonts w:ascii="Times New Roman" w:hAnsi="Times New Roman" w:cs="Times New Roman"/>
                <w:color w:val="000000"/>
                <w:sz w:val="22"/>
                <w:szCs w:val="22"/>
              </w:rPr>
              <w:t>P. Singer: Praktična etika (KruZak, Zagreb, 2003)</w:t>
            </w:r>
          </w:p>
          <w:p w14:paraId="75CEA8E5" w14:textId="77777777" w:rsidR="00596621" w:rsidRPr="00872441" w:rsidRDefault="00A764A4" w:rsidP="007E71F1">
            <w:pPr>
              <w:numPr>
                <w:ilvl w:val="0"/>
                <w:numId w:val="24"/>
              </w:numPr>
              <w:spacing w:after="0" w:line="360" w:lineRule="auto"/>
              <w:rPr>
                <w:rFonts w:ascii="Times New Roman" w:hAnsi="Times New Roman"/>
              </w:rPr>
            </w:pPr>
            <w:r w:rsidRPr="00872441">
              <w:rPr>
                <w:rStyle w:val="tekst1"/>
                <w:rFonts w:ascii="Times New Roman" w:hAnsi="Times New Roman" w:cs="Times New Roman"/>
                <w:color w:val="000000"/>
                <w:sz w:val="22"/>
                <w:szCs w:val="22"/>
              </w:rPr>
              <w:t>Papa Franjo: Laudato si. Enciklika o brizi za zajednički dom (Verbum, Zagreb, 2016)</w:t>
            </w:r>
          </w:p>
          <w:p w14:paraId="14325653" w14:textId="77777777" w:rsidR="00596621" w:rsidRPr="00872441" w:rsidRDefault="00A764A4" w:rsidP="007E71F1">
            <w:pPr>
              <w:numPr>
                <w:ilvl w:val="0"/>
                <w:numId w:val="24"/>
              </w:numPr>
              <w:spacing w:after="0" w:line="360" w:lineRule="auto"/>
              <w:rPr>
                <w:rFonts w:ascii="Times New Roman" w:hAnsi="Times New Roman"/>
              </w:rPr>
            </w:pPr>
            <w:r w:rsidRPr="00872441">
              <w:rPr>
                <w:rFonts w:ascii="Times New Roman" w:hAnsi="Times New Roman"/>
              </w:rPr>
              <w:t>A.</w:t>
            </w:r>
            <w:r w:rsidRPr="00872441">
              <w:rPr>
                <w:rFonts w:ascii="Times New Roman" w:hAnsi="Times New Roman"/>
                <w:color w:val="000000"/>
              </w:rPr>
              <w:t xml:space="preserve"> Nikolopoulou: Education for Sustainable Development: Challenges, Strategies and Practices in a Globalizing World (Sage, London, 2010)</w:t>
            </w:r>
          </w:p>
          <w:p w14:paraId="6A266ED0" w14:textId="77777777" w:rsidR="00596621" w:rsidRPr="00872441" w:rsidRDefault="00A764A4" w:rsidP="007E71F1">
            <w:pPr>
              <w:numPr>
                <w:ilvl w:val="0"/>
                <w:numId w:val="24"/>
              </w:numPr>
              <w:spacing w:after="0" w:line="360" w:lineRule="auto"/>
              <w:rPr>
                <w:rFonts w:ascii="Times New Roman" w:hAnsi="Times New Roman"/>
              </w:rPr>
            </w:pPr>
            <w:r w:rsidRPr="00872441">
              <w:rPr>
                <w:rFonts w:ascii="Times New Roman" w:hAnsi="Times New Roman"/>
                <w:color w:val="000000"/>
              </w:rPr>
              <w:t>K. Shephard: Higher Education for Sustainable Development (</w:t>
            </w:r>
            <w:r w:rsidRPr="00872441">
              <w:rPr>
                <w:rFonts w:ascii="Times New Roman" w:hAnsi="Times New Roman"/>
              </w:rPr>
              <w:t>Palgrave Macmillan, London 2015)</w:t>
            </w:r>
          </w:p>
          <w:p w14:paraId="5F761866" w14:textId="77777777" w:rsidR="00596621" w:rsidRPr="00872441" w:rsidRDefault="00A764A4" w:rsidP="007E71F1">
            <w:pPr>
              <w:numPr>
                <w:ilvl w:val="0"/>
                <w:numId w:val="24"/>
              </w:numPr>
              <w:spacing w:after="0" w:line="360" w:lineRule="auto"/>
              <w:rPr>
                <w:rFonts w:ascii="Times New Roman" w:hAnsi="Times New Roman"/>
                <w:color w:val="000000"/>
              </w:rPr>
            </w:pPr>
            <w:r w:rsidRPr="00872441">
              <w:rPr>
                <w:rFonts w:ascii="Times New Roman" w:hAnsi="Times New Roman"/>
                <w:color w:val="000000"/>
              </w:rPr>
              <w:t>A. M. Battro, P. Léna, M. S. Sorondo, J. von Braun (ur.): Children and Sustainable Development: Ecological Education in a Globalized World (Springer, New York 2017)</w:t>
            </w:r>
          </w:p>
          <w:p w14:paraId="5092DE0A" w14:textId="77777777" w:rsidR="00596621" w:rsidRPr="00872441" w:rsidRDefault="00A764A4" w:rsidP="007E71F1">
            <w:pPr>
              <w:numPr>
                <w:ilvl w:val="0"/>
                <w:numId w:val="24"/>
              </w:numPr>
              <w:spacing w:after="0" w:line="360" w:lineRule="auto"/>
              <w:rPr>
                <w:rFonts w:ascii="Times New Roman" w:hAnsi="Times New Roman"/>
                <w:color w:val="000000"/>
              </w:rPr>
            </w:pPr>
            <w:r w:rsidRPr="00872441">
              <w:rPr>
                <w:rFonts w:ascii="Times New Roman" w:hAnsi="Times New Roman"/>
                <w:color w:val="000000"/>
              </w:rPr>
              <w:t>W. L. Filho, L. Brandli, P. Castro, J. Newman (ur.): Handbook of Theory and Practice of Sustainable Development in Higher Education: Volume 1(Springer, New York 2017)</w:t>
            </w:r>
          </w:p>
          <w:p w14:paraId="2D5D0F6F" w14:textId="77777777" w:rsidR="00596621" w:rsidRPr="00872441" w:rsidRDefault="00A764A4" w:rsidP="007E71F1">
            <w:pPr>
              <w:numPr>
                <w:ilvl w:val="0"/>
                <w:numId w:val="24"/>
              </w:numPr>
              <w:spacing w:after="0" w:line="360" w:lineRule="auto"/>
              <w:rPr>
                <w:rFonts w:ascii="Times New Roman" w:hAnsi="Times New Roman"/>
                <w:color w:val="000000"/>
              </w:rPr>
            </w:pPr>
            <w:r w:rsidRPr="00872441">
              <w:rPr>
                <w:rFonts w:ascii="Times New Roman" w:hAnsi="Times New Roman"/>
                <w:color w:val="000000"/>
              </w:rPr>
              <w:t xml:space="preserve">W. L. Filho, C. Skanavis, A. do Paço, J. Rogers, O. Kuznetsova, P. Castro (ur.): Handbook of Theory and Practice of Sustainable Development in Higher Education: Volume 2 (Springer, New York 2017) </w:t>
            </w:r>
          </w:p>
        </w:tc>
      </w:tr>
    </w:tbl>
    <w:p w14:paraId="55529297" w14:textId="77777777" w:rsidR="00596621" w:rsidRPr="00872441" w:rsidRDefault="00A764A4">
      <w:pPr>
        <w:spacing w:after="0" w:line="240" w:lineRule="auto"/>
        <w:jc w:val="both"/>
        <w:rPr>
          <w:rFonts w:ascii="Times New Roman" w:hAnsi="Times New Roman"/>
          <w:b/>
        </w:rPr>
      </w:pPr>
      <w:r w:rsidRPr="00872441">
        <w:rPr>
          <w:rFonts w:ascii="Times New Roman" w:hAnsi="Times New Roma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479"/>
        <w:gridCol w:w="2356"/>
        <w:gridCol w:w="92"/>
        <w:gridCol w:w="1095"/>
        <w:gridCol w:w="299"/>
        <w:gridCol w:w="440"/>
        <w:gridCol w:w="1005"/>
        <w:gridCol w:w="1284"/>
      </w:tblGrid>
      <w:tr w:rsidR="00596621" w14:paraId="56F259F4"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264FF19" w14:textId="24B95431" w:rsidR="00596621" w:rsidRDefault="007E088E">
            <w:pPr>
              <w:spacing w:after="0" w:line="360" w:lineRule="auto"/>
              <w:rPr>
                <w:rFonts w:ascii="Times New Roman" w:hAnsi="Times New Roman"/>
              </w:rPr>
            </w:pPr>
            <w:r>
              <w:rPr>
                <w:rFonts w:ascii="Times New Roman" w:hAnsi="Times New Roman"/>
              </w:rPr>
              <w:lastRenderedPageBreak/>
              <w:t>N</w:t>
            </w:r>
            <w:r w:rsidR="00A764A4">
              <w:rPr>
                <w:rFonts w:ascii="Times New Roman" w:hAnsi="Times New Roman"/>
              </w:rPr>
              <w:t>aziv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79B2BF6" w14:textId="77777777" w:rsidR="00596621" w:rsidRDefault="00A764A4">
            <w:pPr>
              <w:spacing w:after="0" w:line="360" w:lineRule="auto"/>
              <w:rPr>
                <w:rFonts w:ascii="Times New Roman" w:hAnsi="Times New Roman"/>
                <w:b/>
              </w:rPr>
            </w:pPr>
            <w:r>
              <w:rPr>
                <w:rFonts w:ascii="Times New Roman" w:hAnsi="Times New Roman"/>
                <w:b/>
              </w:rPr>
              <w:t xml:space="preserve">Jezik i </w:t>
            </w:r>
            <w:r w:rsidR="00CA59D4">
              <w:rPr>
                <w:rFonts w:ascii="Times New Roman" w:hAnsi="Times New Roman"/>
                <w:b/>
              </w:rPr>
              <w:t>i</w:t>
            </w:r>
            <w:r>
              <w:rPr>
                <w:rFonts w:ascii="Times New Roman" w:hAnsi="Times New Roman"/>
                <w:b/>
              </w:rPr>
              <w:t>dentitet u odgoju i obrazovanju</w:t>
            </w:r>
          </w:p>
        </w:tc>
      </w:tr>
      <w:tr w:rsidR="00596621" w14:paraId="0403C166" w14:textId="77777777" w:rsidTr="00566594">
        <w:trPr>
          <w:trHeight w:val="917"/>
        </w:trPr>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80B0C05" w14:textId="7B91B553" w:rsidR="00596621" w:rsidRDefault="00872441">
            <w:pPr>
              <w:spacing w:after="0" w:line="360" w:lineRule="auto"/>
              <w:rPr>
                <w:rFonts w:ascii="Times New Roman" w:hAnsi="Times New Roman"/>
              </w:rPr>
            </w:pPr>
            <w:r>
              <w:rPr>
                <w:rFonts w:ascii="Times New Roman" w:hAnsi="Times New Roman"/>
              </w:rPr>
              <w:t>Nositeljica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166136B" w14:textId="24069F33" w:rsidR="00596621" w:rsidRPr="007E088E" w:rsidRDefault="00A764A4">
            <w:pPr>
              <w:spacing w:after="0" w:line="360" w:lineRule="auto"/>
              <w:rPr>
                <w:rFonts w:ascii="Times New Roman" w:hAnsi="Times New Roman"/>
                <w:b/>
              </w:rPr>
            </w:pPr>
            <w:r>
              <w:rPr>
                <w:rFonts w:ascii="Times New Roman" w:hAnsi="Times New Roman"/>
                <w:b/>
              </w:rPr>
              <w:t>prof. dr. sc. Emina Berbić Kolar</w:t>
            </w:r>
          </w:p>
        </w:tc>
      </w:tr>
      <w:tr w:rsidR="00596621" w14:paraId="2F96D454"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F1F0B26" w14:textId="77777777" w:rsidR="00596621" w:rsidRDefault="00A764A4">
            <w:pPr>
              <w:spacing w:after="0" w:line="360" w:lineRule="auto"/>
              <w:rPr>
                <w:rFonts w:ascii="Times New Roman" w:hAnsi="Times New Roman"/>
              </w:rPr>
            </w:pPr>
            <w:r>
              <w:rPr>
                <w:rFonts w:ascii="Times New Roman" w:hAnsi="Times New Roman"/>
              </w:rPr>
              <w:t>Studijski program</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AC195A6" w14:textId="44CCD5FD" w:rsidR="00596621" w:rsidRPr="007E088E" w:rsidRDefault="00566594" w:rsidP="007E088E">
            <w:pPr>
              <w:spacing w:after="0" w:line="360" w:lineRule="auto"/>
              <w:rPr>
                <w:rFonts w:ascii="Times New Roman" w:hAnsi="Times New Roman"/>
              </w:rPr>
            </w:pPr>
            <w:r>
              <w:rPr>
                <w:rFonts w:ascii="Times New Roman" w:hAnsi="Times New Roman"/>
              </w:rPr>
              <w:t xml:space="preserve"> </w:t>
            </w:r>
            <w:r w:rsidRPr="00566594">
              <w:rPr>
                <w:rFonts w:ascii="Times New Roman" w:hAnsi="Times New Roman"/>
              </w:rPr>
              <w:t>Poslijediplomski sveučilišni (doktorski) studij Obrazovne znanosti i perspektive obrazovanja</w:t>
            </w:r>
            <w:r>
              <w:rPr>
                <w:rFonts w:ascii="Times New Roman" w:hAnsi="Times New Roman"/>
              </w:rPr>
              <w:t xml:space="preserve"> </w:t>
            </w:r>
          </w:p>
        </w:tc>
      </w:tr>
      <w:tr w:rsidR="00596621" w14:paraId="50C039C6"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85C57E2" w14:textId="77777777" w:rsidR="00596621" w:rsidRDefault="00A764A4">
            <w:pPr>
              <w:spacing w:after="0" w:line="360" w:lineRule="auto"/>
              <w:rPr>
                <w:rFonts w:ascii="Times New Roman" w:hAnsi="Times New Roman"/>
              </w:rPr>
            </w:pPr>
            <w:r>
              <w:rPr>
                <w:rFonts w:ascii="Times New Roman" w:hAnsi="Times New Roman"/>
              </w:rPr>
              <w:t>Vrsta kolegija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449E0" w14:textId="77777777" w:rsidR="00596621" w:rsidRDefault="00A764A4">
            <w:pPr>
              <w:spacing w:after="0" w:line="360" w:lineRule="auto"/>
              <w:rPr>
                <w:rFonts w:ascii="Times New Roman" w:hAnsi="Times New Roman"/>
              </w:rPr>
            </w:pPr>
            <w:r>
              <w:rPr>
                <w:rFonts w:ascii="Times New Roman" w:hAnsi="Times New Roman"/>
              </w:rPr>
              <w:t>Izborni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EB2E8DF" w14:textId="77777777" w:rsidR="00596621" w:rsidRDefault="00A764A4">
            <w:pPr>
              <w:spacing w:after="0" w:line="360" w:lineRule="auto"/>
              <w:rPr>
                <w:rFonts w:ascii="Times New Roman" w:hAnsi="Times New Roman"/>
              </w:rPr>
            </w:pPr>
            <w:r>
              <w:rPr>
                <w:rFonts w:ascii="Times New Roman" w:hAnsi="Times New Roman"/>
              </w:rPr>
              <w:t>Razina kolegija</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9C8C54" w14:textId="77777777" w:rsidR="00596621" w:rsidRDefault="00A764A4">
            <w:pPr>
              <w:spacing w:after="0" w:line="360" w:lineRule="auto"/>
              <w:rPr>
                <w:rFonts w:ascii="Times New Roman" w:hAnsi="Times New Roman"/>
              </w:rPr>
            </w:pPr>
            <w:r>
              <w:rPr>
                <w:rFonts w:ascii="Times New Roman" w:hAnsi="Times New Roman"/>
              </w:rPr>
              <w:t>Poslijediplomski doktorski studij</w:t>
            </w:r>
          </w:p>
        </w:tc>
      </w:tr>
      <w:tr w:rsidR="00596621" w14:paraId="23851259"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97530CD" w14:textId="77777777" w:rsidR="00596621" w:rsidRDefault="00A764A4">
            <w:pPr>
              <w:spacing w:after="0" w:line="360" w:lineRule="auto"/>
              <w:rPr>
                <w:rFonts w:ascii="Times New Roman" w:hAnsi="Times New Roman"/>
              </w:rPr>
            </w:pPr>
            <w:r>
              <w:rPr>
                <w:rFonts w:ascii="Times New Roman" w:hAnsi="Times New Roman"/>
              </w:rPr>
              <w:t>Semestar</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DE1A71" w14:textId="77777777" w:rsidR="00596621" w:rsidRDefault="00A764A4">
            <w:pPr>
              <w:spacing w:after="0" w:line="360" w:lineRule="auto"/>
              <w:rPr>
                <w:rFonts w:ascii="Times New Roman" w:hAnsi="Times New Roman"/>
              </w:rPr>
            </w:pPr>
            <w:r>
              <w:rPr>
                <w:rFonts w:ascii="Times New Roman" w:hAnsi="Times New Roman"/>
              </w:rPr>
              <w:t>II.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6A91F2B" w14:textId="77777777" w:rsidR="00596621" w:rsidRDefault="00A764A4">
            <w:pPr>
              <w:spacing w:after="0" w:line="360" w:lineRule="auto"/>
              <w:rPr>
                <w:rFonts w:ascii="Times New Roman" w:hAnsi="Times New Roman"/>
              </w:rPr>
            </w:pPr>
            <w:r>
              <w:rPr>
                <w:rFonts w:ascii="Times New Roman" w:hAnsi="Times New Roman"/>
              </w:rPr>
              <w:t>Godina studija</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1D7E5A" w14:textId="77777777" w:rsidR="00596621" w:rsidRDefault="00A764A4">
            <w:pPr>
              <w:spacing w:after="0" w:line="360" w:lineRule="auto"/>
              <w:rPr>
                <w:rFonts w:ascii="Times New Roman" w:hAnsi="Times New Roman"/>
              </w:rPr>
            </w:pPr>
            <w:r>
              <w:rPr>
                <w:rFonts w:ascii="Times New Roman" w:hAnsi="Times New Roman"/>
              </w:rPr>
              <w:t>1.</w:t>
            </w:r>
          </w:p>
        </w:tc>
      </w:tr>
      <w:tr w:rsidR="00596621" w14:paraId="67290C9E"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31D9708" w14:textId="77777777" w:rsidR="00596621" w:rsidRDefault="00A764A4">
            <w:pPr>
              <w:spacing w:after="0" w:line="360" w:lineRule="auto"/>
              <w:rPr>
                <w:rFonts w:ascii="Times New Roman" w:hAnsi="Times New Roman"/>
              </w:rPr>
            </w:pPr>
            <w:r>
              <w:rPr>
                <w:rFonts w:ascii="Times New Roman" w:hAnsi="Times New Roman"/>
              </w:rPr>
              <w:t>Mjesto izvođenja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37D84F" w14:textId="77777777" w:rsidR="00596621" w:rsidRDefault="00A764A4">
            <w:pPr>
              <w:spacing w:after="0" w:line="360" w:lineRule="auto"/>
              <w:rPr>
                <w:rFonts w:ascii="Times New Roman" w:hAnsi="Times New Roman"/>
              </w:rPr>
            </w:pPr>
            <w:r>
              <w:rPr>
                <w:rFonts w:ascii="Times New Roman" w:hAnsi="Times New Roman"/>
              </w:rPr>
              <w:t>Fakultet za odgojne i obrazovne znanosti</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67236B3" w14:textId="77777777" w:rsidR="00596621" w:rsidRDefault="00A764A4">
            <w:pPr>
              <w:spacing w:after="0" w:line="360" w:lineRule="auto"/>
              <w:rPr>
                <w:rFonts w:ascii="Times New Roman" w:hAnsi="Times New Roman"/>
              </w:rPr>
            </w:pPr>
            <w:r>
              <w:rPr>
                <w:rFonts w:ascii="Times New Roman" w:hAnsi="Times New Roman"/>
              </w:rPr>
              <w:t>Jezik izvođenja (drugi jezici)</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A94F5C" w14:textId="77777777" w:rsidR="00596621" w:rsidRDefault="00A764A4">
            <w:pPr>
              <w:spacing w:after="0" w:line="360" w:lineRule="auto"/>
              <w:rPr>
                <w:rFonts w:ascii="Times New Roman" w:hAnsi="Times New Roman"/>
              </w:rPr>
            </w:pPr>
            <w:r>
              <w:rPr>
                <w:rFonts w:ascii="Times New Roman" w:hAnsi="Times New Roman"/>
              </w:rPr>
              <w:t>hrvatski</w:t>
            </w:r>
          </w:p>
          <w:p w14:paraId="38567090" w14:textId="77777777" w:rsidR="00596621" w:rsidRDefault="00596621">
            <w:pPr>
              <w:spacing w:after="0" w:line="360" w:lineRule="auto"/>
              <w:rPr>
                <w:rFonts w:ascii="Times New Roman" w:hAnsi="Times New Roman"/>
              </w:rPr>
            </w:pPr>
          </w:p>
        </w:tc>
      </w:tr>
      <w:tr w:rsidR="00596621" w14:paraId="489A5B01"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CD5EE1B" w14:textId="77777777" w:rsidR="00596621" w:rsidRDefault="00A764A4">
            <w:pPr>
              <w:spacing w:after="0" w:line="360" w:lineRule="auto"/>
              <w:rPr>
                <w:rFonts w:ascii="Times New Roman" w:hAnsi="Times New Roman"/>
              </w:rPr>
            </w:pPr>
            <w:r>
              <w:rPr>
                <w:rFonts w:ascii="Times New Roman" w:hAnsi="Times New Roman"/>
              </w:rPr>
              <w:t>Broj ECTS bodova</w:t>
            </w:r>
          </w:p>
        </w:tc>
        <w:tc>
          <w:tcPr>
            <w:tcW w:w="2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1C3A15" w14:textId="77777777" w:rsidR="00596621" w:rsidRDefault="00A764A4">
            <w:pPr>
              <w:spacing w:after="0" w:line="360" w:lineRule="auto"/>
              <w:jc w:val="center"/>
              <w:rPr>
                <w:rFonts w:ascii="Times New Roman" w:hAnsi="Times New Roman"/>
              </w:rPr>
            </w:pPr>
            <w:r>
              <w:rPr>
                <w:rFonts w:ascii="Times New Roman" w:hAnsi="Times New Roman"/>
              </w:rPr>
              <w:t>4</w:t>
            </w:r>
          </w:p>
        </w:tc>
        <w:tc>
          <w:tcPr>
            <w:tcW w:w="148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3ECFAEB" w14:textId="77777777" w:rsidR="00596621" w:rsidRDefault="00A764A4">
            <w:pPr>
              <w:spacing w:after="0" w:line="360" w:lineRule="auto"/>
              <w:rPr>
                <w:rFonts w:ascii="Times New Roman" w:hAnsi="Times New Roman"/>
              </w:rPr>
            </w:pPr>
            <w:r>
              <w:rPr>
                <w:rFonts w:ascii="Times New Roman" w:hAnsi="Times New Roman"/>
              </w:rPr>
              <w:t>Broj sati u semestru</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62C131" w14:textId="77777777" w:rsidR="00596621" w:rsidRDefault="00A764A4">
            <w:pPr>
              <w:spacing w:after="0" w:line="360" w:lineRule="auto"/>
              <w:rPr>
                <w:rFonts w:ascii="Times New Roman" w:hAnsi="Times New Roman"/>
              </w:rPr>
            </w:pPr>
            <w:r>
              <w:rPr>
                <w:rFonts w:ascii="Times New Roman" w:hAnsi="Times New Roman"/>
              </w:rPr>
              <w:t xml:space="preserve">15P – 0V – 0S   </w:t>
            </w:r>
          </w:p>
        </w:tc>
      </w:tr>
      <w:tr w:rsidR="00596621" w14:paraId="6FFC9642"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4A205E9" w14:textId="77777777" w:rsidR="00596621" w:rsidRDefault="00A764A4">
            <w:pPr>
              <w:spacing w:after="0" w:line="360" w:lineRule="auto"/>
              <w:rPr>
                <w:rFonts w:ascii="Times New Roman" w:hAnsi="Times New Roman"/>
              </w:rPr>
            </w:pPr>
            <w:r>
              <w:rPr>
                <w:rFonts w:ascii="Times New Roman" w:hAnsi="Times New Roman"/>
              </w:rPr>
              <w:t>Preduvjeti za upis i za svladavanje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6C99F9A" w14:textId="77777777" w:rsidR="00596621" w:rsidRDefault="00A764A4">
            <w:pPr>
              <w:spacing w:after="0" w:line="360" w:lineRule="auto"/>
              <w:rPr>
                <w:rFonts w:ascii="Times New Roman" w:hAnsi="Times New Roman"/>
              </w:rPr>
            </w:pPr>
            <w:r>
              <w:rPr>
                <w:rFonts w:ascii="Times New Roman" w:hAnsi="Times New Roman"/>
              </w:rPr>
              <w:t>Upisan/a u prvu godinu poslijediplomskog doktorskog studija.</w:t>
            </w:r>
          </w:p>
        </w:tc>
      </w:tr>
      <w:tr w:rsidR="00596621" w14:paraId="025DCFC0"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81D4E79" w14:textId="77777777" w:rsidR="00596621" w:rsidRDefault="00A764A4">
            <w:pPr>
              <w:spacing w:after="0" w:line="360" w:lineRule="auto"/>
              <w:rPr>
                <w:rFonts w:ascii="Times New Roman" w:hAnsi="Times New Roman"/>
              </w:rPr>
            </w:pPr>
            <w:r>
              <w:rPr>
                <w:rFonts w:ascii="Times New Roman" w:hAnsi="Times New Roman"/>
              </w:rPr>
              <w:t>Korelativnost</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7585266" w14:textId="77777777" w:rsidR="00596621" w:rsidRDefault="00A764A4">
            <w:pPr>
              <w:spacing w:after="0" w:line="360" w:lineRule="auto"/>
              <w:rPr>
                <w:rFonts w:ascii="Times New Roman" w:hAnsi="Times New Roman"/>
              </w:rPr>
            </w:pPr>
            <w:r>
              <w:rPr>
                <w:rFonts w:ascii="Times New Roman" w:hAnsi="Times New Roman"/>
              </w:rPr>
              <w:t xml:space="preserve">Kolegij  je u komplementarnom odnosu sa svim kolegijima.  </w:t>
            </w:r>
          </w:p>
        </w:tc>
      </w:tr>
      <w:tr w:rsidR="00596621" w14:paraId="6BFBC2D6"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3F7B12B" w14:textId="77777777" w:rsidR="00596621" w:rsidRDefault="00A764A4">
            <w:pPr>
              <w:spacing w:after="0" w:line="360" w:lineRule="auto"/>
              <w:rPr>
                <w:rFonts w:ascii="Times New Roman" w:hAnsi="Times New Roman"/>
              </w:rPr>
            </w:pPr>
            <w:r>
              <w:rPr>
                <w:rFonts w:ascii="Times New Roman" w:hAnsi="Times New Roman"/>
              </w:rPr>
              <w:t xml:space="preserve">Cilj kolegija </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54B636" w14:textId="77777777" w:rsidR="00596621" w:rsidRDefault="00A764A4" w:rsidP="007E71F1">
            <w:pPr>
              <w:pStyle w:val="Odlomakpopisa"/>
              <w:numPr>
                <w:ilvl w:val="0"/>
                <w:numId w:val="50"/>
              </w:numPr>
              <w:spacing w:after="0" w:line="360" w:lineRule="auto"/>
              <w:jc w:val="both"/>
              <w:rPr>
                <w:rFonts w:ascii="Times New Roman" w:hAnsi="Times New Roman"/>
              </w:rPr>
            </w:pPr>
            <w:r>
              <w:rPr>
                <w:rFonts w:ascii="Times New Roman" w:hAnsi="Times New Roman"/>
              </w:rPr>
              <w:t xml:space="preserve">Primarni cilj predmeta je definirati odnos između jezika i identiteta iz lingvističke perspektive te proučiti različita jezična gledišta višestrukog postmodernog identiteta. </w:t>
            </w:r>
          </w:p>
          <w:p w14:paraId="3CDEFC33" w14:textId="77777777" w:rsidR="00596621" w:rsidRDefault="00A764A4" w:rsidP="007E71F1">
            <w:pPr>
              <w:pStyle w:val="Odlomakpopisa"/>
              <w:numPr>
                <w:ilvl w:val="0"/>
                <w:numId w:val="50"/>
              </w:numPr>
              <w:spacing w:after="0" w:line="360" w:lineRule="auto"/>
              <w:jc w:val="both"/>
              <w:rPr>
                <w:rFonts w:ascii="Times New Roman" w:hAnsi="Times New Roman"/>
                <w:color w:val="000000"/>
                <w:highlight w:val="white"/>
              </w:rPr>
            </w:pPr>
            <w:r>
              <w:rPr>
                <w:rFonts w:ascii="Times New Roman" w:hAnsi="Times New Roman"/>
                <w:color w:val="000000"/>
                <w:highlight w:val="white"/>
              </w:rPr>
              <w:t>Prikazati načine određivanja jezičnog identiteta te načine na koje se jezikom ili varijetetima iskazuje identitet.</w:t>
            </w:r>
          </w:p>
          <w:p w14:paraId="517E0E69" w14:textId="77777777" w:rsidR="00596621" w:rsidRDefault="00A764A4" w:rsidP="007E71F1">
            <w:pPr>
              <w:pStyle w:val="Odlomakpopisa"/>
              <w:numPr>
                <w:ilvl w:val="0"/>
                <w:numId w:val="50"/>
              </w:numPr>
              <w:spacing w:after="0" w:line="360" w:lineRule="auto"/>
              <w:jc w:val="both"/>
            </w:pPr>
            <w:r>
              <w:rPr>
                <w:rFonts w:ascii="Times New Roman" w:hAnsi="Times New Roman"/>
                <w:color w:val="000000"/>
                <w:highlight w:val="white"/>
              </w:rPr>
              <w:t xml:space="preserve">Kolegijem će se obrađivati način na koji se, s jedne strane, određuje jezični identitet (kako se varijeteti klasificiraju u jedan jezik), odnosno, s druge strane, način na koji se jezikom/varijetetima iskazuje identitet. U središtu će zanimanja biti definiranje i razumijevanje pojmova: što je identitet, identitet i funkcije jezika, </w:t>
            </w:r>
            <w:r>
              <w:rPr>
                <w:rFonts w:ascii="Times New Roman" w:hAnsi="Times New Roman"/>
                <w:color w:val="000000"/>
                <w:highlight w:val="white"/>
              </w:rPr>
              <w:lastRenderedPageBreak/>
              <w:t>tipovi jezičnog identiteta, višejezičnost i izbor identiteta, jezik i identitet – individualni, socijalni, nacionalni. Posebna će pozornost biti posvećena ulozi koja se nerijetko pridaje jeziku u oblikovanju nacionalnog identiteta, odnosno standardnojezičnim procesima i oblikovanju nacija na (južno)slavenskom prostoru. S tim u vezi nastojat će se pokazati da upravo standardni jezik/varijetet jest onaj varijetet koji presudno utječe na oblikovanje svijesti o tome koji varijetet uživa status jezika, odnosno da postojanje standardnog jezika/varijeteta može utjecati na to kako će se varijeteti klasificirati u jedan jezik.</w:t>
            </w:r>
          </w:p>
        </w:tc>
      </w:tr>
      <w:tr w:rsidR="00596621" w14:paraId="1949D9BE"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46E6CC6" w14:textId="77777777" w:rsidR="00596621" w:rsidRDefault="00A764A4">
            <w:pPr>
              <w:spacing w:after="0" w:line="360" w:lineRule="auto"/>
              <w:rPr>
                <w:rFonts w:ascii="Times New Roman" w:hAnsi="Times New Roman"/>
              </w:rPr>
            </w:pPr>
            <w:r>
              <w:rPr>
                <w:rFonts w:ascii="Times New Roman" w:hAnsi="Times New Roman"/>
              </w:rPr>
              <w:t>Ishodi učenja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B4FCA77"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 xml:space="preserve">Izreći definiciju glavnih pojmova obrađenih u sklopu kolegija. </w:t>
            </w:r>
          </w:p>
          <w:p w14:paraId="0F16E53D"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 xml:space="preserve">Prikazati psihološke i sociološke teorije o osobnom i socijalnom identitetu. </w:t>
            </w:r>
          </w:p>
          <w:p w14:paraId="7C651CDD"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 xml:space="preserve">Objasniti implikacije teorija identiteta za lingvistička istraživanja i za teoriju jezika. </w:t>
            </w:r>
          </w:p>
          <w:p w14:paraId="4E1143F8"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Definirati odnos između jezika i identiteta iz lingvističke perspektive.</w:t>
            </w:r>
          </w:p>
          <w:p w14:paraId="07695A56"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Kritički prosuđivati o funkciji jezika u procesu konstrukcije identiteta.</w:t>
            </w:r>
          </w:p>
          <w:p w14:paraId="6FBB5587"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Prikazati rezultate odabranih istraživanja koja se bave odnosom između jezika i identi</w:t>
            </w:r>
            <w:r w:rsidR="00851A01">
              <w:rPr>
                <w:rFonts w:ascii="Times New Roman" w:hAnsi="Times New Roman"/>
              </w:rPr>
              <w:t>te</w:t>
            </w:r>
            <w:r>
              <w:rPr>
                <w:rFonts w:ascii="Times New Roman" w:hAnsi="Times New Roman"/>
              </w:rPr>
              <w:t>ta na teorijskoj i empirijskoj razini</w:t>
            </w:r>
          </w:p>
          <w:p w14:paraId="00CD1668"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Provesti vlastitu analiza odabranih motrišta jezičnog</w:t>
            </w:r>
            <w:r w:rsidR="00851A01">
              <w:rPr>
                <w:rFonts w:ascii="Times New Roman" w:hAnsi="Times New Roman"/>
              </w:rPr>
              <w:t>a</w:t>
            </w:r>
            <w:r>
              <w:rPr>
                <w:rFonts w:ascii="Times New Roman" w:hAnsi="Times New Roman"/>
              </w:rPr>
              <w:t xml:space="preserve"> identiteta: nacionalnog, etničkog, kulturnog, rodnog, socijalnog, višejezičnog identi</w:t>
            </w:r>
            <w:r w:rsidR="00851A01">
              <w:rPr>
                <w:rFonts w:ascii="Times New Roman" w:hAnsi="Times New Roman"/>
              </w:rPr>
              <w:t>te</w:t>
            </w:r>
            <w:r>
              <w:rPr>
                <w:rFonts w:ascii="Times New Roman" w:hAnsi="Times New Roman"/>
              </w:rPr>
              <w:t>ta</w:t>
            </w:r>
            <w:r w:rsidR="00851A01">
              <w:rPr>
                <w:rFonts w:ascii="Times New Roman" w:hAnsi="Times New Roman"/>
              </w:rPr>
              <w:t>.</w:t>
            </w:r>
            <w:r>
              <w:rPr>
                <w:rFonts w:ascii="Times New Roman" w:hAnsi="Times New Roman"/>
              </w:rPr>
              <w:t xml:space="preserve"> </w:t>
            </w:r>
          </w:p>
          <w:p w14:paraId="56E138B8" w14:textId="77777777" w:rsidR="00596621" w:rsidRDefault="00A764A4" w:rsidP="007E71F1">
            <w:pPr>
              <w:pStyle w:val="Odlomakpopisa"/>
              <w:numPr>
                <w:ilvl w:val="0"/>
                <w:numId w:val="52"/>
              </w:numPr>
              <w:spacing w:after="0" w:line="360" w:lineRule="auto"/>
              <w:jc w:val="both"/>
              <w:rPr>
                <w:rFonts w:ascii="Times New Roman" w:hAnsi="Times New Roman"/>
              </w:rPr>
            </w:pPr>
            <w:r>
              <w:rPr>
                <w:rFonts w:ascii="Times New Roman" w:hAnsi="Times New Roman"/>
              </w:rPr>
              <w:t xml:space="preserve">Odabrati i primijeniti odgovarajuću lingvističku metodu za analizu jezičnog identiteta </w:t>
            </w:r>
          </w:p>
        </w:tc>
      </w:tr>
      <w:tr w:rsidR="00596621" w14:paraId="2D77CE19"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133065F" w14:textId="77777777" w:rsidR="00596621" w:rsidRDefault="00A764A4">
            <w:pPr>
              <w:spacing w:after="0" w:line="360" w:lineRule="auto"/>
              <w:rPr>
                <w:rFonts w:ascii="Times New Roman" w:hAnsi="Times New Roman"/>
              </w:rPr>
            </w:pPr>
            <w:r>
              <w:rPr>
                <w:rFonts w:ascii="Times New Roman" w:hAnsi="Times New Roman"/>
              </w:rPr>
              <w:t>Sadržaj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8834C4"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Uvod, temeljni pojmovi i istraživačka pitanja.</w:t>
            </w:r>
          </w:p>
          <w:p w14:paraId="4D5D1D44"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Psihološke teorije o identitetu.</w:t>
            </w:r>
          </w:p>
          <w:p w14:paraId="0838A049"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Sociološke teorije o identitetu.</w:t>
            </w:r>
          </w:p>
          <w:p w14:paraId="7F69B72E"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lastRenderedPageBreak/>
              <w:t xml:space="preserve">Implikacije teorija identiteta za lingvistička istraživanja i za teoriju jezika. </w:t>
            </w:r>
          </w:p>
          <w:p w14:paraId="15A5556D"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 xml:space="preserve">Metodologija istraživanja odnosa između jezika i identita. </w:t>
            </w:r>
          </w:p>
          <w:p w14:paraId="02CAF7DD"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 xml:space="preserve">Funkcija jezika u procesu konstrukcije višestrukog identiteta. </w:t>
            </w:r>
          </w:p>
          <w:p w14:paraId="3F9394C7"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Rezultati istraživanja koja se bave odnosom između jezika i identita na teorijskoj razini.</w:t>
            </w:r>
          </w:p>
          <w:p w14:paraId="1BBF78AE"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 xml:space="preserve">Rezultati istraživanja koja se bave odnosom između jezika i identita na empirijskoj razini. </w:t>
            </w:r>
          </w:p>
          <w:p w14:paraId="1B856249"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 xml:space="preserve">Jezik i nacionalni identitet - jezik i etnički identitet. </w:t>
            </w:r>
          </w:p>
          <w:p w14:paraId="67185166"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 xml:space="preserve">Jezik i socijalni identitet - jezik i regionalni identitet. </w:t>
            </w:r>
          </w:p>
          <w:p w14:paraId="2AF7AFD1"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Jezik i kulturni identitet - višejezični identitet.</w:t>
            </w:r>
          </w:p>
          <w:p w14:paraId="7B209EC4" w14:textId="77777777" w:rsidR="00596621" w:rsidRDefault="00A764A4" w:rsidP="007E71F1">
            <w:pPr>
              <w:pStyle w:val="Odlomakpopisa"/>
              <w:numPr>
                <w:ilvl w:val="0"/>
                <w:numId w:val="65"/>
              </w:numPr>
              <w:spacing w:after="0" w:line="360" w:lineRule="auto"/>
              <w:rPr>
                <w:rFonts w:ascii="Times New Roman" w:hAnsi="Times New Roman"/>
              </w:rPr>
            </w:pPr>
            <w:r>
              <w:rPr>
                <w:rFonts w:ascii="Times New Roman" w:hAnsi="Times New Roman"/>
              </w:rPr>
              <w:t>Završna diskusija, evaluacija nastave.</w:t>
            </w:r>
          </w:p>
        </w:tc>
      </w:tr>
      <w:tr w:rsidR="00596621" w14:paraId="083D0568" w14:textId="77777777" w:rsidTr="00BD7E66">
        <w:tc>
          <w:tcPr>
            <w:tcW w:w="247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82A6986" w14:textId="77777777" w:rsidR="00596621" w:rsidRDefault="00A764A4">
            <w:pPr>
              <w:spacing w:after="0" w:line="360" w:lineRule="auto"/>
            </w:pPr>
            <w:r>
              <w:rPr>
                <w:rFonts w:ascii="Times New Roman" w:hAnsi="Times New Roman"/>
              </w:rPr>
              <w:t>Planirane aktivnosti</w:t>
            </w:r>
            <w:r>
              <w:rPr>
                <w:rFonts w:ascii="Times New Roman" w:hAnsi="Times New Roman"/>
                <w:lang w:val="it-IT"/>
              </w:rPr>
              <w:t>,</w:t>
            </w:r>
          </w:p>
          <w:p w14:paraId="3E1F2EB8" w14:textId="77777777" w:rsidR="00596621" w:rsidRDefault="00A764A4">
            <w:pPr>
              <w:spacing w:after="0" w:line="360" w:lineRule="auto"/>
            </w:pPr>
            <w:r>
              <w:rPr>
                <w:rFonts w:ascii="Times New Roman" w:hAnsi="Times New Roman"/>
                <w:lang w:val="sv-SE"/>
              </w:rPr>
              <w:t>metode</w:t>
            </w:r>
            <w:r>
              <w:rPr>
                <w:rFonts w:ascii="Times New Roman" w:hAnsi="Times New Roman"/>
              </w:rPr>
              <w:t xml:space="preserve"> učenja i poučavanja i načini vrednovanja</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50180B" w14:textId="77777777" w:rsidR="00596621" w:rsidRDefault="00A764A4">
            <w:pPr>
              <w:spacing w:after="0" w:line="360" w:lineRule="auto"/>
              <w:rPr>
                <w:rFonts w:ascii="Times New Roman" w:hAnsi="Times New Roman"/>
              </w:rPr>
            </w:pPr>
            <w:r>
              <w:rPr>
                <w:rFonts w:ascii="Times New Roman" w:hAnsi="Times New Roman"/>
              </w:rPr>
              <w:t xml:space="preserve">Obveze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B7379D" w14:textId="77777777" w:rsidR="00596621" w:rsidRDefault="00A764A4">
            <w:pPr>
              <w:spacing w:after="0" w:line="360" w:lineRule="auto"/>
              <w:rPr>
                <w:rFonts w:ascii="Times New Roman" w:hAnsi="Times New Roman"/>
              </w:rPr>
            </w:pPr>
            <w:r>
              <w:rPr>
                <w:rFonts w:ascii="Times New Roman" w:hAnsi="Times New Roman"/>
              </w:rPr>
              <w:t>Ishodi</w:t>
            </w:r>
          </w:p>
          <w:p w14:paraId="53DD3ECD" w14:textId="77777777" w:rsidR="00596621" w:rsidRDefault="00A764A4">
            <w:pPr>
              <w:spacing w:after="0" w:line="360" w:lineRule="auto"/>
              <w:rPr>
                <w:rFonts w:ascii="Times New Roman" w:hAnsi="Times New Roman"/>
              </w:rPr>
            </w:pPr>
            <w:r>
              <w:rPr>
                <w:rFonts w:ascii="Times New Roman" w:hAnsi="Times New Roman"/>
              </w:rPr>
              <w:t>1. - 8.</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BF2439" w14:textId="77777777" w:rsidR="00596621" w:rsidRDefault="00A764A4">
            <w:pPr>
              <w:spacing w:after="0" w:line="360" w:lineRule="auto"/>
              <w:rPr>
                <w:rFonts w:ascii="Times New Roman" w:hAnsi="Times New Roman"/>
              </w:rPr>
            </w:pPr>
            <w:r>
              <w:rPr>
                <w:rFonts w:ascii="Times New Roman" w:hAnsi="Times New Roman"/>
              </w:rPr>
              <w:t>Sati</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DD922B" w14:textId="77777777" w:rsidR="00596621" w:rsidRDefault="00A764A4">
            <w:pPr>
              <w:spacing w:after="0" w:line="360" w:lineRule="auto"/>
              <w:rPr>
                <w:rFonts w:ascii="Times New Roman" w:hAnsi="Times New Roman"/>
              </w:rPr>
            </w:pPr>
            <w:r>
              <w:rPr>
                <w:rFonts w:ascii="Times New Roman" w:hAnsi="Times New Roman"/>
              </w:rPr>
              <w:t>Udio u ECTS-u</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D784E" w14:textId="77777777" w:rsidR="00596621" w:rsidRDefault="00A764A4">
            <w:pPr>
              <w:spacing w:after="0" w:line="360" w:lineRule="auto"/>
              <w:rPr>
                <w:rFonts w:ascii="Times New Roman" w:hAnsi="Times New Roman"/>
              </w:rPr>
            </w:pPr>
            <w:r>
              <w:rPr>
                <w:rFonts w:ascii="Times New Roman" w:hAnsi="Times New Roman"/>
              </w:rPr>
              <w:t>Maksimalni udio u ocjeni (%)</w:t>
            </w:r>
          </w:p>
        </w:tc>
      </w:tr>
      <w:tr w:rsidR="00596621" w14:paraId="187C7BB4" w14:textId="77777777" w:rsidTr="00BD7E66">
        <w:trPr>
          <w:trHeight w:val="310"/>
        </w:trPr>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8051BAF" w14:textId="77777777" w:rsidR="00596621" w:rsidRDefault="00596621"/>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03C530" w14:textId="77777777" w:rsidR="00596621" w:rsidRDefault="00A764A4">
            <w:pPr>
              <w:spacing w:after="0" w:line="360" w:lineRule="auto"/>
              <w:rPr>
                <w:rFonts w:ascii="Times New Roman" w:hAnsi="Times New Roman"/>
              </w:rPr>
            </w:pPr>
            <w:r>
              <w:rPr>
                <w:rFonts w:ascii="Times New Roman" w:hAnsi="Times New Roman"/>
              </w:rPr>
              <w:t>pohađanje P</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B0C09F" w14:textId="77777777" w:rsidR="00596621" w:rsidRDefault="00A764A4">
            <w:pPr>
              <w:spacing w:after="0" w:line="360" w:lineRule="auto"/>
              <w:rPr>
                <w:rFonts w:ascii="Times New Roman" w:hAnsi="Times New Roman"/>
              </w:rPr>
            </w:pPr>
            <w:r>
              <w:rPr>
                <w:rFonts w:ascii="Times New Roman" w:hAnsi="Times New Roman"/>
              </w:rPr>
              <w:t>1. - 8.</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DA42BF" w14:textId="77777777" w:rsidR="00596621" w:rsidRDefault="00A764A4">
            <w:pPr>
              <w:spacing w:after="0" w:line="360" w:lineRule="auto"/>
              <w:rPr>
                <w:rFonts w:ascii="Times New Roman" w:hAnsi="Times New Roman"/>
              </w:rPr>
            </w:pPr>
            <w:r>
              <w:rPr>
                <w:rFonts w:ascii="Times New Roman" w:hAnsi="Times New Roman"/>
              </w:rPr>
              <w:t>30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3F4897" w14:textId="77777777" w:rsidR="00596621" w:rsidRDefault="00A764A4">
            <w:pPr>
              <w:spacing w:after="0" w:line="360" w:lineRule="auto"/>
              <w:rPr>
                <w:rFonts w:ascii="Times New Roman" w:hAnsi="Times New Roman"/>
              </w:rPr>
            </w:pPr>
            <w:r>
              <w:rPr>
                <w:rFonts w:ascii="Times New Roman" w:hAnsi="Times New Roman"/>
              </w:rPr>
              <w:t>1</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D0B355" w14:textId="77777777" w:rsidR="00596621" w:rsidRDefault="00A764A4">
            <w:pPr>
              <w:spacing w:after="0" w:line="360" w:lineRule="auto"/>
              <w:rPr>
                <w:rFonts w:ascii="Times New Roman" w:hAnsi="Times New Roman"/>
              </w:rPr>
            </w:pPr>
            <w:r>
              <w:rPr>
                <w:rFonts w:ascii="Times New Roman" w:hAnsi="Times New Roman"/>
              </w:rPr>
              <w:t>25 %</w:t>
            </w:r>
          </w:p>
        </w:tc>
      </w:tr>
      <w:tr w:rsidR="00596621" w14:paraId="6A35E58F" w14:textId="77777777" w:rsidTr="00BD7E6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AA2683A" w14:textId="77777777" w:rsidR="00596621" w:rsidRDefault="00596621"/>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856FFB" w14:textId="77777777" w:rsidR="00596621" w:rsidRDefault="00A764A4">
            <w:pPr>
              <w:spacing w:after="0" w:line="360" w:lineRule="auto"/>
              <w:rPr>
                <w:rFonts w:ascii="Times New Roman" w:hAnsi="Times New Roman"/>
              </w:rPr>
            </w:pPr>
            <w:r>
              <w:rPr>
                <w:rFonts w:ascii="Times New Roman" w:hAnsi="Times New Roman"/>
              </w:rPr>
              <w:t>ispit (usmeni i pismeni)</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5D436" w14:textId="77777777" w:rsidR="00596621" w:rsidRDefault="00A764A4">
            <w:pPr>
              <w:spacing w:after="0" w:line="360" w:lineRule="auto"/>
              <w:rPr>
                <w:rFonts w:ascii="Times New Roman" w:hAnsi="Times New Roman"/>
              </w:rPr>
            </w:pPr>
            <w:r>
              <w:rPr>
                <w:rFonts w:ascii="Times New Roman" w:hAnsi="Times New Roman"/>
              </w:rPr>
              <w:t>1. - 8.</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4B0843" w14:textId="77777777" w:rsidR="00596621" w:rsidRDefault="00A764A4">
            <w:pPr>
              <w:spacing w:after="0" w:line="360" w:lineRule="auto"/>
              <w:rPr>
                <w:rFonts w:ascii="Times New Roman" w:hAnsi="Times New Roman"/>
              </w:rPr>
            </w:pPr>
            <w:r>
              <w:rPr>
                <w:rFonts w:ascii="Times New Roman" w:hAnsi="Times New Roman"/>
              </w:rPr>
              <w:t>90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88DADE" w14:textId="77777777" w:rsidR="00596621" w:rsidRDefault="00A764A4">
            <w:pPr>
              <w:spacing w:after="0" w:line="360" w:lineRule="auto"/>
              <w:rPr>
                <w:rFonts w:ascii="Times New Roman" w:hAnsi="Times New Roman"/>
              </w:rPr>
            </w:pPr>
            <w:r>
              <w:rPr>
                <w:rFonts w:ascii="Times New Roman" w:hAnsi="Times New Roman"/>
              </w:rPr>
              <w:t>3</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41390A" w14:textId="77777777" w:rsidR="00596621" w:rsidRDefault="00A764A4">
            <w:pPr>
              <w:spacing w:after="0" w:line="360" w:lineRule="auto"/>
              <w:rPr>
                <w:rFonts w:ascii="Times New Roman" w:hAnsi="Times New Roman"/>
              </w:rPr>
            </w:pPr>
            <w:r>
              <w:rPr>
                <w:rFonts w:ascii="Times New Roman" w:hAnsi="Times New Roman"/>
              </w:rPr>
              <w:t>75 %</w:t>
            </w:r>
          </w:p>
        </w:tc>
      </w:tr>
      <w:tr w:rsidR="00596621" w14:paraId="4B78A02F" w14:textId="77777777" w:rsidTr="00BD7E6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B49BBE" w14:textId="77777777" w:rsidR="00596621" w:rsidRDefault="00596621"/>
        </w:tc>
        <w:tc>
          <w:tcPr>
            <w:tcW w:w="35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C7A2B0" w14:textId="77777777" w:rsidR="00596621" w:rsidRDefault="00A764A4">
            <w:pPr>
              <w:spacing w:after="0" w:line="360" w:lineRule="auto"/>
              <w:rPr>
                <w:rFonts w:ascii="Times New Roman" w:hAnsi="Times New Roman"/>
              </w:rPr>
            </w:pPr>
            <w:r>
              <w:rPr>
                <w:rFonts w:ascii="Times New Roman" w:hAnsi="Times New Roman"/>
              </w:rPr>
              <w:t>Ukupno</w:t>
            </w:r>
          </w:p>
        </w:tc>
        <w:tc>
          <w:tcPr>
            <w:tcW w:w="7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B90B89" w14:textId="77777777" w:rsidR="00596621" w:rsidRDefault="00A764A4">
            <w:pPr>
              <w:spacing w:after="0" w:line="360" w:lineRule="auto"/>
              <w:rPr>
                <w:rFonts w:ascii="Times New Roman" w:hAnsi="Times New Roman"/>
              </w:rPr>
            </w:pPr>
            <w:r>
              <w:rPr>
                <w:rFonts w:ascii="Times New Roman" w:hAnsi="Times New Roman"/>
              </w:rPr>
              <w:t>120</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FC5930" w14:textId="77777777" w:rsidR="00596621" w:rsidRDefault="00A764A4">
            <w:pPr>
              <w:spacing w:after="0" w:line="360" w:lineRule="auto"/>
              <w:rPr>
                <w:rFonts w:ascii="Times New Roman" w:hAnsi="Times New Roman"/>
              </w:rPr>
            </w:pPr>
            <w:r>
              <w:rPr>
                <w:rFonts w:ascii="Times New Roman" w:hAnsi="Times New Roman"/>
              </w:rPr>
              <w:t>4</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F67F26" w14:textId="77777777" w:rsidR="00596621" w:rsidRDefault="00A764A4">
            <w:pPr>
              <w:spacing w:after="0" w:line="360" w:lineRule="auto"/>
              <w:rPr>
                <w:rFonts w:ascii="Times New Roman" w:hAnsi="Times New Roman"/>
              </w:rPr>
            </w:pPr>
            <w:r>
              <w:rPr>
                <w:rFonts w:ascii="Times New Roman" w:hAnsi="Times New Roman"/>
              </w:rPr>
              <w:t>100 %</w:t>
            </w:r>
          </w:p>
        </w:tc>
      </w:tr>
      <w:tr w:rsidR="00596621" w14:paraId="497015B0" w14:textId="77777777" w:rsidTr="00BD7E66">
        <w:tc>
          <w:tcPr>
            <w:tcW w:w="2479"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DA5FA92" w14:textId="77777777" w:rsidR="00596621" w:rsidRDefault="00596621"/>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8AA888" w14:textId="77777777" w:rsidR="00596621" w:rsidRDefault="00A764A4">
            <w:pPr>
              <w:spacing w:after="0" w:line="360" w:lineRule="auto"/>
              <w:rPr>
                <w:rFonts w:ascii="Times New Roman" w:hAnsi="Times New Roman"/>
              </w:rPr>
            </w:pPr>
            <w:r>
              <w:rPr>
                <w:rFonts w:ascii="Times New Roman" w:hAnsi="Times New Roman"/>
              </w:rPr>
              <w:t>Dodatna pojašnjenja (kriteriji ocjenjivanja):</w:t>
            </w:r>
          </w:p>
        </w:tc>
      </w:tr>
      <w:tr w:rsidR="00596621" w14:paraId="642BBBC4"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FCE830" w14:textId="77777777" w:rsidR="00596621" w:rsidRDefault="00A764A4">
            <w:pPr>
              <w:spacing w:after="0" w:line="360" w:lineRule="auto"/>
              <w:rPr>
                <w:rFonts w:ascii="Times New Roman" w:hAnsi="Times New Roman"/>
              </w:rPr>
            </w:pPr>
            <w:r>
              <w:rPr>
                <w:rFonts w:ascii="Times New Roman" w:hAnsi="Times New Roman"/>
              </w:rPr>
              <w:t>Studentske obveze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0645ED0" w14:textId="77777777" w:rsidR="00596621" w:rsidRDefault="00A764A4">
            <w:pPr>
              <w:spacing w:after="0" w:line="360" w:lineRule="auto"/>
              <w:rPr>
                <w:rFonts w:ascii="Times New Roman" w:hAnsi="Times New Roman"/>
              </w:rPr>
            </w:pPr>
            <w:r>
              <w:rPr>
                <w:rFonts w:ascii="Times New Roman" w:hAnsi="Times New Roman"/>
              </w:rPr>
              <w:t xml:space="preserve">Da položi kolegij, doktorand/doktorandica mora: </w:t>
            </w:r>
          </w:p>
          <w:p w14:paraId="059648A1" w14:textId="77777777" w:rsidR="00596621" w:rsidRDefault="00A764A4" w:rsidP="007E71F1">
            <w:pPr>
              <w:pStyle w:val="Odlomakpopisa"/>
              <w:numPr>
                <w:ilvl w:val="0"/>
                <w:numId w:val="51"/>
              </w:numPr>
              <w:spacing w:after="0" w:line="360" w:lineRule="auto"/>
              <w:jc w:val="both"/>
              <w:rPr>
                <w:rFonts w:ascii="Times New Roman" w:hAnsi="Times New Roman"/>
              </w:rPr>
            </w:pPr>
            <w:r>
              <w:rPr>
                <w:rFonts w:ascii="Times New Roman" w:hAnsi="Times New Roman"/>
              </w:rPr>
              <w:t xml:space="preserve">Pohađati predavanja i aktivno sudjelovati u raspravama. </w:t>
            </w:r>
          </w:p>
          <w:p w14:paraId="716CEDA6" w14:textId="77777777" w:rsidR="00596621" w:rsidRDefault="00A764A4" w:rsidP="007E71F1">
            <w:pPr>
              <w:pStyle w:val="Odlomakpopisa"/>
              <w:numPr>
                <w:ilvl w:val="0"/>
                <w:numId w:val="51"/>
              </w:numPr>
              <w:spacing w:after="0" w:line="360" w:lineRule="auto"/>
              <w:jc w:val="both"/>
            </w:pPr>
            <w:r>
              <w:rPr>
                <w:rFonts w:ascii="Times New Roman" w:hAnsi="Times New Roman"/>
                <w:lang w:val="vi-VN"/>
              </w:rPr>
              <w:t>Pohađa</w:t>
            </w:r>
            <w:r>
              <w:rPr>
                <w:rFonts w:ascii="Times New Roman" w:hAnsi="Times New Roman"/>
              </w:rPr>
              <w:t xml:space="preserve">ti više od 50 % nastave. </w:t>
            </w:r>
            <w:r>
              <w:rPr>
                <w:rFonts w:ascii="Times New Roman" w:hAnsi="Times New Roman"/>
                <w:lang w:val="vi-VN"/>
              </w:rPr>
              <w:t xml:space="preserve">Ako </w:t>
            </w:r>
            <w:r>
              <w:rPr>
                <w:rFonts w:ascii="Times New Roman" w:hAnsi="Times New Roman"/>
              </w:rPr>
              <w:t>doktorand/doktorandica</w:t>
            </w:r>
            <w:r>
              <w:rPr>
                <w:rFonts w:ascii="Times New Roman" w:hAnsi="Times New Roman"/>
                <w:lang w:val="vi-VN"/>
              </w:rPr>
              <w:t xml:space="preserve"> izos</w:t>
            </w:r>
            <w:r>
              <w:rPr>
                <w:rFonts w:ascii="Times New Roman" w:hAnsi="Times New Roman"/>
              </w:rPr>
              <w:t>tane više od 50% nastave</w:t>
            </w:r>
            <w:r>
              <w:rPr>
                <w:rFonts w:ascii="Times New Roman" w:hAnsi="Times New Roman"/>
                <w:lang w:val="vi-VN"/>
              </w:rPr>
              <w:t>, trebat će izvršiti dodatne zadatke</w:t>
            </w:r>
            <w:r>
              <w:rPr>
                <w:rFonts w:ascii="Times New Roman" w:hAnsi="Times New Roman"/>
              </w:rPr>
              <w:t>.</w:t>
            </w:r>
            <w:r>
              <w:rPr>
                <w:rFonts w:ascii="Times New Roman" w:hAnsi="Times New Roman"/>
                <w:lang w:val="vi-VN"/>
              </w:rPr>
              <w:t xml:space="preserve"> </w:t>
            </w:r>
          </w:p>
          <w:p w14:paraId="7AE5FD1A" w14:textId="77777777" w:rsidR="00596621" w:rsidRDefault="00A764A4" w:rsidP="007E71F1">
            <w:pPr>
              <w:pStyle w:val="Odlomakpopisa"/>
              <w:numPr>
                <w:ilvl w:val="0"/>
                <w:numId w:val="51"/>
              </w:numPr>
              <w:spacing w:after="0" w:line="360" w:lineRule="auto"/>
              <w:jc w:val="both"/>
              <w:rPr>
                <w:rFonts w:ascii="Times New Roman" w:hAnsi="Times New Roman"/>
              </w:rPr>
            </w:pPr>
            <w:r>
              <w:rPr>
                <w:rFonts w:ascii="Times New Roman" w:hAnsi="Times New Roman"/>
              </w:rPr>
              <w:t>Položiti pismeni i usmeni ispit.</w:t>
            </w:r>
          </w:p>
        </w:tc>
      </w:tr>
      <w:tr w:rsidR="00596621" w14:paraId="4E736BC9"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CCF28A3" w14:textId="77777777" w:rsidR="00596621" w:rsidRDefault="00A764A4">
            <w:pPr>
              <w:spacing w:after="0" w:line="360" w:lineRule="auto"/>
              <w:rPr>
                <w:rFonts w:ascii="Times New Roman" w:hAnsi="Times New Roman"/>
              </w:rPr>
            </w:pPr>
            <w:r>
              <w:rPr>
                <w:rFonts w:ascii="Times New Roman" w:hAnsi="Times New Roman"/>
              </w:rPr>
              <w:t>Rokovi ispita i kolokvija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256FEA2" w14:textId="77777777" w:rsidR="00596621" w:rsidRDefault="00A764A4">
            <w:pPr>
              <w:spacing w:after="0" w:line="360" w:lineRule="auto"/>
              <w:rPr>
                <w:rFonts w:ascii="Times New Roman" w:hAnsi="Times New Roman"/>
              </w:rPr>
            </w:pPr>
            <w:r>
              <w:rPr>
                <w:rFonts w:ascii="Times New Roman" w:hAnsi="Times New Roman"/>
              </w:rPr>
              <w:t>Daju se na početku akademske godine, objavljuju se na mrežnim stranicama Fakulteta i u ISVU sustavu.</w:t>
            </w:r>
          </w:p>
        </w:tc>
      </w:tr>
      <w:tr w:rsidR="00596621" w14:paraId="56D0D2D8" w14:textId="77777777" w:rsidTr="00BD7E66">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CFADD2E" w14:textId="77777777" w:rsidR="00596621" w:rsidRDefault="00A764A4">
            <w:pPr>
              <w:spacing w:after="0" w:line="360" w:lineRule="auto"/>
            </w:pPr>
            <w:r>
              <w:rPr>
                <w:rFonts w:ascii="Times New Roman" w:hAnsi="Times New Roman"/>
              </w:rPr>
              <w:t xml:space="preserve">Ostale važne činjenice </w:t>
            </w:r>
            <w:r>
              <w:rPr>
                <w:rFonts w:ascii="Times New Roman" w:hAnsi="Times New Roman"/>
                <w:lang w:val="pl-PL"/>
              </w:rPr>
              <w:t>vezane uz kolegij</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F03FB68" w14:textId="77777777" w:rsidR="00596621" w:rsidRDefault="00A764A4">
            <w:pPr>
              <w:spacing w:after="0" w:line="360" w:lineRule="auto"/>
              <w:rPr>
                <w:rFonts w:ascii="Times New Roman" w:hAnsi="Times New Roman"/>
              </w:rPr>
            </w:pPr>
            <w:r>
              <w:rPr>
                <w:rFonts w:ascii="Times New Roman" w:hAnsi="Times New Roman"/>
              </w:rPr>
              <w:t>------------------</w:t>
            </w:r>
          </w:p>
        </w:tc>
      </w:tr>
      <w:tr w:rsidR="00596621" w14:paraId="1F06071A" w14:textId="77777777" w:rsidTr="00BD7E66">
        <w:trPr>
          <w:trHeight w:val="770"/>
        </w:trPr>
        <w:tc>
          <w:tcPr>
            <w:tcW w:w="247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435914C" w14:textId="77777777" w:rsidR="00596621" w:rsidRDefault="00A764A4">
            <w:pPr>
              <w:spacing w:after="0" w:line="360" w:lineRule="auto"/>
              <w:rPr>
                <w:rFonts w:ascii="Times New Roman" w:hAnsi="Times New Roman"/>
              </w:rPr>
            </w:pPr>
            <w:r>
              <w:rPr>
                <w:rFonts w:ascii="Times New Roman" w:hAnsi="Times New Roman"/>
              </w:rPr>
              <w:lastRenderedPageBreak/>
              <w:t>Literatura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3613C882" w14:textId="77777777" w:rsidR="00596621" w:rsidRDefault="00A764A4">
            <w:pPr>
              <w:spacing w:after="0" w:line="360" w:lineRule="auto"/>
              <w:rPr>
                <w:rFonts w:ascii="Times New Roman" w:hAnsi="Times New Roman"/>
                <w:b/>
              </w:rPr>
            </w:pPr>
            <w:r>
              <w:rPr>
                <w:rFonts w:ascii="Times New Roman" w:hAnsi="Times New Roman"/>
                <w:b/>
              </w:rPr>
              <w:t xml:space="preserve">Obvezna: </w:t>
            </w:r>
          </w:p>
          <w:p w14:paraId="2FFFEA09" w14:textId="77777777" w:rsidR="00596621" w:rsidRDefault="00A764A4" w:rsidP="007E71F1">
            <w:pPr>
              <w:pStyle w:val="Odlomakpopisa"/>
              <w:numPr>
                <w:ilvl w:val="0"/>
                <w:numId w:val="66"/>
              </w:numPr>
              <w:spacing w:after="0" w:line="360" w:lineRule="auto"/>
              <w:rPr>
                <w:rFonts w:ascii="Times New Roman" w:hAnsi="Times New Roman"/>
              </w:rPr>
            </w:pPr>
            <w:r>
              <w:rPr>
                <w:rFonts w:ascii="Times New Roman" w:hAnsi="Times New Roman"/>
              </w:rPr>
              <w:t xml:space="preserve">Edwards, J. (2009). Language and Identity: An introduction. Cambridge: CUP. 1 Da Riley, Philip (2007) Language, Culture and Identity. An Ethnolinguistic Perspective. London: Continuum. </w:t>
            </w:r>
          </w:p>
          <w:p w14:paraId="07C227B3" w14:textId="77777777" w:rsidR="00596621" w:rsidRDefault="00A764A4" w:rsidP="007E71F1">
            <w:pPr>
              <w:numPr>
                <w:ilvl w:val="0"/>
                <w:numId w:val="66"/>
              </w:numPr>
              <w:shd w:val="clear" w:color="auto" w:fill="FFFFFF"/>
              <w:spacing w:after="0" w:line="360" w:lineRule="auto"/>
              <w:rPr>
                <w:rFonts w:ascii="Times New Roman" w:hAnsi="Times New Roman"/>
                <w:color w:val="000000"/>
              </w:rPr>
            </w:pPr>
            <w:r>
              <w:rPr>
                <w:rFonts w:ascii="Times New Roman" w:hAnsi="Times New Roman"/>
                <w:color w:val="000000"/>
              </w:rPr>
              <w:t>Joseph, J. E. (2004). Language and Identity: National, Ethnic, Religious. Palgrave Macmillan.</w:t>
            </w:r>
          </w:p>
          <w:p w14:paraId="3E79BBFE" w14:textId="77777777" w:rsidR="00596621" w:rsidRDefault="00A764A4" w:rsidP="007E71F1">
            <w:pPr>
              <w:pStyle w:val="Odlomakpopisa"/>
              <w:numPr>
                <w:ilvl w:val="0"/>
                <w:numId w:val="66"/>
              </w:numPr>
              <w:spacing w:after="0" w:line="360" w:lineRule="auto"/>
            </w:pPr>
            <w:r>
              <w:rPr>
                <w:rFonts w:ascii="Times New Roman" w:hAnsi="Times New Roman"/>
              </w:rPr>
              <w:t xml:space="preserve">Kresić, M. (2006). Sprache, Sprechen und Identität. München: iudicium, odnosno članak na engleskom jeziku: Kresić, M. (2009): Language as the Medium of the Multifacted Self. In: Miller, Donna R./Pano, Anna (Hgg.): La geografia della mediazione linguistico-culturale. Quaderni del CeSLiC - Atti di convegni CeSLiC - 2, Bologna. S 38-49. </w:t>
            </w:r>
            <w:hyperlink r:id="rId28">
              <w:r>
                <w:rPr>
                  <w:rStyle w:val="Internetskapoveznica"/>
                  <w:rFonts w:ascii="Times New Roman" w:hAnsi="Times New Roman"/>
                </w:rPr>
                <w:t>http://amsacta.cib.unibo.it/2742/</w:t>
              </w:r>
            </w:hyperlink>
          </w:p>
          <w:p w14:paraId="5F2DE16E" w14:textId="77777777" w:rsidR="00596621" w:rsidRDefault="00A764A4" w:rsidP="007E71F1">
            <w:pPr>
              <w:pStyle w:val="Odlomakpopisa"/>
              <w:numPr>
                <w:ilvl w:val="0"/>
                <w:numId w:val="66"/>
              </w:numPr>
              <w:shd w:val="clear" w:color="auto" w:fill="FFFFFF"/>
              <w:spacing w:after="0" w:line="360" w:lineRule="auto"/>
            </w:pPr>
            <w:r>
              <w:rPr>
                <w:rFonts w:ascii="Times New Roman" w:hAnsi="Times New Roman"/>
                <w:color w:val="000000"/>
              </w:rPr>
              <w:t>Mićanović, K.</w:t>
            </w:r>
            <w:r>
              <w:rPr>
                <w:rFonts w:ascii="Times New Roman" w:hAnsi="Times New Roman"/>
                <w:color w:val="000000"/>
                <w:vertAlign w:val="superscript"/>
              </w:rPr>
              <w:t xml:space="preserve"> </w:t>
            </w:r>
            <w:r>
              <w:rPr>
                <w:rFonts w:ascii="Times New Roman" w:hAnsi="Times New Roman"/>
                <w:color w:val="000000"/>
              </w:rPr>
              <w:t>(2008). Hrvatski s naglaskom: Standard i jezični varijeteti. Zagreb: Disput.</w:t>
            </w:r>
          </w:p>
          <w:p w14:paraId="7E2E10D9" w14:textId="77777777" w:rsidR="00596621" w:rsidRDefault="00A764A4" w:rsidP="007E71F1">
            <w:pPr>
              <w:numPr>
                <w:ilvl w:val="0"/>
                <w:numId w:val="66"/>
              </w:numPr>
              <w:shd w:val="clear" w:color="auto" w:fill="FFFFFF"/>
              <w:spacing w:after="0" w:line="360" w:lineRule="auto"/>
              <w:rPr>
                <w:rFonts w:ascii="Times New Roman" w:hAnsi="Times New Roman"/>
                <w:color w:val="000000"/>
              </w:rPr>
            </w:pPr>
            <w:r>
              <w:rPr>
                <w:rFonts w:ascii="Times New Roman" w:hAnsi="Times New Roman"/>
                <w:color w:val="000000"/>
              </w:rPr>
              <w:t>Škiljan, D. (2002). Govor nacije: Jezik, nacija, Hrvati. Zagreb: Golden marketing.</w:t>
            </w:r>
          </w:p>
          <w:p w14:paraId="48495782" w14:textId="77777777" w:rsidR="00596621" w:rsidRDefault="00A764A4" w:rsidP="007E71F1">
            <w:pPr>
              <w:numPr>
                <w:ilvl w:val="0"/>
                <w:numId w:val="66"/>
              </w:numPr>
              <w:shd w:val="clear" w:color="auto" w:fill="FFFFFF"/>
              <w:spacing w:after="0" w:line="360" w:lineRule="auto"/>
              <w:rPr>
                <w:rFonts w:ascii="Times New Roman" w:hAnsi="Times New Roman"/>
                <w:color w:val="000000"/>
              </w:rPr>
            </w:pPr>
            <w:r>
              <w:rPr>
                <w:rFonts w:ascii="Times New Roman" w:hAnsi="Times New Roman"/>
                <w:color w:val="000000"/>
              </w:rPr>
              <w:t>Wright, S. (2010). Jezična politika i jezično planiranje. Od nacionalizma do globalizacije. Zagreb: Fakultet političkih znanosti Sveučilišta u Zagrebu</w:t>
            </w:r>
          </w:p>
          <w:p w14:paraId="40AEE7AD" w14:textId="77777777" w:rsidR="00596621" w:rsidRDefault="00596621">
            <w:pPr>
              <w:spacing w:after="0" w:line="360" w:lineRule="auto"/>
              <w:rPr>
                <w:rFonts w:ascii="Times New Roman" w:hAnsi="Times New Roman"/>
              </w:rPr>
            </w:pPr>
          </w:p>
          <w:p w14:paraId="10FA9C56" w14:textId="77777777" w:rsidR="00596621" w:rsidRDefault="00D23C93">
            <w:pPr>
              <w:spacing w:after="0" w:line="360" w:lineRule="auto"/>
              <w:jc w:val="both"/>
              <w:rPr>
                <w:rFonts w:ascii="Times New Roman" w:hAnsi="Times New Roman"/>
                <w:b/>
              </w:rPr>
            </w:pPr>
            <w:r>
              <w:rPr>
                <w:rFonts w:ascii="Times New Roman" w:hAnsi="Times New Roman"/>
                <w:b/>
              </w:rPr>
              <w:t>Izborna</w:t>
            </w:r>
            <w:r w:rsidR="00A764A4">
              <w:rPr>
                <w:rFonts w:ascii="Times New Roman" w:hAnsi="Times New Roman"/>
                <w:b/>
              </w:rPr>
              <w:t>:</w:t>
            </w:r>
          </w:p>
          <w:p w14:paraId="794C4377" w14:textId="77777777" w:rsidR="00596621" w:rsidRDefault="00A764A4" w:rsidP="007E71F1">
            <w:pPr>
              <w:numPr>
                <w:ilvl w:val="0"/>
                <w:numId w:val="67"/>
              </w:numPr>
              <w:shd w:val="clear" w:color="auto" w:fill="FFFFFF"/>
              <w:spacing w:after="0" w:line="360" w:lineRule="auto"/>
              <w:rPr>
                <w:rFonts w:ascii="Times New Roman" w:hAnsi="Times New Roman"/>
                <w:color w:val="000000"/>
              </w:rPr>
            </w:pPr>
            <w:r>
              <w:rPr>
                <w:rFonts w:ascii="Times New Roman" w:hAnsi="Times New Roman"/>
                <w:color w:val="000000"/>
              </w:rPr>
              <w:t>Badurina, L., Pranjković, I., Silić, J. ur. (2009). Jezični varijeteti i nacionalni identiteti: Prilozi proučavanju standardnih jezika utemeljenih na štokavštini. Zagreb: Disput.</w:t>
            </w:r>
          </w:p>
          <w:p w14:paraId="7DC51D38" w14:textId="77777777" w:rsidR="00596621" w:rsidRDefault="00A764A4" w:rsidP="007E71F1">
            <w:pPr>
              <w:pStyle w:val="Odlomakpopisa"/>
              <w:numPr>
                <w:ilvl w:val="0"/>
                <w:numId w:val="67"/>
              </w:numPr>
              <w:spacing w:after="0" w:line="360" w:lineRule="auto"/>
              <w:jc w:val="both"/>
              <w:rPr>
                <w:rFonts w:ascii="Times New Roman" w:hAnsi="Times New Roman"/>
              </w:rPr>
            </w:pPr>
            <w:r>
              <w:rPr>
                <w:rFonts w:ascii="Times New Roman" w:hAnsi="Times New Roman"/>
              </w:rPr>
              <w:t xml:space="preserve">Block, D. (2007). Second Language Identities. London: Continuum. </w:t>
            </w:r>
          </w:p>
          <w:p w14:paraId="0DFEEA41" w14:textId="77777777" w:rsidR="00596621" w:rsidRDefault="00A764A4" w:rsidP="007E71F1">
            <w:pPr>
              <w:pStyle w:val="Odlomakpopisa"/>
              <w:numPr>
                <w:ilvl w:val="0"/>
                <w:numId w:val="67"/>
              </w:numPr>
              <w:spacing w:after="0" w:line="360" w:lineRule="auto"/>
              <w:jc w:val="both"/>
              <w:rPr>
                <w:rFonts w:ascii="Times New Roman" w:hAnsi="Times New Roman"/>
              </w:rPr>
            </w:pPr>
            <w:r>
              <w:rPr>
                <w:rFonts w:ascii="Times New Roman" w:hAnsi="Times New Roman"/>
              </w:rPr>
              <w:t>Fishman, J. A. (ed.) (1999) Handbook of Language and Ethnic Identity. Oxford: Oxford University Press.</w:t>
            </w:r>
          </w:p>
          <w:p w14:paraId="076D6B4D" w14:textId="77777777" w:rsidR="00596621" w:rsidRDefault="00A764A4" w:rsidP="007E71F1">
            <w:pPr>
              <w:pStyle w:val="Odlomakpopisa"/>
              <w:numPr>
                <w:ilvl w:val="0"/>
                <w:numId w:val="67"/>
              </w:numPr>
              <w:spacing w:after="0" w:line="360" w:lineRule="auto"/>
              <w:jc w:val="both"/>
              <w:rPr>
                <w:rFonts w:ascii="Times New Roman" w:hAnsi="Times New Roman"/>
              </w:rPr>
            </w:pPr>
            <w:r>
              <w:rPr>
                <w:rFonts w:ascii="Times New Roman" w:hAnsi="Times New Roman"/>
              </w:rPr>
              <w:t xml:space="preserve">Čačić-Kumpres, J. (ur.). (1999). Kultura, etničnost, identitet. Zagreb: Institut za migracije i narodnosti. Naklada Jesenski i Turk. Hrvatsko sociološko društvo. </w:t>
            </w:r>
          </w:p>
          <w:p w14:paraId="0BBA187B" w14:textId="77777777" w:rsidR="00596621" w:rsidRDefault="00A764A4" w:rsidP="007E71F1">
            <w:pPr>
              <w:pStyle w:val="Odlomakpopisa"/>
              <w:numPr>
                <w:ilvl w:val="0"/>
                <w:numId w:val="67"/>
              </w:numPr>
              <w:spacing w:after="0" w:line="360" w:lineRule="auto"/>
              <w:jc w:val="both"/>
              <w:rPr>
                <w:rFonts w:ascii="Times New Roman" w:hAnsi="Times New Roman"/>
              </w:rPr>
            </w:pPr>
            <w:r>
              <w:rPr>
                <w:rFonts w:ascii="Times New Roman" w:hAnsi="Times New Roman"/>
              </w:rPr>
              <w:lastRenderedPageBreak/>
              <w:t>Fought, C. (2006). Language and Ethnicity. Cambridge: Cambridge University Press. Gate, Harlow: Pearson Education Limited</w:t>
            </w:r>
          </w:p>
          <w:p w14:paraId="7D49E04D" w14:textId="77777777" w:rsidR="00596621" w:rsidRDefault="00A764A4" w:rsidP="007E71F1">
            <w:pPr>
              <w:numPr>
                <w:ilvl w:val="0"/>
                <w:numId w:val="67"/>
              </w:numPr>
              <w:shd w:val="clear" w:color="auto" w:fill="FFFFFF"/>
              <w:spacing w:after="0" w:line="360" w:lineRule="auto"/>
              <w:rPr>
                <w:rFonts w:ascii="Times New Roman" w:hAnsi="Times New Roman"/>
                <w:color w:val="000000"/>
              </w:rPr>
            </w:pPr>
            <w:r>
              <w:rPr>
                <w:rFonts w:ascii="Times New Roman" w:hAnsi="Times New Roman"/>
                <w:color w:val="000000"/>
              </w:rPr>
              <w:t>Peti-Stantić, A. (2008). Jezik naš i/ili njihov: Vježbe iz poredbene povijesti južnoslavenskih standardizacijskih procesa. Zagreb: Srednja Europa.</w:t>
            </w:r>
          </w:p>
          <w:p w14:paraId="162EDDF7" w14:textId="77777777" w:rsidR="00596621" w:rsidRDefault="00A764A4" w:rsidP="007E71F1">
            <w:pPr>
              <w:numPr>
                <w:ilvl w:val="0"/>
                <w:numId w:val="67"/>
              </w:numPr>
              <w:shd w:val="clear" w:color="auto" w:fill="FFFFFF"/>
              <w:spacing w:after="0" w:line="360" w:lineRule="auto"/>
              <w:rPr>
                <w:rFonts w:ascii="Times New Roman" w:hAnsi="Times New Roman"/>
                <w:color w:val="000000"/>
              </w:rPr>
            </w:pPr>
            <w:r>
              <w:rPr>
                <w:rFonts w:ascii="Times New Roman" w:hAnsi="Times New Roman"/>
                <w:color w:val="000000"/>
              </w:rPr>
              <w:t>Žanić, I. (2007). Hrvatski na uvjetnoj slobodi: Jezik, identitet i politika između Jugoslavije i Europe. Zagreb: Fakultet političkih znanosti Sveučilišta u Zagrebu.</w:t>
            </w:r>
          </w:p>
        </w:tc>
      </w:tr>
    </w:tbl>
    <w:p w14:paraId="454B3707" w14:textId="77777777" w:rsidR="00596621" w:rsidRDefault="00A764A4">
      <w:pPr>
        <w:spacing w:after="0" w:line="360" w:lineRule="auto"/>
        <w:jc w:val="both"/>
        <w:rPr>
          <w:rFonts w:ascii="Times New Roman" w:hAnsi="Times New Roman"/>
          <w:b/>
        </w:rPr>
      </w:pPr>
      <w:r>
        <w:br w:type="page"/>
      </w:r>
    </w:p>
    <w:tbl>
      <w:tblPr>
        <w:tblW w:w="5000" w:type="pct"/>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4" w:type="dxa"/>
          <w:bottom w:w="72" w:type="dxa"/>
          <w:right w:w="144" w:type="dxa"/>
        </w:tblCellMar>
        <w:tblLook w:val="04A0" w:firstRow="1" w:lastRow="0" w:firstColumn="1" w:lastColumn="0" w:noHBand="0" w:noVBand="1"/>
      </w:tblPr>
      <w:tblGrid>
        <w:gridCol w:w="2358"/>
        <w:gridCol w:w="2235"/>
        <w:gridCol w:w="73"/>
        <w:gridCol w:w="975"/>
        <w:gridCol w:w="230"/>
        <w:gridCol w:w="388"/>
        <w:gridCol w:w="921"/>
        <w:gridCol w:w="1870"/>
      </w:tblGrid>
      <w:tr w:rsidR="00596621" w14:paraId="26950B81"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3D32EA" w14:textId="5BCC9823" w:rsidR="00596621" w:rsidRDefault="007E088E">
            <w:pPr>
              <w:spacing w:after="0" w:line="360" w:lineRule="auto"/>
              <w:rPr>
                <w:rFonts w:ascii="Times New Roman" w:hAnsi="Times New Roman"/>
              </w:rPr>
            </w:pPr>
            <w:r>
              <w:rPr>
                <w:rFonts w:ascii="Times New Roman" w:hAnsi="Times New Roman"/>
              </w:rPr>
              <w:lastRenderedPageBreak/>
              <w:t>N</w:t>
            </w:r>
            <w:r w:rsidR="00A764A4">
              <w:rPr>
                <w:rFonts w:ascii="Times New Roman" w:hAnsi="Times New Roman"/>
              </w:rPr>
              <w:t>aziv kolegija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BD71D8B" w14:textId="77777777" w:rsidR="00596621" w:rsidRDefault="00A764A4">
            <w:pPr>
              <w:spacing w:after="0" w:line="360" w:lineRule="auto"/>
              <w:rPr>
                <w:rFonts w:ascii="Times New Roman" w:hAnsi="Times New Roman"/>
                <w:b/>
              </w:rPr>
            </w:pPr>
            <w:r>
              <w:rPr>
                <w:rFonts w:ascii="Times New Roman" w:hAnsi="Times New Roman"/>
                <w:b/>
              </w:rPr>
              <w:t>Digitalno građanstvo i elektroničke usluge u obrazovanju</w:t>
            </w:r>
          </w:p>
        </w:tc>
      </w:tr>
      <w:tr w:rsidR="00596621" w14:paraId="44D139A9"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EE71B92" w14:textId="2305C88A" w:rsidR="00596621" w:rsidRDefault="00872441">
            <w:pPr>
              <w:spacing w:after="0" w:line="360" w:lineRule="auto"/>
              <w:rPr>
                <w:rFonts w:ascii="Times New Roman" w:hAnsi="Times New Roman"/>
                <w:color w:val="000000"/>
              </w:rPr>
            </w:pPr>
            <w:r>
              <w:rPr>
                <w:rFonts w:ascii="Times New Roman" w:hAnsi="Times New Roman"/>
                <w:color w:val="000000"/>
              </w:rPr>
              <w:t>Nositeljica kolegija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319835C" w14:textId="77777777" w:rsidR="00596621" w:rsidRDefault="00A764A4">
            <w:pPr>
              <w:spacing w:after="0" w:line="360" w:lineRule="auto"/>
            </w:pPr>
            <w:r>
              <w:rPr>
                <w:rStyle w:val="Internetskapoveznica"/>
                <w:rFonts w:ascii="Times New Roman" w:hAnsi="Times New Roman"/>
                <w:b/>
                <w:color w:val="000000"/>
                <w:u w:val="none"/>
              </w:rPr>
              <w:t>izv. prof. dr. sc. Ivana Đurđević Babić</w:t>
            </w:r>
          </w:p>
        </w:tc>
      </w:tr>
      <w:tr w:rsidR="00596621" w14:paraId="7A6F1971"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99DEF0C" w14:textId="77777777" w:rsidR="00596621" w:rsidRDefault="00A764A4">
            <w:pPr>
              <w:spacing w:after="0" w:line="360" w:lineRule="auto"/>
              <w:rPr>
                <w:rFonts w:ascii="Times New Roman" w:hAnsi="Times New Roman"/>
              </w:rPr>
            </w:pPr>
            <w:r>
              <w:rPr>
                <w:rFonts w:ascii="Times New Roman" w:hAnsi="Times New Roman"/>
              </w:rPr>
              <w:t>Studijski program</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29E354A" w14:textId="7BD3355C" w:rsidR="00596621" w:rsidRPr="007E088E" w:rsidRDefault="00566594" w:rsidP="007E088E">
            <w:pPr>
              <w:spacing w:after="0" w:line="360" w:lineRule="auto"/>
            </w:pPr>
            <w:r>
              <w:rPr>
                <w:rFonts w:ascii="Times New Roman" w:hAnsi="Times New Roman"/>
              </w:rPr>
              <w:t xml:space="preserve"> </w:t>
            </w:r>
            <w:r w:rsidRPr="00566594">
              <w:rPr>
                <w:rFonts w:ascii="Times New Roman" w:hAnsi="Times New Roman"/>
              </w:rPr>
              <w:t>Poslijediplomski sveučilišni (doktorski) studij Obrazovne znanosti i perspektive obrazovanja</w:t>
            </w:r>
          </w:p>
        </w:tc>
      </w:tr>
      <w:tr w:rsidR="00596621" w14:paraId="08BACBFF"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33001C9" w14:textId="77777777" w:rsidR="00596621" w:rsidRDefault="00A764A4">
            <w:pPr>
              <w:spacing w:after="0" w:line="360" w:lineRule="auto"/>
              <w:rPr>
                <w:rFonts w:ascii="Times New Roman" w:hAnsi="Times New Roman"/>
              </w:rPr>
            </w:pPr>
            <w:r>
              <w:rPr>
                <w:rFonts w:ascii="Times New Roman" w:hAnsi="Times New Roman"/>
              </w:rPr>
              <w:t>Vrsta kolegija</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C127B4" w14:textId="77777777" w:rsidR="00596621" w:rsidRDefault="00A764A4">
            <w:pPr>
              <w:spacing w:after="0" w:line="360" w:lineRule="auto"/>
              <w:rPr>
                <w:rFonts w:ascii="Times New Roman" w:hAnsi="Times New Roman"/>
              </w:rPr>
            </w:pPr>
            <w:r>
              <w:rPr>
                <w:rFonts w:ascii="Times New Roman" w:hAnsi="Times New Roman"/>
              </w:rPr>
              <w:t>Izborni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41CFA43" w14:textId="77777777" w:rsidR="00596621" w:rsidRDefault="00A764A4">
            <w:pPr>
              <w:spacing w:after="0" w:line="360" w:lineRule="auto"/>
              <w:rPr>
                <w:rFonts w:ascii="Times New Roman" w:hAnsi="Times New Roman"/>
              </w:rPr>
            </w:pPr>
            <w:r>
              <w:rPr>
                <w:rFonts w:ascii="Times New Roman" w:hAnsi="Times New Roman"/>
              </w:rPr>
              <w:t>Razina kolegija</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6B995F6" w14:textId="77777777" w:rsidR="00596621" w:rsidRDefault="00A764A4">
            <w:pPr>
              <w:spacing w:after="0" w:line="360" w:lineRule="auto"/>
              <w:rPr>
                <w:rFonts w:ascii="Times New Roman" w:hAnsi="Times New Roman"/>
              </w:rPr>
            </w:pPr>
            <w:r>
              <w:rPr>
                <w:rFonts w:ascii="Times New Roman" w:hAnsi="Times New Roman"/>
              </w:rPr>
              <w:t>poslijediplomski doktorski studij</w:t>
            </w:r>
          </w:p>
        </w:tc>
      </w:tr>
      <w:tr w:rsidR="00596621" w14:paraId="7ABE3C88"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30B003" w14:textId="77777777" w:rsidR="00596621" w:rsidRDefault="00A764A4">
            <w:pPr>
              <w:spacing w:after="0" w:line="360" w:lineRule="auto"/>
              <w:rPr>
                <w:rFonts w:ascii="Times New Roman" w:hAnsi="Times New Roman"/>
              </w:rPr>
            </w:pPr>
            <w:r>
              <w:rPr>
                <w:rFonts w:ascii="Times New Roman" w:hAnsi="Times New Roman"/>
              </w:rPr>
              <w:t>Semestar</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D034F" w14:textId="77777777" w:rsidR="00596621" w:rsidRDefault="00A764A4">
            <w:pPr>
              <w:spacing w:after="0" w:line="360" w:lineRule="auto"/>
              <w:rPr>
                <w:rFonts w:ascii="Times New Roman" w:hAnsi="Times New Roman"/>
              </w:rPr>
            </w:pPr>
            <w:r>
              <w:rPr>
                <w:rFonts w:ascii="Times New Roman" w:hAnsi="Times New Roman"/>
              </w:rPr>
              <w:t>II.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0D4CB97" w14:textId="77777777" w:rsidR="00596621" w:rsidRDefault="00A764A4">
            <w:pPr>
              <w:spacing w:after="0" w:line="360" w:lineRule="auto"/>
              <w:rPr>
                <w:rFonts w:ascii="Times New Roman" w:hAnsi="Times New Roman"/>
              </w:rPr>
            </w:pPr>
            <w:r>
              <w:rPr>
                <w:rFonts w:ascii="Times New Roman" w:hAnsi="Times New Roman"/>
              </w:rPr>
              <w:t>Godina studija</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930F49" w14:textId="77777777" w:rsidR="00596621" w:rsidRDefault="00A764A4">
            <w:pPr>
              <w:spacing w:after="0" w:line="360" w:lineRule="auto"/>
              <w:rPr>
                <w:rFonts w:ascii="Times New Roman" w:hAnsi="Times New Roman"/>
              </w:rPr>
            </w:pPr>
            <w:r>
              <w:rPr>
                <w:rFonts w:ascii="Times New Roman" w:hAnsi="Times New Roman"/>
              </w:rPr>
              <w:t>I.</w:t>
            </w:r>
          </w:p>
        </w:tc>
      </w:tr>
      <w:tr w:rsidR="00596621" w14:paraId="1A430D2C"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F252584" w14:textId="77777777" w:rsidR="00596621" w:rsidRDefault="00A764A4">
            <w:pPr>
              <w:spacing w:after="0" w:line="360" w:lineRule="auto"/>
              <w:rPr>
                <w:rFonts w:ascii="Times New Roman" w:hAnsi="Times New Roman"/>
                <w:lang w:val="en-US"/>
              </w:rPr>
            </w:pPr>
            <w:r>
              <w:rPr>
                <w:rFonts w:ascii="Times New Roman" w:hAnsi="Times New Roman"/>
                <w:lang w:val="en-US"/>
              </w:rPr>
              <w:t>Mjesto izvođenja</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D1962" w14:textId="77777777" w:rsidR="00596621" w:rsidRDefault="00A764A4">
            <w:pPr>
              <w:spacing w:after="0" w:line="360" w:lineRule="auto"/>
              <w:rPr>
                <w:rFonts w:ascii="Times New Roman" w:hAnsi="Times New Roman"/>
              </w:rPr>
            </w:pPr>
            <w:r>
              <w:rPr>
                <w:rFonts w:ascii="Times New Roman" w:hAnsi="Times New Roman"/>
              </w:rPr>
              <w:t>Fakultet za odgojne i obrazovne znanosti</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A63BC1D" w14:textId="77777777" w:rsidR="00596621" w:rsidRDefault="00A764A4">
            <w:pPr>
              <w:spacing w:after="0" w:line="360" w:lineRule="auto"/>
            </w:pPr>
            <w:r>
              <w:rPr>
                <w:rFonts w:ascii="Times New Roman" w:hAnsi="Times New Roman"/>
                <w:lang w:val="en-US"/>
              </w:rPr>
              <w:t>Jezik</w:t>
            </w:r>
            <w:r>
              <w:rPr>
                <w:rFonts w:ascii="Times New Roman" w:hAnsi="Times New Roman"/>
              </w:rPr>
              <w:t xml:space="preserve"> izvođenja (drugi jezici)</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347395" w14:textId="77777777" w:rsidR="00596621" w:rsidRDefault="00A764A4">
            <w:pPr>
              <w:spacing w:after="0" w:line="360" w:lineRule="auto"/>
              <w:rPr>
                <w:rFonts w:ascii="Times New Roman" w:hAnsi="Times New Roman"/>
              </w:rPr>
            </w:pPr>
            <w:r>
              <w:rPr>
                <w:rFonts w:ascii="Times New Roman" w:hAnsi="Times New Roman"/>
              </w:rPr>
              <w:t>hrvatski</w:t>
            </w:r>
          </w:p>
        </w:tc>
      </w:tr>
      <w:tr w:rsidR="00596621" w14:paraId="3816F81E"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95D1625" w14:textId="77777777" w:rsidR="00596621" w:rsidRDefault="00A764A4">
            <w:pPr>
              <w:spacing w:after="0" w:line="360" w:lineRule="auto"/>
              <w:rPr>
                <w:rFonts w:ascii="Times New Roman" w:hAnsi="Times New Roman"/>
              </w:rPr>
            </w:pPr>
            <w:r>
              <w:rPr>
                <w:rFonts w:ascii="Times New Roman" w:hAnsi="Times New Roman"/>
              </w:rPr>
              <w:t>Broj ECTS bodova</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75605" w14:textId="77777777" w:rsidR="00596621" w:rsidRDefault="00A764A4">
            <w:pPr>
              <w:spacing w:after="0" w:line="360" w:lineRule="auto"/>
              <w:jc w:val="center"/>
              <w:rPr>
                <w:rFonts w:ascii="Times New Roman" w:hAnsi="Times New Roman"/>
              </w:rPr>
            </w:pPr>
            <w:r>
              <w:rPr>
                <w:rFonts w:ascii="Times New Roman" w:hAnsi="Times New Roman"/>
              </w:rPr>
              <w:t>4</w:t>
            </w:r>
          </w:p>
        </w:tc>
        <w:tc>
          <w:tcPr>
            <w:tcW w:w="1278"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71BC9B8" w14:textId="77777777" w:rsidR="00596621" w:rsidRDefault="00A764A4">
            <w:pPr>
              <w:spacing w:after="0" w:line="360" w:lineRule="auto"/>
              <w:rPr>
                <w:rFonts w:ascii="Times New Roman" w:hAnsi="Times New Roman"/>
              </w:rPr>
            </w:pPr>
            <w:r>
              <w:rPr>
                <w:rFonts w:ascii="Times New Roman" w:hAnsi="Times New Roman"/>
              </w:rPr>
              <w:t>Broj sati u semestru</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1671C2" w14:textId="77777777" w:rsidR="00596621" w:rsidRDefault="00A764A4">
            <w:pPr>
              <w:spacing w:after="0" w:line="360" w:lineRule="auto"/>
            </w:pPr>
            <w:r>
              <w:rPr>
                <w:rFonts w:ascii="Times New Roman" w:hAnsi="Times New Roman"/>
              </w:rPr>
              <w:t xml:space="preserve">10P – 0V – 10S   </w:t>
            </w:r>
          </w:p>
        </w:tc>
      </w:tr>
      <w:tr w:rsidR="00596621" w14:paraId="76655EEF"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4396C2A" w14:textId="77777777" w:rsidR="00596621" w:rsidRDefault="00A764A4">
            <w:pPr>
              <w:spacing w:after="0" w:line="360" w:lineRule="auto"/>
              <w:rPr>
                <w:rFonts w:ascii="Times New Roman" w:hAnsi="Times New Roman"/>
              </w:rPr>
            </w:pPr>
            <w:r>
              <w:rPr>
                <w:rFonts w:ascii="Times New Roman" w:hAnsi="Times New Roman"/>
              </w:rPr>
              <w:t>Preduvjeti za upis i za svladavanje</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9F77C39" w14:textId="77777777" w:rsidR="00596621" w:rsidRDefault="00A764A4">
            <w:pPr>
              <w:spacing w:after="0" w:line="360" w:lineRule="auto"/>
              <w:rPr>
                <w:rFonts w:ascii="Times New Roman" w:hAnsi="Times New Roman"/>
              </w:rPr>
            </w:pPr>
            <w:r>
              <w:rPr>
                <w:rFonts w:ascii="Times New Roman" w:hAnsi="Times New Roman"/>
              </w:rPr>
              <w:t>Upisana prva godina poslijediplomskog doktorskog studija. Nema drugih preduvjeta za upis i svladavanje kolegija.</w:t>
            </w:r>
          </w:p>
        </w:tc>
      </w:tr>
      <w:tr w:rsidR="00596621" w14:paraId="326F0E8E"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9F7FAED" w14:textId="77777777" w:rsidR="00596621" w:rsidRDefault="00A764A4">
            <w:pPr>
              <w:spacing w:after="0" w:line="360" w:lineRule="auto"/>
              <w:rPr>
                <w:rFonts w:ascii="Times New Roman" w:hAnsi="Times New Roman"/>
                <w:lang w:val="en-US"/>
              </w:rPr>
            </w:pPr>
            <w:r>
              <w:rPr>
                <w:rFonts w:ascii="Times New Roman" w:hAnsi="Times New Roman"/>
                <w:lang w:val="en-US"/>
              </w:rPr>
              <w:t>Korelativnost</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9621291" w14:textId="77777777" w:rsidR="00596621" w:rsidRDefault="00A764A4">
            <w:pPr>
              <w:spacing w:after="0" w:line="360" w:lineRule="auto"/>
              <w:jc w:val="both"/>
              <w:rPr>
                <w:rFonts w:ascii="Times New Roman" w:hAnsi="Times New Roman"/>
              </w:rPr>
            </w:pPr>
            <w:r>
              <w:rPr>
                <w:rFonts w:ascii="Times New Roman" w:hAnsi="Times New Roman"/>
              </w:rPr>
              <w:t>/</w:t>
            </w:r>
          </w:p>
        </w:tc>
      </w:tr>
      <w:tr w:rsidR="00596621" w14:paraId="3A7D38FD"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98E3B2B" w14:textId="77777777" w:rsidR="00596621" w:rsidRDefault="00A764A4">
            <w:pPr>
              <w:spacing w:after="0" w:line="360" w:lineRule="auto"/>
              <w:rPr>
                <w:rFonts w:ascii="Times New Roman" w:hAnsi="Times New Roman"/>
              </w:rPr>
            </w:pPr>
            <w:r>
              <w:rPr>
                <w:rFonts w:ascii="Times New Roman" w:hAnsi="Times New Roman"/>
              </w:rPr>
              <w:t xml:space="preserve">Cilj kolegija </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080DBCE" w14:textId="77777777" w:rsidR="00596621" w:rsidRDefault="00A764A4">
            <w:pPr>
              <w:spacing w:after="0" w:line="360" w:lineRule="auto"/>
              <w:jc w:val="both"/>
              <w:rPr>
                <w:rFonts w:ascii="Times New Roman" w:hAnsi="Times New Roman"/>
              </w:rPr>
            </w:pPr>
            <w:r>
              <w:rPr>
                <w:rFonts w:ascii="Times New Roman" w:hAnsi="Times New Roman"/>
              </w:rPr>
              <w:t>Osnovni cilj kolegija je povećati svijest studenata o digitalnom građanstvu, upoznati ih s informatizacijom i digitalnim procesima u obrazovanju, proširiti njihova znanja o e-uslugama i digitalnim alatima koje mogu koristiti u obrazovanju te s tim u vezi razvijati njihovo kritičko mišljenje.</w:t>
            </w:r>
          </w:p>
        </w:tc>
      </w:tr>
      <w:tr w:rsidR="00596621" w14:paraId="46866F83"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0022DD" w14:textId="77777777" w:rsidR="00596621" w:rsidRDefault="00A764A4">
            <w:pPr>
              <w:spacing w:after="0" w:line="360" w:lineRule="auto"/>
              <w:rPr>
                <w:rFonts w:ascii="Times New Roman" w:hAnsi="Times New Roman"/>
              </w:rPr>
            </w:pPr>
            <w:r>
              <w:rPr>
                <w:rFonts w:ascii="Times New Roman" w:hAnsi="Times New Roman"/>
              </w:rPr>
              <w:t>Ishodi učenja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D467A23" w14:textId="77777777" w:rsidR="00596621" w:rsidRDefault="00A764A4">
            <w:pPr>
              <w:spacing w:after="0" w:line="360" w:lineRule="auto"/>
              <w:rPr>
                <w:rFonts w:ascii="Times New Roman" w:hAnsi="Times New Roman"/>
              </w:rPr>
            </w:pPr>
            <w:r>
              <w:rPr>
                <w:rFonts w:ascii="Times New Roman" w:hAnsi="Times New Roman"/>
              </w:rPr>
              <w:t>Nakon uspješnog svladavanja kolegija student će biti u stanju:</w:t>
            </w:r>
          </w:p>
          <w:p w14:paraId="03C86251"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objasniti što je digitalno građanstvo,</w:t>
            </w:r>
          </w:p>
          <w:p w14:paraId="3970697C"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navesti i objasniti modele i elemente digitalnog građanstva,</w:t>
            </w:r>
          </w:p>
          <w:p w14:paraId="288B8C65"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pojasniti važnost digitalnog građanstva u obrazovnom sustavu,</w:t>
            </w:r>
          </w:p>
          <w:p w14:paraId="0C95CA13"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lastRenderedPageBreak/>
              <w:t>objasniti proces informatizacije obrazovanja,</w:t>
            </w:r>
          </w:p>
          <w:p w14:paraId="6975E409"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objasniti osnovne termine vezane uz elektroničke usluge,</w:t>
            </w:r>
          </w:p>
          <w:p w14:paraId="6ABA22C1"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pojasniti pitanje privatnosti i sigurnosti kod korištenja e-usluga u obrazovanju,</w:t>
            </w:r>
          </w:p>
          <w:p w14:paraId="01D43F20" w14:textId="77777777" w:rsidR="00596621" w:rsidRDefault="00A764A4" w:rsidP="007E71F1">
            <w:pPr>
              <w:pStyle w:val="Odlomakpopisa"/>
              <w:numPr>
                <w:ilvl w:val="0"/>
                <w:numId w:val="26"/>
              </w:numPr>
              <w:spacing w:after="0" w:line="360" w:lineRule="auto"/>
              <w:rPr>
                <w:rFonts w:ascii="Times New Roman" w:hAnsi="Times New Roman"/>
              </w:rPr>
            </w:pPr>
            <w:r>
              <w:rPr>
                <w:rFonts w:ascii="Times New Roman" w:hAnsi="Times New Roman"/>
              </w:rPr>
              <w:t>kritički procijeniti upotrjebljenu e-uslugu ili digitalni alat.</w:t>
            </w:r>
          </w:p>
        </w:tc>
      </w:tr>
      <w:tr w:rsidR="00596621" w14:paraId="4C3CC141"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70D9F9" w14:textId="77777777" w:rsidR="00596621" w:rsidRDefault="00A764A4">
            <w:pPr>
              <w:spacing w:after="0" w:line="360" w:lineRule="auto"/>
              <w:rPr>
                <w:rFonts w:ascii="Times New Roman" w:hAnsi="Times New Roman"/>
              </w:rPr>
            </w:pPr>
            <w:r>
              <w:rPr>
                <w:rFonts w:ascii="Times New Roman" w:hAnsi="Times New Roman"/>
              </w:rPr>
              <w:t>Sadržaj kolegija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66E6B8"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Uvod u kolegij (osnovne informacije).</w:t>
            </w:r>
          </w:p>
          <w:p w14:paraId="18AE02B4"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Osnovno o digitalnom građanstvu (definicija, model, elementi digitalnog građanstva, principi).</w:t>
            </w:r>
          </w:p>
          <w:p w14:paraId="66AA6F68"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Važnost digitalnog građanstva. Digitalno građanstvo u obrazovanju. Primjeri dobre prakse iz zemalja svijeta i pregled stanja u Republici Hrvatskoj. Trendovi i otvorena pitanja. </w:t>
            </w:r>
          </w:p>
          <w:p w14:paraId="3380D594"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Proces informatizacije obrazovanja. Faze informatizacije i pristupi informatizacije obrazovanja (primjeri iz svijeta). Informatizacija obrazovnih procesa u Republici Hrvatskoj i trenutno stanje. </w:t>
            </w:r>
          </w:p>
          <w:p w14:paraId="708E5EB6"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Definicija e-usluga. Razvoj Weba (Web 1.0, Web 2.0, Web 3.0, Web 4.0 i Web 5.0). Elektroničko učenje (engl. e-learning). Mobilno učenje (engl. mobile learning, m-learning). Sveprisutno učenje (engl. ubiquitous learning, u-learning). </w:t>
            </w:r>
          </w:p>
          <w:p w14:paraId="20D4650E"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Masovni otvoreni internetski tečajevi (engl. massive open online courses, MOOCs). Učenje temeljeno na digitalnim igrama (engl. Digital game-based learning), </w:t>
            </w:r>
          </w:p>
          <w:p w14:paraId="0F358429"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Pregled nekih trenutno dostupnih e-usluga u obrazovanju. </w:t>
            </w:r>
          </w:p>
          <w:p w14:paraId="131BC39B" w14:textId="77777777" w:rsidR="00596621" w:rsidRDefault="00A764A4" w:rsidP="007E71F1">
            <w:pPr>
              <w:pStyle w:val="Odlomakpopisa"/>
              <w:numPr>
                <w:ilvl w:val="0"/>
                <w:numId w:val="27"/>
              </w:numPr>
              <w:spacing w:after="0" w:line="360" w:lineRule="auto"/>
              <w:jc w:val="both"/>
              <w:rPr>
                <w:rFonts w:ascii="Times New Roman" w:hAnsi="Times New Roman"/>
              </w:rPr>
            </w:pPr>
            <w:r>
              <w:rPr>
                <w:rFonts w:ascii="Times New Roman" w:hAnsi="Times New Roman"/>
              </w:rPr>
              <w:t xml:space="preserve">Pitanje privatnosti i sigurnosti kod korištenja e-usluga. </w:t>
            </w:r>
          </w:p>
          <w:p w14:paraId="2B2BD951" w14:textId="77777777" w:rsidR="00596621" w:rsidRDefault="00A764A4" w:rsidP="007E71F1">
            <w:pPr>
              <w:pStyle w:val="Odlomakpopisa"/>
              <w:numPr>
                <w:ilvl w:val="0"/>
                <w:numId w:val="27"/>
              </w:numPr>
              <w:spacing w:after="0" w:line="360" w:lineRule="auto"/>
              <w:rPr>
                <w:rFonts w:ascii="Times New Roman" w:hAnsi="Times New Roman"/>
              </w:rPr>
            </w:pPr>
            <w:r>
              <w:rPr>
                <w:rFonts w:ascii="Times New Roman" w:hAnsi="Times New Roman"/>
              </w:rPr>
              <w:t>Procjena kvalitete e-usluga u obrazovanju.</w:t>
            </w:r>
          </w:p>
        </w:tc>
      </w:tr>
      <w:tr w:rsidR="00596621" w14:paraId="6CF89D15" w14:textId="77777777" w:rsidTr="007E088E">
        <w:tc>
          <w:tcPr>
            <w:tcW w:w="235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1CEC9BB" w14:textId="77777777" w:rsidR="00596621" w:rsidRDefault="00A764A4">
            <w:pPr>
              <w:spacing w:after="0" w:line="360" w:lineRule="auto"/>
            </w:pPr>
            <w:r>
              <w:rPr>
                <w:rFonts w:ascii="Times New Roman" w:hAnsi="Times New Roman"/>
              </w:rPr>
              <w:t>Planirane aktivnosti</w:t>
            </w:r>
            <w:r>
              <w:rPr>
                <w:rFonts w:ascii="Times New Roman" w:hAnsi="Times New Roman"/>
                <w:lang w:val="it-IT"/>
              </w:rPr>
              <w:t>,</w:t>
            </w:r>
          </w:p>
          <w:p w14:paraId="051DF316" w14:textId="77777777" w:rsidR="00596621" w:rsidRDefault="00A764A4">
            <w:pPr>
              <w:spacing w:after="0" w:line="360" w:lineRule="auto"/>
            </w:pPr>
            <w:r>
              <w:rPr>
                <w:rFonts w:ascii="Times New Roman" w:hAnsi="Times New Roman"/>
                <w:lang w:val="sv-SE"/>
              </w:rPr>
              <w:t>metode</w:t>
            </w:r>
            <w:r>
              <w:rPr>
                <w:rFonts w:ascii="Times New Roman" w:hAnsi="Times New Roman"/>
              </w:rPr>
              <w:t xml:space="preserve"> učenja i poučavanja i načini vrednovanja</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0358E6" w14:textId="77777777" w:rsidR="00596621" w:rsidRDefault="00A764A4">
            <w:pPr>
              <w:spacing w:after="0" w:line="360" w:lineRule="auto"/>
            </w:pPr>
            <w:r>
              <w:rPr>
                <w:rFonts w:ascii="Times New Roman" w:hAnsi="Times New Roman"/>
                <w:b/>
                <w:bCs/>
              </w:rPr>
              <w:t>Obveze</w:t>
            </w:r>
            <w:r>
              <w:rPr>
                <w:rFonts w:ascii="Times New Roman" w:hAnsi="Times New Roman"/>
                <w:b/>
                <w:bCs/>
                <w:lang w:val="en-US"/>
              </w:rPr>
              <w:t xml:space="preserve">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65B74" w14:textId="77777777" w:rsidR="00596621" w:rsidRDefault="00A764A4">
            <w:pPr>
              <w:spacing w:after="0" w:line="360" w:lineRule="auto"/>
              <w:rPr>
                <w:rFonts w:ascii="Times New Roman" w:hAnsi="Times New Roman"/>
                <w:b/>
                <w:bCs/>
              </w:rPr>
            </w:pPr>
            <w:r>
              <w:rPr>
                <w:rFonts w:ascii="Times New Roman" w:hAnsi="Times New Roman"/>
                <w:b/>
                <w:bCs/>
              </w:rPr>
              <w:t>Ishodi</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9F3A33" w14:textId="77777777" w:rsidR="00596621" w:rsidRDefault="00A764A4">
            <w:pPr>
              <w:spacing w:after="0" w:line="360" w:lineRule="auto"/>
              <w:rPr>
                <w:rFonts w:ascii="Times New Roman" w:hAnsi="Times New Roman"/>
                <w:b/>
                <w:bCs/>
              </w:rPr>
            </w:pPr>
            <w:r>
              <w:rPr>
                <w:rFonts w:ascii="Times New Roman" w:hAnsi="Times New Roman"/>
                <w:b/>
                <w:bCs/>
              </w:rPr>
              <w:t>Sati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886DD3" w14:textId="77777777" w:rsidR="00596621" w:rsidRDefault="00A764A4">
            <w:pPr>
              <w:spacing w:after="0" w:line="360" w:lineRule="auto"/>
              <w:rPr>
                <w:rFonts w:ascii="Times New Roman" w:hAnsi="Times New Roman"/>
                <w:b/>
                <w:bCs/>
              </w:rPr>
            </w:pPr>
            <w:r>
              <w:rPr>
                <w:rFonts w:ascii="Times New Roman" w:hAnsi="Times New Roman"/>
                <w:b/>
                <w:bCs/>
              </w:rPr>
              <w:t>Udio u ECTS-u</w:t>
            </w:r>
          </w:p>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EA1370" w14:textId="77777777" w:rsidR="00596621" w:rsidRDefault="00A764A4">
            <w:pPr>
              <w:spacing w:after="0" w:line="360" w:lineRule="auto"/>
            </w:pPr>
            <w:r>
              <w:rPr>
                <w:rFonts w:ascii="Times New Roman" w:hAnsi="Times New Roman"/>
                <w:b/>
                <w:bCs/>
              </w:rPr>
              <w:t>Maksimalni udio u ocjeni</w:t>
            </w:r>
            <w:r>
              <w:rPr>
                <w:rFonts w:ascii="Times New Roman" w:hAnsi="Times New Roman"/>
                <w:b/>
                <w:bCs/>
                <w:lang w:val="en-US"/>
              </w:rPr>
              <w:t xml:space="preserve"> (%)</w:t>
            </w:r>
          </w:p>
        </w:tc>
      </w:tr>
      <w:tr w:rsidR="00596621" w14:paraId="2EA5AE51" w14:textId="77777777" w:rsidTr="007E088E">
        <w:tc>
          <w:tcPr>
            <w:tcW w:w="235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8AF0FF7" w14:textId="77777777" w:rsidR="00596621" w:rsidRDefault="00596621"/>
        </w:tc>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042869" w14:textId="77777777" w:rsidR="00596621" w:rsidRDefault="00A764A4">
            <w:pPr>
              <w:spacing w:after="0" w:line="360" w:lineRule="auto"/>
            </w:pPr>
            <w:r>
              <w:rPr>
                <w:rFonts w:ascii="Times New Roman" w:hAnsi="Times New Roman"/>
                <w:lang w:val="en-US"/>
              </w:rPr>
              <w:t>p</w:t>
            </w:r>
            <w:r>
              <w:rPr>
                <w:rFonts w:ascii="Times New Roman" w:hAnsi="Times New Roman"/>
              </w:rPr>
              <w:t>ohađanje P +S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8F0808" w14:textId="77777777" w:rsidR="00596621" w:rsidRDefault="00A764A4">
            <w:pPr>
              <w:spacing w:after="0" w:line="360" w:lineRule="auto"/>
              <w:jc w:val="center"/>
            </w:pPr>
            <w:r>
              <w:rPr>
                <w:rFonts w:ascii="Times New Roman" w:hAnsi="Times New Roman"/>
              </w:rPr>
              <w:t>1. – 9.</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E41C" w14:textId="77777777" w:rsidR="00596621" w:rsidRDefault="00A764A4">
            <w:pPr>
              <w:spacing w:after="0" w:line="360" w:lineRule="auto"/>
              <w:rPr>
                <w:rFonts w:ascii="Times New Roman" w:hAnsi="Times New Roman"/>
              </w:rPr>
            </w:pPr>
            <w:r>
              <w:rPr>
                <w:rFonts w:ascii="Times New Roman" w:hAnsi="Times New Roman"/>
              </w:rPr>
              <w:t>17</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C2F1C5" w14:textId="77777777" w:rsidR="00596621" w:rsidRDefault="00A764A4">
            <w:pPr>
              <w:spacing w:after="0" w:line="360" w:lineRule="auto"/>
              <w:jc w:val="center"/>
              <w:rPr>
                <w:rFonts w:ascii="Times New Roman" w:hAnsi="Times New Roman"/>
              </w:rPr>
            </w:pPr>
            <w:r>
              <w:rPr>
                <w:rFonts w:ascii="Times New Roman" w:hAnsi="Times New Roman"/>
              </w:rPr>
              <w:t>0,57</w:t>
            </w:r>
          </w:p>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C1E61C" w14:textId="77777777" w:rsidR="00596621" w:rsidRDefault="00A764A4">
            <w:pPr>
              <w:spacing w:after="0" w:line="360" w:lineRule="auto"/>
              <w:jc w:val="center"/>
              <w:rPr>
                <w:rFonts w:ascii="Times New Roman" w:hAnsi="Times New Roman"/>
              </w:rPr>
            </w:pPr>
            <w:r>
              <w:rPr>
                <w:rFonts w:ascii="Times New Roman" w:hAnsi="Times New Roman"/>
              </w:rPr>
              <w:t>0%</w:t>
            </w:r>
          </w:p>
        </w:tc>
      </w:tr>
      <w:tr w:rsidR="00596621" w14:paraId="3D711B04" w14:textId="77777777" w:rsidTr="007E088E">
        <w:tc>
          <w:tcPr>
            <w:tcW w:w="235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51D33B7" w14:textId="77777777" w:rsidR="00596621" w:rsidRDefault="00596621"/>
        </w:tc>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55C899" w14:textId="77777777" w:rsidR="00596621" w:rsidRDefault="00A764A4">
            <w:pPr>
              <w:spacing w:after="0" w:line="360" w:lineRule="auto"/>
              <w:rPr>
                <w:rFonts w:ascii="Times New Roman" w:hAnsi="Times New Roman"/>
              </w:rPr>
            </w:pPr>
            <w:r>
              <w:rPr>
                <w:rFonts w:ascii="Times New Roman" w:hAnsi="Times New Roman"/>
              </w:rPr>
              <w:t>ispit (usmeni)</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D7C9C" w14:textId="77777777" w:rsidR="00596621" w:rsidRDefault="00A764A4">
            <w:pPr>
              <w:spacing w:after="0" w:line="360" w:lineRule="auto"/>
              <w:jc w:val="center"/>
            </w:pPr>
            <w:r>
              <w:rPr>
                <w:rFonts w:ascii="Times New Roman" w:hAnsi="Times New Roman"/>
              </w:rPr>
              <w:t>1. – 9.</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A23D38" w14:textId="77777777" w:rsidR="00596621" w:rsidRDefault="00A764A4">
            <w:pPr>
              <w:spacing w:after="0" w:line="360" w:lineRule="auto"/>
              <w:rPr>
                <w:rFonts w:ascii="Times New Roman" w:hAnsi="Times New Roman"/>
              </w:rPr>
            </w:pPr>
            <w:r>
              <w:rPr>
                <w:rFonts w:ascii="Times New Roman" w:hAnsi="Times New Roman"/>
              </w:rPr>
              <w:t>73</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13714C" w14:textId="77777777" w:rsidR="00596621" w:rsidRDefault="00A764A4">
            <w:pPr>
              <w:spacing w:after="0" w:line="360" w:lineRule="auto"/>
              <w:jc w:val="center"/>
              <w:rPr>
                <w:rFonts w:ascii="Times New Roman" w:hAnsi="Times New Roman"/>
              </w:rPr>
            </w:pPr>
            <w:r>
              <w:rPr>
                <w:rFonts w:ascii="Times New Roman" w:hAnsi="Times New Roman"/>
              </w:rPr>
              <w:t>2,43</w:t>
            </w:r>
          </w:p>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EE5649" w14:textId="77777777" w:rsidR="00596621" w:rsidRDefault="00A764A4">
            <w:pPr>
              <w:spacing w:after="0" w:line="360" w:lineRule="auto"/>
              <w:jc w:val="center"/>
              <w:rPr>
                <w:rFonts w:ascii="Times New Roman" w:hAnsi="Times New Roman"/>
              </w:rPr>
            </w:pPr>
            <w:r>
              <w:rPr>
                <w:rFonts w:ascii="Times New Roman" w:hAnsi="Times New Roman"/>
              </w:rPr>
              <w:t>50%</w:t>
            </w:r>
          </w:p>
        </w:tc>
      </w:tr>
      <w:tr w:rsidR="00596621" w14:paraId="320972CE" w14:textId="77777777" w:rsidTr="007E088E">
        <w:tc>
          <w:tcPr>
            <w:tcW w:w="235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72642E4" w14:textId="77777777" w:rsidR="00596621" w:rsidRDefault="00596621"/>
        </w:tc>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E107E2" w14:textId="77777777" w:rsidR="00596621" w:rsidRDefault="00A764A4">
            <w:pPr>
              <w:spacing w:after="0" w:line="360" w:lineRule="auto"/>
              <w:rPr>
                <w:rFonts w:ascii="Times New Roman" w:hAnsi="Times New Roman"/>
              </w:rPr>
            </w:pPr>
            <w:r>
              <w:rPr>
                <w:rFonts w:ascii="Times New Roman" w:hAnsi="Times New Roman"/>
              </w:rPr>
              <w:t>izrada i izlaganje samostalnog rada</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F847E3" w14:textId="77777777" w:rsidR="00596621" w:rsidRDefault="00A764A4">
            <w:pPr>
              <w:spacing w:after="0" w:line="360" w:lineRule="auto"/>
              <w:jc w:val="center"/>
            </w:pPr>
            <w:r>
              <w:rPr>
                <w:rFonts w:ascii="Times New Roman" w:hAnsi="Times New Roman"/>
              </w:rPr>
              <w:t>1. – 9.</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EAA0B1" w14:textId="77777777" w:rsidR="00596621" w:rsidRDefault="00A764A4">
            <w:pPr>
              <w:spacing w:after="0" w:line="360" w:lineRule="auto"/>
              <w:rPr>
                <w:rFonts w:ascii="Times New Roman" w:hAnsi="Times New Roman"/>
              </w:rPr>
            </w:pPr>
            <w:r>
              <w:rPr>
                <w:rFonts w:ascii="Times New Roman" w:hAnsi="Times New Roman"/>
              </w:rPr>
              <w:t>30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2355E2" w14:textId="77777777" w:rsidR="00596621" w:rsidRDefault="00A764A4">
            <w:pPr>
              <w:spacing w:after="0" w:line="360" w:lineRule="auto"/>
              <w:jc w:val="center"/>
              <w:rPr>
                <w:rFonts w:ascii="Times New Roman" w:hAnsi="Times New Roman"/>
              </w:rPr>
            </w:pPr>
            <w:r>
              <w:rPr>
                <w:rFonts w:ascii="Times New Roman" w:hAnsi="Times New Roman"/>
              </w:rPr>
              <w:t>1</w:t>
            </w:r>
          </w:p>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A27FB0" w14:textId="77777777" w:rsidR="00596621" w:rsidRDefault="00A764A4">
            <w:pPr>
              <w:spacing w:after="0" w:line="360" w:lineRule="auto"/>
              <w:jc w:val="center"/>
              <w:rPr>
                <w:rFonts w:ascii="Times New Roman" w:hAnsi="Times New Roman"/>
              </w:rPr>
            </w:pPr>
            <w:r>
              <w:rPr>
                <w:rFonts w:ascii="Times New Roman" w:hAnsi="Times New Roman"/>
              </w:rPr>
              <w:t>50%</w:t>
            </w:r>
          </w:p>
        </w:tc>
      </w:tr>
      <w:tr w:rsidR="00596621" w14:paraId="4B567517" w14:textId="77777777" w:rsidTr="007E088E">
        <w:tc>
          <w:tcPr>
            <w:tcW w:w="235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F8629F2" w14:textId="77777777" w:rsidR="00596621" w:rsidRDefault="00596621"/>
        </w:tc>
        <w:tc>
          <w:tcPr>
            <w:tcW w:w="328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03EBFA" w14:textId="77777777" w:rsidR="00596621" w:rsidRDefault="00A764A4">
            <w:pPr>
              <w:spacing w:after="0" w:line="360" w:lineRule="auto"/>
              <w:rPr>
                <w:rFonts w:ascii="Times New Roman" w:hAnsi="Times New Roman"/>
              </w:rPr>
            </w:pPr>
            <w:r>
              <w:rPr>
                <w:rFonts w:ascii="Times New Roman" w:hAnsi="Times New Roman"/>
              </w:rPr>
              <w:t>Ukupno</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809F1A" w14:textId="77777777" w:rsidR="00596621" w:rsidRDefault="00A764A4">
            <w:pPr>
              <w:spacing w:after="0" w:line="360" w:lineRule="auto"/>
              <w:jc w:val="center"/>
              <w:rPr>
                <w:rFonts w:ascii="Times New Roman" w:hAnsi="Times New Roman"/>
              </w:rPr>
            </w:pPr>
            <w:r>
              <w:rPr>
                <w:rFonts w:ascii="Times New Roman" w:hAnsi="Times New Roman"/>
              </w:rPr>
              <w:t>120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6474A5" w14:textId="77777777" w:rsidR="00596621" w:rsidRDefault="00A764A4">
            <w:pPr>
              <w:spacing w:after="0" w:line="360" w:lineRule="auto"/>
              <w:jc w:val="center"/>
              <w:rPr>
                <w:rFonts w:ascii="Times New Roman" w:hAnsi="Times New Roman"/>
              </w:rPr>
            </w:pPr>
            <w:r>
              <w:rPr>
                <w:rFonts w:ascii="Times New Roman" w:hAnsi="Times New Roman"/>
              </w:rPr>
              <w:t>4</w:t>
            </w:r>
          </w:p>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DBD3BA" w14:textId="77777777" w:rsidR="00596621" w:rsidRDefault="00A764A4">
            <w:pPr>
              <w:spacing w:after="0" w:line="360" w:lineRule="auto"/>
              <w:jc w:val="center"/>
              <w:rPr>
                <w:rFonts w:ascii="Times New Roman" w:hAnsi="Times New Roman"/>
              </w:rPr>
            </w:pPr>
            <w:r>
              <w:rPr>
                <w:rFonts w:ascii="Times New Roman" w:hAnsi="Times New Roman"/>
              </w:rPr>
              <w:t>100%</w:t>
            </w:r>
          </w:p>
        </w:tc>
      </w:tr>
      <w:tr w:rsidR="00596621" w14:paraId="3B009D9D" w14:textId="77777777" w:rsidTr="007E088E">
        <w:tc>
          <w:tcPr>
            <w:tcW w:w="2358" w:type="dxa"/>
            <w:vMerge/>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ED6CA1F" w14:textId="77777777" w:rsidR="00596621" w:rsidRDefault="00596621"/>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14EE24" w14:textId="77777777" w:rsidR="00596621" w:rsidRDefault="00A764A4">
            <w:pPr>
              <w:spacing w:after="0" w:line="360" w:lineRule="auto"/>
              <w:rPr>
                <w:rFonts w:ascii="Times New Roman" w:hAnsi="Times New Roman"/>
              </w:rPr>
            </w:pPr>
            <w:r>
              <w:rPr>
                <w:rFonts w:ascii="Times New Roman" w:hAnsi="Times New Roman"/>
              </w:rPr>
              <w:t>Dodatna pojašnjenja (kriteriji ocjenjivanja): Studenti/studentice će samostalni rad izraditi, pripremiti i obraniti pred skupinom studenata.</w:t>
            </w:r>
          </w:p>
        </w:tc>
      </w:tr>
      <w:tr w:rsidR="00596621" w14:paraId="3DC53329"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1AB7544" w14:textId="77777777" w:rsidR="00596621" w:rsidRDefault="00A764A4">
            <w:pPr>
              <w:spacing w:after="0" w:line="360" w:lineRule="auto"/>
              <w:rPr>
                <w:rFonts w:ascii="Times New Roman" w:hAnsi="Times New Roman"/>
              </w:rPr>
            </w:pPr>
            <w:r>
              <w:rPr>
                <w:rFonts w:ascii="Times New Roman" w:hAnsi="Times New Roman"/>
              </w:rPr>
              <w:t>Studentske obveze</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9BE7464" w14:textId="77777777" w:rsidR="00596621" w:rsidRDefault="00A764A4">
            <w:pPr>
              <w:spacing w:after="0" w:line="360" w:lineRule="auto"/>
              <w:jc w:val="both"/>
            </w:pPr>
            <w:r>
              <w:rPr>
                <w:rFonts w:ascii="Times New Roman" w:hAnsi="Times New Roman"/>
              </w:rPr>
              <w:t xml:space="preserve">Da položi kolegij, doktorand/doktorandica mora: </w:t>
            </w:r>
          </w:p>
          <w:p w14:paraId="2A83ED22" w14:textId="77777777" w:rsidR="00596621" w:rsidRDefault="00A764A4" w:rsidP="007E71F1">
            <w:pPr>
              <w:pStyle w:val="Odlomakpopisa"/>
              <w:numPr>
                <w:ilvl w:val="0"/>
                <w:numId w:val="53"/>
              </w:numPr>
              <w:spacing w:after="0" w:line="360" w:lineRule="auto"/>
              <w:jc w:val="both"/>
              <w:rPr>
                <w:rFonts w:ascii="Times New Roman" w:hAnsi="Times New Roman"/>
              </w:rPr>
            </w:pPr>
            <w:r>
              <w:rPr>
                <w:rFonts w:ascii="Times New Roman" w:hAnsi="Times New Roman"/>
              </w:rPr>
              <w:t>Prisustvovati predavanjima i seminarima u skladu s Pravilnikom o studiranju Sveučilišta u Osijeku.</w:t>
            </w:r>
          </w:p>
          <w:p w14:paraId="222CEBCC" w14:textId="77777777" w:rsidR="00596621" w:rsidRDefault="00A764A4" w:rsidP="007E71F1">
            <w:pPr>
              <w:pStyle w:val="Odlomakpopisa"/>
              <w:numPr>
                <w:ilvl w:val="0"/>
                <w:numId w:val="53"/>
              </w:numPr>
              <w:spacing w:after="0" w:line="360" w:lineRule="auto"/>
              <w:jc w:val="both"/>
              <w:rPr>
                <w:rFonts w:ascii="Times New Roman" w:hAnsi="Times New Roman"/>
              </w:rPr>
            </w:pPr>
            <w:r>
              <w:rPr>
                <w:rFonts w:ascii="Times New Roman" w:hAnsi="Times New Roman"/>
              </w:rPr>
              <w:t>Položiti pismeni i usmeni ispit.</w:t>
            </w:r>
          </w:p>
          <w:p w14:paraId="305EBEA9" w14:textId="77777777" w:rsidR="00596621" w:rsidRDefault="00A764A4" w:rsidP="007E71F1">
            <w:pPr>
              <w:pStyle w:val="Odlomakpopisa"/>
              <w:numPr>
                <w:ilvl w:val="0"/>
                <w:numId w:val="53"/>
              </w:numPr>
              <w:spacing w:after="0" w:line="360" w:lineRule="auto"/>
              <w:jc w:val="both"/>
            </w:pPr>
            <w:r>
              <w:rPr>
                <w:rFonts w:ascii="Times New Roman" w:hAnsi="Times New Roman"/>
              </w:rPr>
              <w:t>Napisati te izložiti seminarski rad.</w:t>
            </w:r>
          </w:p>
        </w:tc>
      </w:tr>
      <w:tr w:rsidR="00596621" w14:paraId="2235CB92"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1487699" w14:textId="77777777" w:rsidR="00596621" w:rsidRDefault="00A764A4">
            <w:pPr>
              <w:spacing w:after="0" w:line="360" w:lineRule="auto"/>
              <w:rPr>
                <w:rFonts w:ascii="Times New Roman" w:hAnsi="Times New Roman"/>
                <w:lang w:val="en-US"/>
              </w:rPr>
            </w:pPr>
            <w:r>
              <w:rPr>
                <w:rFonts w:ascii="Times New Roman" w:hAnsi="Times New Roman"/>
                <w:lang w:val="en-US"/>
              </w:rPr>
              <w:t>Rokovi ispita i kolokvija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3FAA917" w14:textId="77777777" w:rsidR="00596621" w:rsidRDefault="00A764A4">
            <w:pPr>
              <w:spacing w:after="0" w:line="360" w:lineRule="auto"/>
              <w:jc w:val="both"/>
              <w:rPr>
                <w:rFonts w:ascii="Times New Roman" w:hAnsi="Times New Roman"/>
              </w:rPr>
            </w:pPr>
            <w:r>
              <w:rPr>
                <w:rFonts w:ascii="Times New Roman" w:hAnsi="Times New Roman"/>
              </w:rPr>
              <w:t>Rokovi se daju na početku akademske godine, objavljuju se na mrežnim stranicama Fakulteta za odgojne i obrazovne znanosti, oglasnoj ploči Fakulteta za odgojne i obrazovne znanosti i u ISVU sustavu.</w:t>
            </w:r>
          </w:p>
        </w:tc>
      </w:tr>
      <w:tr w:rsidR="00596621" w14:paraId="60CD08F3" w14:textId="77777777" w:rsidTr="007E088E">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4CF6F51" w14:textId="77777777" w:rsidR="00596621" w:rsidRDefault="00A764A4">
            <w:pPr>
              <w:spacing w:after="0" w:line="360" w:lineRule="auto"/>
            </w:pPr>
            <w:r>
              <w:rPr>
                <w:rFonts w:ascii="Times New Roman" w:hAnsi="Times New Roman"/>
              </w:rPr>
              <w:t xml:space="preserve">Ostale važne činjenice </w:t>
            </w:r>
            <w:r>
              <w:rPr>
                <w:rFonts w:ascii="Times New Roman" w:hAnsi="Times New Roman"/>
                <w:lang w:val="pl-PL"/>
              </w:rPr>
              <w:t>vezane uz kolegij</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4EE30A6" w14:textId="77777777" w:rsidR="00596621" w:rsidRDefault="00A764A4">
            <w:pPr>
              <w:spacing w:after="0" w:line="360" w:lineRule="auto"/>
              <w:rPr>
                <w:rFonts w:ascii="Times New Roman" w:hAnsi="Times New Roman"/>
              </w:rPr>
            </w:pPr>
            <w:r>
              <w:rPr>
                <w:rFonts w:ascii="Times New Roman" w:hAnsi="Times New Roman"/>
              </w:rPr>
              <w:t>/</w:t>
            </w:r>
          </w:p>
        </w:tc>
      </w:tr>
      <w:tr w:rsidR="00596621" w14:paraId="1C5B4D15" w14:textId="77777777" w:rsidTr="007E088E">
        <w:trPr>
          <w:trHeight w:val="770"/>
        </w:trPr>
        <w:tc>
          <w:tcPr>
            <w:tcW w:w="235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4DD3868" w14:textId="77777777" w:rsidR="00596621" w:rsidRDefault="00A764A4">
            <w:pPr>
              <w:spacing w:after="0" w:line="360" w:lineRule="auto"/>
              <w:rPr>
                <w:rFonts w:ascii="Times New Roman" w:hAnsi="Times New Roman"/>
              </w:rPr>
            </w:pPr>
            <w:r>
              <w:rPr>
                <w:rFonts w:ascii="Times New Roman" w:hAnsi="Times New Roman"/>
              </w:rPr>
              <w:t>Literatura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5C9B75D" w14:textId="77777777" w:rsidR="00596621" w:rsidRDefault="00A764A4">
            <w:pPr>
              <w:spacing w:after="0" w:line="360" w:lineRule="auto"/>
              <w:rPr>
                <w:rFonts w:ascii="Times New Roman" w:hAnsi="Times New Roman"/>
                <w:b/>
              </w:rPr>
            </w:pPr>
            <w:r>
              <w:rPr>
                <w:rFonts w:ascii="Times New Roman" w:hAnsi="Times New Roman"/>
                <w:b/>
              </w:rPr>
              <w:t xml:space="preserve">Obvezna: </w:t>
            </w:r>
          </w:p>
          <w:p w14:paraId="468C2C7F" w14:textId="77777777" w:rsidR="00596621" w:rsidRDefault="00A764A4" w:rsidP="007E71F1">
            <w:pPr>
              <w:pStyle w:val="Odlomakpopisa"/>
              <w:numPr>
                <w:ilvl w:val="0"/>
                <w:numId w:val="71"/>
              </w:numPr>
              <w:spacing w:after="0" w:line="360" w:lineRule="auto"/>
              <w:jc w:val="both"/>
            </w:pPr>
            <w:r>
              <w:rPr>
                <w:rFonts w:ascii="Times New Roman" w:hAnsi="Times New Roman"/>
              </w:rPr>
              <w:t xml:space="preserve">Becker, K. (2017). </w:t>
            </w:r>
            <w:r>
              <w:rPr>
                <w:rFonts w:ascii="Times New Roman" w:hAnsi="Times New Roman"/>
                <w:i/>
              </w:rPr>
              <w:t>Choosing and using digital games in the classroom: A practical guide</w:t>
            </w:r>
            <w:r>
              <w:rPr>
                <w:rFonts w:ascii="Times New Roman" w:hAnsi="Times New Roman"/>
              </w:rPr>
              <w:t>. Switzerland: Springer.</w:t>
            </w:r>
          </w:p>
          <w:p w14:paraId="0A93E971" w14:textId="77777777" w:rsidR="00596621" w:rsidRDefault="00A764A4" w:rsidP="007E71F1">
            <w:pPr>
              <w:pStyle w:val="Odlomakpopisa"/>
              <w:numPr>
                <w:ilvl w:val="0"/>
                <w:numId w:val="71"/>
              </w:numPr>
              <w:spacing w:after="0" w:line="360" w:lineRule="auto"/>
              <w:jc w:val="both"/>
            </w:pPr>
            <w:r>
              <w:rPr>
                <w:rFonts w:ascii="Times New Roman" w:hAnsi="Times New Roman"/>
                <w:color w:val="222222"/>
                <w:highlight w:val="white"/>
              </w:rPr>
              <w:t>Clark, R. C., &amp; Mayer, R. E. (2016). </w:t>
            </w:r>
            <w:r>
              <w:rPr>
                <w:rFonts w:ascii="Times New Roman" w:hAnsi="Times New Roman"/>
                <w:i/>
                <w:iCs/>
                <w:color w:val="222222"/>
                <w:highlight w:val="white"/>
              </w:rPr>
              <w:t>E-learning and the science of instruction: Proven guidelines for consumers and designers of multimedia learning</w:t>
            </w:r>
            <w:r>
              <w:rPr>
                <w:rFonts w:ascii="Times New Roman" w:hAnsi="Times New Roman"/>
                <w:color w:val="222222"/>
                <w:highlight w:val="white"/>
              </w:rPr>
              <w:t>. New Jersey: John Wiley &amp; Sons.</w:t>
            </w:r>
          </w:p>
          <w:p w14:paraId="676F5DB4" w14:textId="77777777" w:rsidR="00596621" w:rsidRDefault="00A764A4" w:rsidP="007E71F1">
            <w:pPr>
              <w:pStyle w:val="Odlomakpopisa"/>
              <w:numPr>
                <w:ilvl w:val="0"/>
                <w:numId w:val="71"/>
              </w:numPr>
              <w:spacing w:after="0" w:line="360" w:lineRule="auto"/>
              <w:jc w:val="both"/>
              <w:rPr>
                <w:rFonts w:ascii="Times New Roman" w:hAnsi="Times New Roman"/>
              </w:rPr>
            </w:pPr>
            <w:r>
              <w:rPr>
                <w:rFonts w:ascii="Times New Roman" w:hAnsi="Times New Roman"/>
              </w:rPr>
              <w:t>Gvozdanović, T., Ikica, Z., Kos, I., Srnec, T., &amp; Zvonarek, Lj. (2005). e-Citizen. ECDL odobrena literatura. Varaždin: Pro-mil</w:t>
            </w:r>
          </w:p>
          <w:p w14:paraId="366AB16F" w14:textId="77777777" w:rsidR="00596621" w:rsidRDefault="00A764A4" w:rsidP="007E71F1">
            <w:pPr>
              <w:pStyle w:val="Odlomakpopisa"/>
              <w:numPr>
                <w:ilvl w:val="0"/>
                <w:numId w:val="71"/>
              </w:numPr>
              <w:spacing w:after="0" w:line="360" w:lineRule="auto"/>
              <w:jc w:val="both"/>
            </w:pPr>
            <w:r>
              <w:rPr>
                <w:rFonts w:ascii="Times New Roman" w:hAnsi="Times New Roman"/>
              </w:rPr>
              <w:t xml:space="preserve">Netsafe. (2018). </w:t>
            </w:r>
            <w:r>
              <w:rPr>
                <w:rFonts w:ascii="Times New Roman" w:hAnsi="Times New Roman"/>
                <w:i/>
              </w:rPr>
              <w:t>From literacy to fluency to citizenship: Digital citizenship in education</w:t>
            </w:r>
            <w:r>
              <w:rPr>
                <w:rFonts w:ascii="Times New Roman" w:hAnsi="Times New Roman"/>
              </w:rPr>
              <w:t xml:space="preserve"> (2nd ed.). Wellington, NZ: Netsafe. </w:t>
            </w:r>
          </w:p>
          <w:p w14:paraId="3625D082" w14:textId="77777777" w:rsidR="00596621" w:rsidRDefault="00A764A4" w:rsidP="007E71F1">
            <w:pPr>
              <w:pStyle w:val="Odlomakpopisa"/>
              <w:numPr>
                <w:ilvl w:val="0"/>
                <w:numId w:val="71"/>
              </w:numPr>
              <w:spacing w:after="0" w:line="360" w:lineRule="auto"/>
              <w:jc w:val="both"/>
            </w:pPr>
            <w:r>
              <w:rPr>
                <w:rFonts w:ascii="Times New Roman" w:hAnsi="Times New Roman"/>
                <w:color w:val="222222"/>
                <w:highlight w:val="white"/>
              </w:rPr>
              <w:t>Porter, S. (2015). </w:t>
            </w:r>
            <w:r>
              <w:rPr>
                <w:rFonts w:ascii="Times New Roman" w:hAnsi="Times New Roman"/>
                <w:i/>
                <w:iCs/>
                <w:color w:val="222222"/>
                <w:highlight w:val="white"/>
              </w:rPr>
              <w:t>To MOOC or Not to MOOC: how can online learning help to build the future of higher education?</w:t>
            </w:r>
            <w:r>
              <w:rPr>
                <w:rFonts w:ascii="Times New Roman" w:hAnsi="Times New Roman"/>
                <w:color w:val="222222"/>
                <w:highlight w:val="white"/>
              </w:rPr>
              <w:t>. USA: Chandos Publishing.</w:t>
            </w:r>
          </w:p>
          <w:p w14:paraId="63BCD541" w14:textId="77777777" w:rsidR="00596621" w:rsidRDefault="00A764A4" w:rsidP="007E71F1">
            <w:pPr>
              <w:pStyle w:val="Odlomakpopisa"/>
              <w:numPr>
                <w:ilvl w:val="0"/>
                <w:numId w:val="71"/>
              </w:numPr>
              <w:spacing w:after="0" w:line="360" w:lineRule="auto"/>
              <w:jc w:val="both"/>
            </w:pPr>
            <w:r>
              <w:rPr>
                <w:rFonts w:ascii="Times New Roman" w:hAnsi="Times New Roman"/>
              </w:rPr>
              <w:lastRenderedPageBreak/>
              <w:t xml:space="preserve">Ribble, M. &amp; Bailey G. (2007). </w:t>
            </w:r>
            <w:r>
              <w:rPr>
                <w:rFonts w:ascii="Times New Roman" w:hAnsi="Times New Roman"/>
                <w:i/>
              </w:rPr>
              <w:t>Digital citizenship in schools</w:t>
            </w:r>
            <w:r>
              <w:rPr>
                <w:rFonts w:ascii="Times New Roman" w:hAnsi="Times New Roman"/>
              </w:rPr>
              <w:t>. USA: International Society for Technology in Education.</w:t>
            </w:r>
          </w:p>
          <w:p w14:paraId="5E4E0A22" w14:textId="77777777" w:rsidR="00596621" w:rsidRDefault="00A764A4" w:rsidP="007E71F1">
            <w:pPr>
              <w:pStyle w:val="Odlomakpopisa"/>
              <w:numPr>
                <w:ilvl w:val="0"/>
                <w:numId w:val="71"/>
              </w:numPr>
              <w:spacing w:after="0" w:line="360" w:lineRule="auto"/>
              <w:jc w:val="both"/>
            </w:pPr>
            <w:r>
              <w:rPr>
                <w:rFonts w:ascii="Times New Roman" w:hAnsi="Times New Roman"/>
              </w:rPr>
              <w:t xml:space="preserve">Selwyn, N. (2010). </w:t>
            </w:r>
            <w:r>
              <w:rPr>
                <w:rFonts w:ascii="Times New Roman" w:hAnsi="Times New Roman"/>
                <w:i/>
              </w:rPr>
              <w:t>Schools and schooling in the digital age: A critical analysis</w:t>
            </w:r>
            <w:r>
              <w:rPr>
                <w:rFonts w:ascii="Times New Roman" w:hAnsi="Times New Roman"/>
              </w:rPr>
              <w:t>. Routledge.</w:t>
            </w:r>
          </w:p>
          <w:p w14:paraId="72E7AD4A" w14:textId="77777777" w:rsidR="00596621" w:rsidRDefault="00A764A4" w:rsidP="007E71F1">
            <w:pPr>
              <w:pStyle w:val="Odlomakpopisa"/>
              <w:numPr>
                <w:ilvl w:val="0"/>
                <w:numId w:val="71"/>
              </w:numPr>
              <w:spacing w:after="0" w:line="360" w:lineRule="auto"/>
              <w:jc w:val="both"/>
            </w:pPr>
            <w:r>
              <w:rPr>
                <w:rFonts w:ascii="Times New Roman" w:hAnsi="Times New Roman"/>
              </w:rPr>
              <w:t xml:space="preserve">Waks, L. J. (2016). </w:t>
            </w:r>
            <w:r>
              <w:rPr>
                <w:rFonts w:ascii="Times New Roman" w:hAnsi="Times New Roman"/>
                <w:i/>
              </w:rPr>
              <w:t>The evolution and evaluation of massive open online courses: MOOCs in motion</w:t>
            </w:r>
            <w:r>
              <w:rPr>
                <w:rFonts w:ascii="Times New Roman" w:hAnsi="Times New Roman"/>
              </w:rPr>
              <w:t>. USA: Springer.</w:t>
            </w:r>
          </w:p>
          <w:p w14:paraId="3CEFE226" w14:textId="77777777" w:rsidR="00596621" w:rsidRDefault="00596621">
            <w:pPr>
              <w:spacing w:after="0" w:line="360" w:lineRule="auto"/>
              <w:rPr>
                <w:rFonts w:ascii="Times New Roman" w:hAnsi="Times New Roman"/>
                <w:b/>
              </w:rPr>
            </w:pPr>
          </w:p>
          <w:p w14:paraId="59C3A5CB" w14:textId="77777777" w:rsidR="00596621" w:rsidRDefault="00A764A4">
            <w:pPr>
              <w:spacing w:after="0" w:line="360" w:lineRule="auto"/>
              <w:rPr>
                <w:rFonts w:ascii="Times New Roman" w:hAnsi="Times New Roman"/>
                <w:b/>
              </w:rPr>
            </w:pPr>
            <w:r>
              <w:rPr>
                <w:rFonts w:ascii="Times New Roman" w:hAnsi="Times New Roman"/>
                <w:b/>
              </w:rPr>
              <w:t xml:space="preserve">Izborna: </w:t>
            </w:r>
          </w:p>
          <w:p w14:paraId="41BC3C5B"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Dell'Aquila, E., Marocco, D., Ponticorvo, M., Di Ferdinando, A., Schembri, M., &amp; Miglino, O. (2016). Educational Games for Soft-Skills Training in Digital Environments: New Perspectives. Springer.</w:t>
            </w:r>
          </w:p>
          <w:p w14:paraId="6D644034"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Elkins, D., &amp; Pinder, D. (2015). E-learning fundamentals: A practical guide. USA: American Society for Training and Development.</w:t>
            </w:r>
          </w:p>
          <w:p w14:paraId="3A00003B"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Frau-Meigs, D., O’Neill, B., Soriani, A., &amp; Tomé, V. (2017). Digital citizenship education: Volume 1: Overview and new perspectives. Council of Europe.</w:t>
            </w:r>
          </w:p>
          <w:p w14:paraId="2D159C4B"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McAuley, A., Stewart, B., Siemens, G., &amp; Cormier, D. (2010). The MOOC model for digital practice. University of Prince Edward Island.</w:t>
            </w:r>
          </w:p>
          <w:p w14:paraId="3119C050"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Richardson, J. &amp; Milovidov, E. (2017) Digital citizenship education: Volume 2: Multi-stakeholder consultation report. Council of Europe.</w:t>
            </w:r>
          </w:p>
          <w:p w14:paraId="43F39973" w14:textId="77777777" w:rsidR="00596621" w:rsidRDefault="00A764A4" w:rsidP="007E71F1">
            <w:pPr>
              <w:pStyle w:val="Odlomakpopisa"/>
              <w:numPr>
                <w:ilvl w:val="0"/>
                <w:numId w:val="72"/>
              </w:numPr>
              <w:spacing w:after="0" w:line="360" w:lineRule="auto"/>
              <w:jc w:val="both"/>
              <w:rPr>
                <w:rFonts w:ascii="Times New Roman" w:hAnsi="Times New Roman"/>
              </w:rPr>
            </w:pPr>
            <w:r>
              <w:rPr>
                <w:rFonts w:ascii="Times New Roman" w:hAnsi="Times New Roman"/>
              </w:rPr>
              <w:t>San Chee, Y. (2015). Games-to-teach or games-to-learn: Unlocking the power of digital game-based learning through performance. Springer.</w:t>
            </w:r>
          </w:p>
          <w:p w14:paraId="7352A931" w14:textId="77777777" w:rsidR="00596621" w:rsidRDefault="00A764A4" w:rsidP="007E71F1">
            <w:pPr>
              <w:pStyle w:val="Odlomakpopisa"/>
              <w:numPr>
                <w:ilvl w:val="0"/>
                <w:numId w:val="72"/>
              </w:numPr>
              <w:spacing w:after="0" w:line="360" w:lineRule="auto"/>
              <w:jc w:val="both"/>
            </w:pPr>
            <w:r>
              <w:rPr>
                <w:rFonts w:ascii="Times New Roman" w:hAnsi="Times New Roman"/>
              </w:rPr>
              <w:t xml:space="preserve">Solomon, G., &amp; Schrum, L. (2010). </w:t>
            </w:r>
            <w:r>
              <w:rPr>
                <w:rFonts w:ascii="Times New Roman" w:hAnsi="Times New Roman"/>
                <w:i/>
              </w:rPr>
              <w:t>Web 2.0 how-to for educators</w:t>
            </w:r>
            <w:r>
              <w:rPr>
                <w:rFonts w:ascii="Times New Roman" w:hAnsi="Times New Roman"/>
              </w:rPr>
              <w:t>. International society for technology in education.</w:t>
            </w:r>
          </w:p>
          <w:p w14:paraId="4531A387" w14:textId="77777777" w:rsidR="00596621" w:rsidRDefault="00A764A4" w:rsidP="007E71F1">
            <w:pPr>
              <w:pStyle w:val="Odlomakpopisa"/>
              <w:numPr>
                <w:ilvl w:val="0"/>
                <w:numId w:val="72"/>
              </w:numPr>
              <w:spacing w:after="0" w:line="360" w:lineRule="auto"/>
              <w:jc w:val="both"/>
            </w:pPr>
            <w:r>
              <w:rPr>
                <w:rFonts w:ascii="Times New Roman" w:hAnsi="Times New Roman"/>
              </w:rPr>
              <w:lastRenderedPageBreak/>
              <w:t xml:space="preserve">Tan, S. C., Cheah, H. M., Chen, W., &amp; Choy, D. (2017). </w:t>
            </w:r>
            <w:r>
              <w:rPr>
                <w:rFonts w:ascii="Times New Roman" w:hAnsi="Times New Roman"/>
                <w:i/>
              </w:rPr>
              <w:t>Pushing the frontier: A cohesive system-wide approach to integrating ICT into education</w:t>
            </w:r>
            <w:r>
              <w:rPr>
                <w:rFonts w:ascii="Times New Roman" w:hAnsi="Times New Roman"/>
              </w:rPr>
              <w:t>. Springer.</w:t>
            </w:r>
          </w:p>
        </w:tc>
      </w:tr>
    </w:tbl>
    <w:p w14:paraId="262191F2" w14:textId="77777777" w:rsidR="00596621" w:rsidRDefault="00A764A4">
      <w:pPr>
        <w:spacing w:after="0" w:line="240" w:lineRule="auto"/>
        <w:rPr>
          <w:rFonts w:ascii="Times New Roman" w:hAnsi="Times New Roman"/>
        </w:rPr>
      </w:pPr>
      <w:r>
        <w:lastRenderedPageBreak/>
        <w:br w:type="page"/>
      </w:r>
    </w:p>
    <w:tbl>
      <w:tblPr>
        <w:tblW w:w="500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84"/>
        <w:gridCol w:w="270"/>
        <w:gridCol w:w="1900"/>
        <w:gridCol w:w="71"/>
        <w:gridCol w:w="422"/>
        <w:gridCol w:w="97"/>
        <w:gridCol w:w="428"/>
        <w:gridCol w:w="440"/>
        <w:gridCol w:w="172"/>
        <w:gridCol w:w="24"/>
        <w:gridCol w:w="280"/>
        <w:gridCol w:w="431"/>
        <w:gridCol w:w="173"/>
        <w:gridCol w:w="806"/>
        <w:gridCol w:w="1363"/>
      </w:tblGrid>
      <w:tr w:rsidR="00596621" w14:paraId="10793281"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6BFCAD" w14:textId="420664D1" w:rsidR="00596621" w:rsidRDefault="007E088E">
            <w:pPr>
              <w:spacing w:after="0" w:line="240" w:lineRule="auto"/>
              <w:rPr>
                <w:rFonts w:ascii="Times New Roman" w:eastAsia="Times New Roman" w:hAnsi="Times New Roman"/>
                <w:lang w:eastAsia="hr-HR"/>
              </w:rPr>
            </w:pPr>
            <w:r>
              <w:rPr>
                <w:rFonts w:ascii="Times New Roman" w:eastAsia="Times New Roman" w:hAnsi="Times New Roman"/>
                <w:lang w:eastAsia="hr-HR"/>
              </w:rPr>
              <w:lastRenderedPageBreak/>
              <w:t>N</w:t>
            </w:r>
            <w:r w:rsidR="00A764A4">
              <w:rPr>
                <w:rFonts w:ascii="Times New Roman" w:eastAsia="Times New Roman" w:hAnsi="Times New Roman"/>
                <w:lang w:eastAsia="hr-HR"/>
              </w:rPr>
              <w:t>aziv kolegija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C9456D"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Javno izlaganje znanstveno-istraživačkoga rada na engleskom jeziku / Academic Presentations in English Language</w:t>
            </w:r>
          </w:p>
        </w:tc>
      </w:tr>
      <w:tr w:rsidR="00596621" w14:paraId="59C0B812"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93326B" w14:textId="3467AA9B" w:rsidR="00596621" w:rsidRDefault="00872441">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Nositeljica kolegija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01E525" w14:textId="2E0FB688" w:rsidR="00596621" w:rsidRDefault="00A764A4">
            <w:pPr>
              <w:spacing w:after="0" w:line="360" w:lineRule="auto"/>
            </w:pPr>
            <w:r>
              <w:rPr>
                <w:rFonts w:ascii="Times New Roman" w:eastAsia="Times New Roman" w:hAnsi="Times New Roman"/>
                <w:b/>
                <w:color w:val="000000"/>
                <w:lang w:eastAsia="hr-HR"/>
              </w:rPr>
              <w:t>izv. prof. dr.</w:t>
            </w:r>
            <w:r w:rsidR="00BD7E66">
              <w:rPr>
                <w:rFonts w:ascii="Times New Roman" w:eastAsia="Times New Roman" w:hAnsi="Times New Roman"/>
                <w:b/>
                <w:color w:val="000000"/>
                <w:lang w:eastAsia="hr-HR"/>
              </w:rPr>
              <w:t xml:space="preserve"> </w:t>
            </w:r>
            <w:r>
              <w:rPr>
                <w:rFonts w:ascii="Times New Roman" w:eastAsia="Times New Roman" w:hAnsi="Times New Roman"/>
                <w:b/>
                <w:color w:val="000000"/>
                <w:lang w:eastAsia="hr-HR"/>
              </w:rPr>
              <w:t>sc. Željka Flegar</w:t>
            </w:r>
          </w:p>
        </w:tc>
      </w:tr>
      <w:tr w:rsidR="00596621" w14:paraId="43FA034D"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627FA7"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Studijski program</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C7FFD6" w14:textId="77777777" w:rsidR="00596621" w:rsidRPr="00566594" w:rsidRDefault="00A764A4" w:rsidP="00566594">
            <w:pPr>
              <w:spacing w:after="0" w:line="360" w:lineRule="auto"/>
            </w:pPr>
            <w:r w:rsidRPr="00566594">
              <w:rPr>
                <w:rFonts w:ascii="Times New Roman" w:hAnsi="Times New Roman"/>
              </w:rPr>
              <w:t>Poslijediplomski sveučilišni d</w:t>
            </w:r>
            <w:r w:rsidRPr="00566594">
              <w:t xml:space="preserve">oktorski </w:t>
            </w:r>
            <w:r w:rsidRPr="00566594">
              <w:rPr>
                <w:rFonts w:ascii="Times New Roman" w:hAnsi="Times New Roman"/>
              </w:rPr>
              <w:t xml:space="preserve">studij </w:t>
            </w:r>
          </w:p>
          <w:p w14:paraId="75AE8A3B" w14:textId="77777777" w:rsidR="00596621" w:rsidRDefault="00A764A4" w:rsidP="00566594">
            <w:pPr>
              <w:spacing w:after="0" w:line="360" w:lineRule="auto"/>
              <w:rPr>
                <w:rFonts w:ascii="Times New Roman" w:hAnsi="Times New Roman"/>
                <w:b/>
                <w:i/>
              </w:rPr>
            </w:pPr>
            <w:r w:rsidRPr="00566594">
              <w:rPr>
                <w:rFonts w:ascii="Times New Roman" w:hAnsi="Times New Roman"/>
                <w:i/>
              </w:rPr>
              <w:t>Obrazovne znanosti i perspektive obrazovanja</w:t>
            </w:r>
          </w:p>
        </w:tc>
      </w:tr>
      <w:tr w:rsidR="00596621" w14:paraId="6A6D7BD6"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5D8334"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Vrsta kolegija</w:t>
            </w:r>
          </w:p>
        </w:tc>
        <w:tc>
          <w:tcPr>
            <w:tcW w:w="221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7F40C0"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Izborni</w:t>
            </w:r>
          </w:p>
        </w:tc>
        <w:tc>
          <w:tcPr>
            <w:tcW w:w="1474" w:type="dxa"/>
            <w:gridSpan w:val="5"/>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3E3DDF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Razina kolegija</w:t>
            </w:r>
          </w:p>
        </w:tc>
        <w:tc>
          <w:tcPr>
            <w:tcW w:w="30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C6385F"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poslijediplomski doktorski studij</w:t>
            </w:r>
          </w:p>
        </w:tc>
      </w:tr>
      <w:tr w:rsidR="00596621" w14:paraId="04C8417D"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34AD18"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Semestar</w:t>
            </w:r>
          </w:p>
        </w:tc>
        <w:tc>
          <w:tcPr>
            <w:tcW w:w="221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E117D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II.</w:t>
            </w:r>
          </w:p>
        </w:tc>
        <w:tc>
          <w:tcPr>
            <w:tcW w:w="1474" w:type="dxa"/>
            <w:gridSpan w:val="5"/>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5D17D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Godina studija</w:t>
            </w:r>
          </w:p>
        </w:tc>
        <w:tc>
          <w:tcPr>
            <w:tcW w:w="30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690A9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w:t>
            </w:r>
          </w:p>
        </w:tc>
      </w:tr>
      <w:tr w:rsidR="00596621" w14:paraId="0BF50178"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850AD7" w14:textId="77777777" w:rsidR="00596621" w:rsidRDefault="00A764A4">
            <w:pPr>
              <w:spacing w:after="0" w:line="240" w:lineRule="auto"/>
              <w:rPr>
                <w:rFonts w:ascii="Times New Roman" w:eastAsia="Times New Roman" w:hAnsi="Times New Roman"/>
                <w:lang w:val="en-US" w:eastAsia="hr-HR"/>
              </w:rPr>
            </w:pPr>
            <w:r>
              <w:rPr>
                <w:rFonts w:ascii="Times New Roman" w:eastAsia="Times New Roman" w:hAnsi="Times New Roman"/>
                <w:lang w:val="en-US" w:eastAsia="hr-HR"/>
              </w:rPr>
              <w:t>Mjesto izvođenja</w:t>
            </w:r>
          </w:p>
        </w:tc>
        <w:tc>
          <w:tcPr>
            <w:tcW w:w="221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FD96F3"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Fakultet za odgojne i obrazovne znanosti</w:t>
            </w:r>
          </w:p>
        </w:tc>
        <w:tc>
          <w:tcPr>
            <w:tcW w:w="1474" w:type="dxa"/>
            <w:gridSpan w:val="5"/>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94AEA3" w14:textId="77777777" w:rsidR="00596621" w:rsidRDefault="00A764A4">
            <w:pPr>
              <w:spacing w:after="0" w:line="360" w:lineRule="auto"/>
            </w:pPr>
            <w:r>
              <w:rPr>
                <w:rFonts w:ascii="Times New Roman" w:eastAsia="Times New Roman" w:hAnsi="Times New Roman"/>
                <w:lang w:val="en-US" w:eastAsia="hr-HR"/>
              </w:rPr>
              <w:t>Jezik</w:t>
            </w:r>
            <w:r>
              <w:rPr>
                <w:rFonts w:ascii="Times New Roman" w:eastAsia="Times New Roman" w:hAnsi="Times New Roman"/>
                <w:lang w:eastAsia="hr-HR"/>
              </w:rPr>
              <w:t xml:space="preserve"> izvođenja (drugi jezici)</w:t>
            </w:r>
          </w:p>
        </w:tc>
        <w:tc>
          <w:tcPr>
            <w:tcW w:w="30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FC6C31"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engleski jezik</w:t>
            </w:r>
          </w:p>
          <w:p w14:paraId="4ECF90DB" w14:textId="77777777" w:rsidR="00596621" w:rsidRDefault="00596621">
            <w:pPr>
              <w:spacing w:after="0" w:line="360" w:lineRule="auto"/>
              <w:rPr>
                <w:rFonts w:ascii="Times New Roman" w:eastAsia="Times New Roman" w:hAnsi="Times New Roman"/>
                <w:lang w:eastAsia="hr-HR"/>
              </w:rPr>
            </w:pPr>
          </w:p>
        </w:tc>
      </w:tr>
      <w:tr w:rsidR="00596621" w14:paraId="0576C5DC"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461F40"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Broj ECTS bodova</w:t>
            </w:r>
          </w:p>
        </w:tc>
        <w:tc>
          <w:tcPr>
            <w:tcW w:w="221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29BF1B"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w:t>
            </w:r>
          </w:p>
        </w:tc>
        <w:tc>
          <w:tcPr>
            <w:tcW w:w="1474" w:type="dxa"/>
            <w:gridSpan w:val="5"/>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953503"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Broj sati u semestru</w:t>
            </w:r>
          </w:p>
        </w:tc>
        <w:tc>
          <w:tcPr>
            <w:tcW w:w="30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1FBBDC" w14:textId="77777777" w:rsidR="00596621" w:rsidRDefault="00A764A4">
            <w:pPr>
              <w:spacing w:after="0" w:line="360" w:lineRule="auto"/>
            </w:pPr>
            <w:r>
              <w:rPr>
                <w:rFonts w:ascii="Times New Roman" w:eastAsia="Times New Roman" w:hAnsi="Times New Roman"/>
                <w:lang w:eastAsia="hr-HR"/>
              </w:rPr>
              <w:t xml:space="preserve">5P – 15V – 10S   </w:t>
            </w:r>
          </w:p>
        </w:tc>
      </w:tr>
      <w:tr w:rsidR="00596621" w14:paraId="1D15A533"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9141B8"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Preduvjeti za upis i za svladavanje</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92FD8C"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Upisan/a u prvu godinu poslijediplomskog doktorskog studija.</w:t>
            </w:r>
          </w:p>
        </w:tc>
      </w:tr>
      <w:tr w:rsidR="00596621" w14:paraId="6BDC55CA"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6F57FD" w14:textId="77777777" w:rsidR="00596621" w:rsidRDefault="00A764A4">
            <w:pPr>
              <w:spacing w:after="0" w:line="240" w:lineRule="auto"/>
              <w:rPr>
                <w:rFonts w:ascii="Times New Roman" w:eastAsia="Times New Roman" w:hAnsi="Times New Roman"/>
                <w:lang w:val="en-US" w:eastAsia="hr-HR"/>
              </w:rPr>
            </w:pPr>
            <w:r>
              <w:rPr>
                <w:rFonts w:ascii="Times New Roman" w:eastAsia="Times New Roman" w:hAnsi="Times New Roman"/>
                <w:lang w:val="en-US" w:eastAsia="hr-HR"/>
              </w:rPr>
              <w:t>Korelativnost</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8F632B" w14:textId="77777777" w:rsidR="00596621" w:rsidRDefault="00A764A4">
            <w:pPr>
              <w:spacing w:after="0" w:line="360" w:lineRule="auto"/>
              <w:jc w:val="both"/>
            </w:pPr>
            <w:r>
              <w:rPr>
                <w:rFonts w:ascii="Times New Roman" w:eastAsia="Times New Roman" w:hAnsi="Times New Roman"/>
                <w:lang w:eastAsia="hr-HR"/>
              </w:rPr>
              <w:t xml:space="preserve">Kolegij </w:t>
            </w:r>
            <w:r>
              <w:rPr>
                <w:rFonts w:ascii="Times New Roman" w:eastAsia="Times New Roman" w:hAnsi="Times New Roman"/>
                <w:iCs/>
                <w:lang w:eastAsia="hr-HR"/>
              </w:rPr>
              <w:t xml:space="preserve"> je </w:t>
            </w:r>
            <w:r>
              <w:rPr>
                <w:rFonts w:ascii="Times New Roman" w:eastAsia="Times New Roman" w:hAnsi="Times New Roman"/>
                <w:lang w:eastAsia="hr-HR"/>
              </w:rPr>
              <w:t xml:space="preserve">usko povezan s teorijskim i stručnim predmetima poslijediplomskoga studija te koristan pri izradi završnoga doktorskoga rada. </w:t>
            </w:r>
          </w:p>
        </w:tc>
      </w:tr>
      <w:tr w:rsidR="00596621" w14:paraId="27918C4C"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D4192B"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 xml:space="preserve">Cilj kolegija </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D69151"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 xml:space="preserve">Osposobiti studente za uspješno istraživanje, kritičko promišljanje i zaključivanje, pripremu te prezentiranje znanstveno-istraživačkoga rada na engleskom jeziku i pravilno korištenje terminologije znanstvenoga istraživanja na engleskom jeziku. </w:t>
            </w:r>
          </w:p>
        </w:tc>
      </w:tr>
      <w:tr w:rsidR="00596621" w14:paraId="1BE46E54"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BFF81C"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t>Ishodi učenja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9DFC01" w14:textId="77777777" w:rsidR="00596621" w:rsidRDefault="00A764A4">
            <w:pPr>
              <w:spacing w:after="0" w:line="360" w:lineRule="auto"/>
              <w:ind w:left="360"/>
            </w:pPr>
            <w:r>
              <w:rPr>
                <w:rFonts w:ascii="Times New Roman" w:eastAsia="Times New Roman" w:hAnsi="Times New Roman"/>
                <w:lang w:eastAsia="hr-HR"/>
              </w:rPr>
              <w:t>1. I</w:t>
            </w:r>
            <w:r>
              <w:rPr>
                <w:rFonts w:ascii="Times New Roman" w:eastAsia="Times New Roman" w:hAnsi="Times New Roman"/>
                <w:bCs/>
                <w:lang w:eastAsia="hr-HR"/>
              </w:rPr>
              <w:t>straživati  sadržaje</w:t>
            </w:r>
            <w:r>
              <w:rPr>
                <w:rFonts w:ascii="Times New Roman" w:eastAsia="Times New Roman" w:hAnsi="Times New Roman"/>
                <w:b/>
                <w:bCs/>
                <w:lang w:eastAsia="hr-HR"/>
              </w:rPr>
              <w:t xml:space="preserve"> </w:t>
            </w:r>
            <w:r>
              <w:rPr>
                <w:rFonts w:ascii="Times New Roman" w:eastAsia="Times New Roman" w:hAnsi="Times New Roman"/>
                <w:lang w:eastAsia="hr-HR"/>
              </w:rPr>
              <w:t xml:space="preserve">iz vlastitoga znanstvenog područja. </w:t>
            </w:r>
          </w:p>
          <w:p w14:paraId="47D95DD2" w14:textId="77777777" w:rsidR="00596621" w:rsidRDefault="00A764A4">
            <w:pPr>
              <w:spacing w:after="0" w:line="360" w:lineRule="auto"/>
              <w:ind w:left="360"/>
              <w:rPr>
                <w:rFonts w:ascii="Times New Roman" w:eastAsia="Times New Roman" w:hAnsi="Times New Roman"/>
                <w:lang w:eastAsia="hr-HR"/>
              </w:rPr>
            </w:pPr>
            <w:r>
              <w:rPr>
                <w:rFonts w:ascii="Times New Roman" w:eastAsia="Times New Roman" w:hAnsi="Times New Roman"/>
                <w:lang w:eastAsia="hr-HR"/>
              </w:rPr>
              <w:t>2. Samostalno izrađivati prezentacije na stranome jeziku.</w:t>
            </w:r>
          </w:p>
          <w:p w14:paraId="78F1289D" w14:textId="77777777" w:rsidR="00596621" w:rsidRDefault="00A764A4">
            <w:pPr>
              <w:spacing w:after="0" w:line="360" w:lineRule="auto"/>
              <w:ind w:left="360"/>
            </w:pPr>
            <w:r>
              <w:rPr>
                <w:rFonts w:ascii="Times New Roman" w:eastAsia="Times New Roman" w:hAnsi="Times New Roman"/>
                <w:lang w:eastAsia="hr-HR"/>
              </w:rPr>
              <w:t>3. K</w:t>
            </w:r>
            <w:r>
              <w:rPr>
                <w:rFonts w:ascii="Times New Roman" w:eastAsia="Times New Roman" w:hAnsi="Times New Roman"/>
                <w:bCs/>
                <w:lang w:eastAsia="hr-HR"/>
              </w:rPr>
              <w:t>oristiti znanstveno-stručnu terminologiju vezanu uz područje istraživanja.</w:t>
            </w:r>
          </w:p>
          <w:p w14:paraId="56B006D8" w14:textId="77777777" w:rsidR="00596621" w:rsidRDefault="00A764A4">
            <w:pPr>
              <w:spacing w:after="0" w:line="360" w:lineRule="auto"/>
              <w:ind w:left="360"/>
            </w:pPr>
            <w:r>
              <w:rPr>
                <w:rFonts w:ascii="Times New Roman" w:eastAsia="Times New Roman" w:hAnsi="Times New Roman"/>
                <w:lang w:eastAsia="hr-HR"/>
              </w:rPr>
              <w:lastRenderedPageBreak/>
              <w:t xml:space="preserve">4. Koristiti i </w:t>
            </w:r>
            <w:r>
              <w:rPr>
                <w:rFonts w:ascii="Times New Roman" w:eastAsia="Times New Roman" w:hAnsi="Times New Roman"/>
                <w:bCs/>
                <w:lang w:eastAsia="hr-HR"/>
              </w:rPr>
              <w:t>analizirati literaturu</w:t>
            </w:r>
            <w:r>
              <w:rPr>
                <w:rFonts w:ascii="Times New Roman" w:eastAsia="Times New Roman" w:hAnsi="Times New Roman"/>
                <w:lang w:eastAsia="hr-HR"/>
              </w:rPr>
              <w:t xml:space="preserve"> istraživanja na engleskome jeziku.</w:t>
            </w:r>
          </w:p>
          <w:p w14:paraId="3A037764" w14:textId="77777777" w:rsidR="00596621" w:rsidRDefault="00A764A4">
            <w:pPr>
              <w:spacing w:after="0" w:line="360" w:lineRule="auto"/>
              <w:ind w:left="360"/>
            </w:pPr>
            <w:r>
              <w:rPr>
                <w:rFonts w:ascii="Times New Roman" w:eastAsia="Times New Roman" w:hAnsi="Times New Roman"/>
                <w:bCs/>
                <w:lang w:eastAsia="hr-HR"/>
              </w:rPr>
              <w:t>5. Kritički analizirati</w:t>
            </w:r>
            <w:r>
              <w:rPr>
                <w:rFonts w:ascii="Times New Roman" w:eastAsia="Times New Roman" w:hAnsi="Times New Roman"/>
                <w:lang w:eastAsia="hr-HR"/>
              </w:rPr>
              <w:t xml:space="preserve"> rezultate istraživanja na engleskome jeziku.</w:t>
            </w:r>
          </w:p>
          <w:p w14:paraId="320818E3" w14:textId="77777777" w:rsidR="00596621" w:rsidRDefault="00A764A4">
            <w:pPr>
              <w:spacing w:after="0" w:line="360" w:lineRule="auto"/>
              <w:ind w:left="360"/>
              <w:rPr>
                <w:rFonts w:ascii="Times New Roman" w:eastAsia="Times New Roman" w:hAnsi="Times New Roman"/>
                <w:bCs/>
                <w:lang w:eastAsia="hr-HR"/>
              </w:rPr>
            </w:pPr>
            <w:r>
              <w:rPr>
                <w:rFonts w:ascii="Times New Roman" w:eastAsia="Times New Roman" w:hAnsi="Times New Roman"/>
                <w:bCs/>
                <w:lang w:eastAsia="hr-HR"/>
              </w:rPr>
              <w:t>6. Samostalno pripremiti i izložiti rezultate i zaključke vlastitoga znanstveno-istraživačkoga rada na engleskom jeziku.</w:t>
            </w:r>
          </w:p>
          <w:p w14:paraId="7BAF82F8" w14:textId="77777777" w:rsidR="00596621" w:rsidRDefault="00A764A4">
            <w:pPr>
              <w:spacing w:after="0" w:line="360" w:lineRule="auto"/>
              <w:ind w:left="360"/>
              <w:rPr>
                <w:rFonts w:ascii="Times New Roman" w:eastAsia="Times New Roman" w:hAnsi="Times New Roman"/>
                <w:lang w:eastAsia="hr-HR"/>
              </w:rPr>
            </w:pPr>
            <w:r>
              <w:rPr>
                <w:rFonts w:ascii="Times New Roman" w:eastAsia="Times New Roman" w:hAnsi="Times New Roman"/>
                <w:lang w:eastAsia="hr-HR"/>
              </w:rPr>
              <w:t>7. Izražajno, razumljivo i učinkovito predstaviti znanstveno-istraživački rad na stranome jeziku.</w:t>
            </w:r>
          </w:p>
          <w:p w14:paraId="17406160" w14:textId="77777777" w:rsidR="00596621" w:rsidRDefault="00A764A4">
            <w:pPr>
              <w:spacing w:after="0" w:line="360" w:lineRule="auto"/>
              <w:ind w:left="360"/>
              <w:rPr>
                <w:rFonts w:ascii="Times New Roman" w:eastAsia="Times New Roman" w:hAnsi="Times New Roman"/>
                <w:lang w:eastAsia="hr-HR"/>
              </w:rPr>
            </w:pPr>
            <w:r>
              <w:rPr>
                <w:rFonts w:ascii="Times New Roman" w:eastAsia="Times New Roman" w:hAnsi="Times New Roman"/>
                <w:lang w:eastAsia="hr-HR"/>
              </w:rPr>
              <w:t>8. Modificirati strah od javnoga nastupa kroz pripremu i usredotočenost na zadatak.</w:t>
            </w:r>
          </w:p>
        </w:tc>
      </w:tr>
      <w:tr w:rsidR="00596621" w14:paraId="386787E8"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15" w:type="dxa"/>
            </w:tcMar>
            <w:vAlign w:val="center"/>
          </w:tcPr>
          <w:p w14:paraId="256946D0"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lastRenderedPageBreak/>
              <w:t>Sadržaj kolegija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52CE592D"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Osnove tehnika izlaganja: glas, pokret, stav, usredotočenost, prezentnost.</w:t>
            </w:r>
          </w:p>
          <w:p w14:paraId="513FF55A" w14:textId="77777777" w:rsidR="00596621" w:rsidRDefault="00A764A4" w:rsidP="007E71F1">
            <w:pPr>
              <w:numPr>
                <w:ilvl w:val="0"/>
                <w:numId w:val="47"/>
              </w:numPr>
              <w:spacing w:after="0" w:line="360" w:lineRule="auto"/>
              <w:contextualSpacing/>
              <w:rPr>
                <w:rFonts w:ascii="Times New Roman" w:eastAsia="Times New Roman" w:hAnsi="Times New Roman"/>
                <w:lang w:eastAsia="en-US"/>
              </w:rPr>
            </w:pPr>
            <w:r>
              <w:rPr>
                <w:rFonts w:ascii="Times New Roman" w:eastAsia="Times New Roman" w:hAnsi="Times New Roman"/>
                <w:lang w:eastAsia="en-US"/>
              </w:rPr>
              <w:t>Usmeno izražavanje na engleskom jeziku.</w:t>
            </w:r>
          </w:p>
          <w:p w14:paraId="1DB46E04"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Akademski engleski jezik.</w:t>
            </w:r>
          </w:p>
          <w:p w14:paraId="2DED4DA5"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Rasprava na engleskom jeziku.</w:t>
            </w:r>
          </w:p>
          <w:p w14:paraId="03C883A5"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Priprema izlaganja na engleskom jeziku: tema, istraživanje, strukturiranje, stil, ciljna skupina.</w:t>
            </w:r>
          </w:p>
          <w:p w14:paraId="3E6EF61B"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Korištenje znanstveno-istraživačke literature na stranom jeziku.</w:t>
            </w:r>
          </w:p>
          <w:p w14:paraId="41E4473F"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Znanstveno-stručna terminologija istraživanja na engleskom jeziku.</w:t>
            </w:r>
          </w:p>
          <w:p w14:paraId="6D8E02C4"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Predstavljanje rezultata istraživanja i korištenje tehničkih pomagala.</w:t>
            </w:r>
          </w:p>
          <w:p w14:paraId="7C0D12F5"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Obraćanje publici na engleskom jeziku: Tips &amp; Tricks.</w:t>
            </w:r>
          </w:p>
          <w:p w14:paraId="1C9D47A7"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Strah od (stranoga) jezika i strah od javnoga nastupa.</w:t>
            </w:r>
          </w:p>
          <w:p w14:paraId="58D294E1" w14:textId="77777777" w:rsidR="00596621" w:rsidRDefault="00A764A4" w:rsidP="007E71F1">
            <w:pPr>
              <w:numPr>
                <w:ilvl w:val="0"/>
                <w:numId w:val="47"/>
              </w:num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Primjeri uspješnih izlaganja na engleskom jeziku.</w:t>
            </w:r>
          </w:p>
          <w:p w14:paraId="04C944F8" w14:textId="2FEEF277" w:rsidR="00596621" w:rsidRPr="00CE3925" w:rsidRDefault="00A764A4" w:rsidP="007E71F1">
            <w:pPr>
              <w:numPr>
                <w:ilvl w:val="0"/>
                <w:numId w:val="47"/>
              </w:numPr>
              <w:spacing w:after="0" w:line="360" w:lineRule="auto"/>
              <w:contextualSpacing/>
              <w:rPr>
                <w:rFonts w:ascii="Times New Roman" w:eastAsia="Times New Roman" w:hAnsi="Times New Roman"/>
                <w:lang w:eastAsia="en-US"/>
              </w:rPr>
            </w:pPr>
            <w:r>
              <w:rPr>
                <w:rFonts w:ascii="Times New Roman" w:eastAsia="Times New Roman" w:hAnsi="Times New Roman"/>
                <w:lang w:eastAsia="en-US"/>
              </w:rPr>
              <w:t>Priprema završnoga izlaganja.</w:t>
            </w:r>
          </w:p>
        </w:tc>
      </w:tr>
      <w:tr w:rsidR="00596621" w14:paraId="53938CB1" w14:textId="77777777" w:rsidTr="00CF0E74">
        <w:trPr>
          <w:jc w:val="center"/>
        </w:trPr>
        <w:tc>
          <w:tcPr>
            <w:tcW w:w="2289" w:type="dxa"/>
            <w:vMerge w:val="restart"/>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76D59064" w14:textId="77777777" w:rsidR="00596621" w:rsidRDefault="00A764A4">
            <w:pPr>
              <w:spacing w:after="0" w:line="240" w:lineRule="auto"/>
            </w:pPr>
            <w:r>
              <w:rPr>
                <w:rFonts w:ascii="Times New Roman" w:eastAsia="Times New Roman" w:hAnsi="Times New Roman"/>
                <w:lang w:eastAsia="hr-HR"/>
              </w:rPr>
              <w:t>Planirane aktivnosti</w:t>
            </w:r>
            <w:r>
              <w:rPr>
                <w:rFonts w:ascii="Times New Roman" w:eastAsia="Times New Roman" w:hAnsi="Times New Roman"/>
                <w:lang w:val="it-IT" w:eastAsia="hr-HR"/>
              </w:rPr>
              <w:t>,</w:t>
            </w:r>
          </w:p>
          <w:p w14:paraId="7A11469C" w14:textId="77777777" w:rsidR="00596621" w:rsidRDefault="00A764A4">
            <w:pPr>
              <w:spacing w:after="0" w:line="240" w:lineRule="auto"/>
            </w:pPr>
            <w:r>
              <w:rPr>
                <w:rFonts w:ascii="Times New Roman" w:eastAsia="Times New Roman" w:hAnsi="Times New Roman"/>
                <w:lang w:val="sv-SE" w:eastAsia="hr-HR"/>
              </w:rPr>
              <w:t>metode</w:t>
            </w:r>
            <w:r>
              <w:rPr>
                <w:rFonts w:ascii="Times New Roman" w:eastAsia="Times New Roman" w:hAnsi="Times New Roman"/>
                <w:lang w:eastAsia="hr-HR"/>
              </w:rPr>
              <w:t xml:space="preserve"> učenja i poučavanja i načini vrednovanja</w:t>
            </w:r>
          </w:p>
        </w:tc>
        <w:tc>
          <w:tcPr>
            <w:tcW w:w="22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3CEB94D" w14:textId="77777777" w:rsidR="00596621" w:rsidRDefault="00A764A4">
            <w:pPr>
              <w:spacing w:after="0" w:line="360" w:lineRule="auto"/>
            </w:pPr>
            <w:r>
              <w:rPr>
                <w:rFonts w:ascii="Times New Roman" w:eastAsia="Times New Roman" w:hAnsi="Times New Roman"/>
                <w:b/>
                <w:bCs/>
                <w:lang w:eastAsia="hr-HR"/>
              </w:rPr>
              <w:t>Obveze</w:t>
            </w:r>
            <w:r>
              <w:rPr>
                <w:rFonts w:ascii="Times New Roman" w:eastAsia="Times New Roman" w:hAnsi="Times New Roman"/>
                <w:b/>
                <w:bCs/>
                <w:lang w:val="en-US" w:eastAsia="hr-HR"/>
              </w:rPr>
              <w:t xml:space="preserve"> </w:t>
            </w:r>
          </w:p>
        </w:tc>
        <w:tc>
          <w:tcPr>
            <w:tcW w:w="9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CA75E5E"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Ishodi</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BDC1A1C"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Sati</w:t>
            </w:r>
          </w:p>
        </w:tc>
        <w:tc>
          <w:tcPr>
            <w:tcW w:w="9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5E27578" w14:textId="77777777" w:rsidR="00596621" w:rsidRDefault="00A764A4">
            <w:pPr>
              <w:spacing w:after="0" w:line="360" w:lineRule="auto"/>
              <w:rPr>
                <w:rFonts w:ascii="Times New Roman" w:eastAsia="Times New Roman" w:hAnsi="Times New Roman"/>
                <w:b/>
                <w:bCs/>
                <w:lang w:eastAsia="hr-HR"/>
              </w:rPr>
            </w:pPr>
            <w:r>
              <w:rPr>
                <w:rFonts w:ascii="Times New Roman" w:eastAsia="Times New Roman" w:hAnsi="Times New Roman"/>
                <w:b/>
                <w:bCs/>
                <w:lang w:eastAsia="hr-HR"/>
              </w:rPr>
              <w:t>Udio u ECTS-u</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BC15981" w14:textId="77777777" w:rsidR="00596621" w:rsidRDefault="00A764A4">
            <w:pPr>
              <w:spacing w:after="0" w:line="360" w:lineRule="auto"/>
            </w:pPr>
            <w:r>
              <w:rPr>
                <w:rFonts w:ascii="Times New Roman" w:eastAsia="Times New Roman" w:hAnsi="Times New Roman"/>
                <w:b/>
                <w:bCs/>
                <w:lang w:eastAsia="hr-HR"/>
              </w:rPr>
              <w:t>Maksimalni udio u ocjeni</w:t>
            </w:r>
            <w:r>
              <w:rPr>
                <w:rFonts w:ascii="Times New Roman" w:eastAsia="Times New Roman" w:hAnsi="Times New Roman"/>
                <w:b/>
                <w:bCs/>
                <w:lang w:val="en-US" w:eastAsia="hr-HR"/>
              </w:rPr>
              <w:t xml:space="preserve"> (%)</w:t>
            </w:r>
          </w:p>
        </w:tc>
      </w:tr>
      <w:tr w:rsidR="00596621" w14:paraId="1807A169" w14:textId="77777777" w:rsidTr="00CF0E74">
        <w:trPr>
          <w:jc w:val="center"/>
        </w:trPr>
        <w:tc>
          <w:tcPr>
            <w:tcW w:w="228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E89528B" w14:textId="77777777" w:rsidR="00596621" w:rsidRDefault="00596621"/>
        </w:tc>
        <w:tc>
          <w:tcPr>
            <w:tcW w:w="22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55307C15" w14:textId="77777777" w:rsidR="00596621" w:rsidRDefault="00A764A4">
            <w:pPr>
              <w:spacing w:after="0" w:line="360" w:lineRule="auto"/>
            </w:pPr>
            <w:r>
              <w:rPr>
                <w:rFonts w:ascii="Times New Roman" w:eastAsia="Times New Roman" w:hAnsi="Times New Roman"/>
                <w:lang w:val="en-US" w:eastAsia="hr-HR"/>
              </w:rPr>
              <w:t>p</w:t>
            </w:r>
            <w:r>
              <w:rPr>
                <w:rFonts w:ascii="Times New Roman" w:eastAsia="Times New Roman" w:hAnsi="Times New Roman"/>
                <w:lang w:eastAsia="hr-HR"/>
              </w:rPr>
              <w:t>ohađanje S/V</w:t>
            </w:r>
          </w:p>
        </w:tc>
        <w:tc>
          <w:tcPr>
            <w:tcW w:w="9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40150673"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8.</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1A534EF"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30</w:t>
            </w:r>
          </w:p>
        </w:tc>
        <w:tc>
          <w:tcPr>
            <w:tcW w:w="9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9EC6F6B"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E7B375C"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25%</w:t>
            </w:r>
          </w:p>
        </w:tc>
      </w:tr>
      <w:tr w:rsidR="00596621" w14:paraId="601A0C0A" w14:textId="77777777" w:rsidTr="00CF0E74">
        <w:trPr>
          <w:jc w:val="center"/>
        </w:trPr>
        <w:tc>
          <w:tcPr>
            <w:tcW w:w="228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77C7FC94" w14:textId="77777777" w:rsidR="00596621" w:rsidRDefault="00596621"/>
        </w:tc>
        <w:tc>
          <w:tcPr>
            <w:tcW w:w="22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4E31A5E3" w14:textId="77777777" w:rsidR="00596621" w:rsidRDefault="00A764A4">
            <w:pPr>
              <w:spacing w:after="0" w:line="360" w:lineRule="auto"/>
              <w:rPr>
                <w:rFonts w:ascii="Times New Roman" w:eastAsia="Times New Roman" w:hAnsi="Times New Roman"/>
                <w:lang w:val="en-US" w:eastAsia="hr-HR"/>
              </w:rPr>
            </w:pPr>
            <w:r>
              <w:rPr>
                <w:rFonts w:ascii="Times New Roman" w:eastAsia="Times New Roman" w:hAnsi="Times New Roman"/>
                <w:lang w:val="en-US" w:eastAsia="hr-HR"/>
              </w:rPr>
              <w:t>aktivnosti/izlaganja</w:t>
            </w:r>
          </w:p>
        </w:tc>
        <w:tc>
          <w:tcPr>
            <w:tcW w:w="9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1B5D380"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8.</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77FADC5"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60</w:t>
            </w:r>
          </w:p>
        </w:tc>
        <w:tc>
          <w:tcPr>
            <w:tcW w:w="9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183A10FF"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6AAC37B"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50%</w:t>
            </w:r>
          </w:p>
        </w:tc>
      </w:tr>
      <w:tr w:rsidR="00596621" w14:paraId="48E37D77" w14:textId="77777777" w:rsidTr="00CF0E74">
        <w:trPr>
          <w:jc w:val="center"/>
        </w:trPr>
        <w:tc>
          <w:tcPr>
            <w:tcW w:w="228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624CCAF9" w14:textId="77777777" w:rsidR="00596621" w:rsidRDefault="00596621"/>
        </w:tc>
        <w:tc>
          <w:tcPr>
            <w:tcW w:w="22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3713AF83"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ispit (usmeni)</w:t>
            </w:r>
          </w:p>
        </w:tc>
        <w:tc>
          <w:tcPr>
            <w:tcW w:w="9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09411480"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  - 8.</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20BC3929"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30</w:t>
            </w:r>
          </w:p>
        </w:tc>
        <w:tc>
          <w:tcPr>
            <w:tcW w:w="9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FE99862"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F87D42C"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25%</w:t>
            </w:r>
          </w:p>
        </w:tc>
      </w:tr>
      <w:tr w:rsidR="00596621" w14:paraId="35553667" w14:textId="77777777" w:rsidTr="00CF0E74">
        <w:trPr>
          <w:jc w:val="center"/>
        </w:trPr>
        <w:tc>
          <w:tcPr>
            <w:tcW w:w="228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5A512435" w14:textId="77777777" w:rsidR="00596621" w:rsidRDefault="00596621"/>
        </w:tc>
        <w:tc>
          <w:tcPr>
            <w:tcW w:w="324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75E6E742"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Ukupno</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642BF4C"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120</w:t>
            </w:r>
          </w:p>
        </w:tc>
        <w:tc>
          <w:tcPr>
            <w:tcW w:w="91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39B184E0"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4</w:t>
            </w:r>
          </w:p>
        </w:tc>
        <w:tc>
          <w:tcPr>
            <w:tcW w:w="1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tcMar>
            <w:vAlign w:val="center"/>
          </w:tcPr>
          <w:p w14:paraId="6A435D0A" w14:textId="77777777" w:rsidR="00596621" w:rsidRDefault="00A764A4">
            <w:pPr>
              <w:spacing w:after="0" w:line="360" w:lineRule="auto"/>
              <w:jc w:val="center"/>
              <w:rPr>
                <w:rFonts w:ascii="Times New Roman" w:eastAsia="Times New Roman" w:hAnsi="Times New Roman"/>
                <w:lang w:eastAsia="hr-HR"/>
              </w:rPr>
            </w:pPr>
            <w:r>
              <w:rPr>
                <w:rFonts w:ascii="Times New Roman" w:eastAsia="Times New Roman" w:hAnsi="Times New Roman"/>
                <w:lang w:eastAsia="hr-HR"/>
              </w:rPr>
              <w:t>100%</w:t>
            </w:r>
          </w:p>
        </w:tc>
      </w:tr>
      <w:tr w:rsidR="00596621" w14:paraId="66CBC5E6" w14:textId="77777777" w:rsidTr="00CF0E74">
        <w:trPr>
          <w:jc w:val="center"/>
        </w:trPr>
        <w:tc>
          <w:tcPr>
            <w:tcW w:w="2289" w:type="dxa"/>
            <w:vMerge/>
            <w:tcBorders>
              <w:top w:val="single" w:sz="8" w:space="0" w:color="000000"/>
              <w:left w:val="single" w:sz="8" w:space="0" w:color="000000"/>
              <w:bottom w:val="single" w:sz="6" w:space="0" w:color="000000"/>
              <w:right w:val="single" w:sz="8" w:space="0" w:color="000000"/>
            </w:tcBorders>
            <w:shd w:val="clear" w:color="auto" w:fill="F3F3F3"/>
            <w:tcMar>
              <w:top w:w="15" w:type="dxa"/>
            </w:tcMar>
            <w:vAlign w:val="center"/>
          </w:tcPr>
          <w:p w14:paraId="2114EB3B" w14:textId="77777777" w:rsidR="00596621" w:rsidRDefault="00596621"/>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tcMar>
          </w:tcPr>
          <w:p w14:paraId="3A90F9CB"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Dodatna pojašnjenja (kriteriji ocjenjivanja):</w:t>
            </w:r>
          </w:p>
        </w:tc>
      </w:tr>
      <w:tr w:rsidR="00596621" w14:paraId="414350BF"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73EAA3" w14:textId="77777777" w:rsidR="00596621" w:rsidRDefault="00A764A4">
            <w:pPr>
              <w:spacing w:after="0" w:line="240" w:lineRule="auto"/>
              <w:rPr>
                <w:rFonts w:ascii="Times New Roman" w:eastAsia="Times New Roman" w:hAnsi="Times New Roman"/>
                <w:lang w:eastAsia="hr-HR"/>
              </w:rPr>
            </w:pPr>
            <w:r>
              <w:rPr>
                <w:rFonts w:ascii="Times New Roman" w:eastAsia="Times New Roman" w:hAnsi="Times New Roman"/>
                <w:lang w:eastAsia="hr-HR"/>
              </w:rPr>
              <w:lastRenderedPageBreak/>
              <w:t>Studentske obveze</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FD4024" w14:textId="77777777" w:rsidR="00596621" w:rsidRDefault="00A764A4">
            <w:pPr>
              <w:spacing w:after="0" w:line="360" w:lineRule="auto"/>
              <w:jc w:val="both"/>
            </w:pPr>
            <w:r>
              <w:rPr>
                <w:rFonts w:ascii="Times New Roman" w:eastAsia="Times New Roman" w:hAnsi="Times New Roman"/>
                <w:lang w:eastAsia="hr-HR"/>
              </w:rPr>
              <w:t xml:space="preserve">1. </w:t>
            </w:r>
            <w:r>
              <w:rPr>
                <w:rFonts w:ascii="Times New Roman" w:eastAsia="Times New Roman" w:hAnsi="Times New Roman"/>
                <w:lang w:val="vi-VN" w:eastAsia="hr-HR"/>
              </w:rPr>
              <w:t>Pohađa</w:t>
            </w:r>
            <w:r>
              <w:rPr>
                <w:rFonts w:ascii="Times New Roman" w:eastAsia="Times New Roman" w:hAnsi="Times New Roman"/>
                <w:lang w:eastAsia="hr-HR"/>
              </w:rPr>
              <w:t xml:space="preserve">ti više od 70% nastave. </w:t>
            </w:r>
            <w:r>
              <w:rPr>
                <w:rFonts w:ascii="Times New Roman" w:eastAsia="Times New Roman" w:hAnsi="Times New Roman"/>
                <w:lang w:val="vi-VN" w:eastAsia="hr-HR"/>
              </w:rPr>
              <w:t xml:space="preserve">Ako student/studentica izostane </w:t>
            </w:r>
            <w:r>
              <w:rPr>
                <w:rFonts w:ascii="Times New Roman" w:eastAsia="Times New Roman" w:hAnsi="Times New Roman"/>
                <w:lang w:eastAsia="hr-HR"/>
              </w:rPr>
              <w:t>više od  50% nastave</w:t>
            </w:r>
            <w:r>
              <w:rPr>
                <w:rFonts w:ascii="Times New Roman" w:eastAsia="Times New Roman" w:hAnsi="Times New Roman"/>
                <w:lang w:val="vi-VN" w:eastAsia="hr-HR"/>
              </w:rPr>
              <w:t>, treba odraditi dodatne zadatke, odnosno</w:t>
            </w:r>
            <w:r>
              <w:rPr>
                <w:rFonts w:ascii="Times New Roman" w:eastAsia="Times New Roman" w:hAnsi="Times New Roman"/>
                <w:lang w:eastAsia="hr-HR"/>
              </w:rPr>
              <w:t>,</w:t>
            </w:r>
            <w:r>
              <w:rPr>
                <w:rFonts w:ascii="Times New Roman" w:eastAsia="Times New Roman" w:hAnsi="Times New Roman"/>
                <w:lang w:val="vi-VN" w:eastAsia="hr-HR"/>
              </w:rPr>
              <w:t xml:space="preserve"> uskratit će mu/joj se pravo na potpis, ispit i upis </w:t>
            </w:r>
            <w:r>
              <w:rPr>
                <w:rFonts w:ascii="Times New Roman" w:eastAsia="Times New Roman" w:hAnsi="Times New Roman"/>
                <w:lang w:eastAsia="hr-HR"/>
              </w:rPr>
              <w:t>bodova</w:t>
            </w:r>
            <w:r>
              <w:rPr>
                <w:rFonts w:ascii="Times New Roman" w:eastAsia="Times New Roman" w:hAnsi="Times New Roman"/>
                <w:lang w:val="vi-VN" w:eastAsia="hr-HR"/>
              </w:rPr>
              <w:t>.</w:t>
            </w:r>
          </w:p>
          <w:p w14:paraId="45925F26" w14:textId="77777777" w:rsidR="00596621" w:rsidRDefault="00A764A4">
            <w:pPr>
              <w:spacing w:after="0" w:line="360" w:lineRule="auto"/>
              <w:jc w:val="both"/>
            </w:pPr>
            <w:r>
              <w:rPr>
                <w:rFonts w:ascii="Times New Roman" w:eastAsia="Times New Roman" w:hAnsi="Times New Roman"/>
                <w:lang w:eastAsia="hr-HR"/>
              </w:rPr>
              <w:t>2. Istražiti i predstaviti više znanstveno-istraživačkih tema na engleskome jeziku da bi pristupio/pristupila završnom ispitu. Obavezne konzultacije. Ukoliko se obveze ne ispune, gubi se pravo na ECTS bodove iz kolegija u toj akademskoj godini.</w:t>
            </w:r>
          </w:p>
          <w:p w14:paraId="1B5905E1" w14:textId="77777777" w:rsidR="00596621" w:rsidRDefault="00A764A4">
            <w:pPr>
              <w:spacing w:after="0" w:line="360" w:lineRule="auto"/>
              <w:jc w:val="both"/>
            </w:pPr>
            <w:r>
              <w:rPr>
                <w:rFonts w:ascii="Times New Roman" w:eastAsia="Times New Roman" w:hAnsi="Times New Roman"/>
                <w:lang w:val="it-IT" w:eastAsia="hr-HR"/>
              </w:rPr>
              <w:t xml:space="preserve">3. </w:t>
            </w:r>
            <w:r>
              <w:rPr>
                <w:rFonts w:ascii="Times New Roman" w:eastAsia="Times New Roman" w:hAnsi="Times New Roman"/>
                <w:lang w:eastAsia="hr-HR"/>
              </w:rPr>
              <w:t>Položiti usmeni ispit.</w:t>
            </w:r>
          </w:p>
        </w:tc>
      </w:tr>
      <w:tr w:rsidR="00596621" w14:paraId="608B383B"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7D7837" w14:textId="77777777" w:rsidR="00596621" w:rsidRDefault="00A764A4">
            <w:pPr>
              <w:spacing w:after="0" w:line="240" w:lineRule="auto"/>
              <w:rPr>
                <w:rFonts w:ascii="Times New Roman" w:eastAsia="Times New Roman" w:hAnsi="Times New Roman"/>
                <w:lang w:val="en-US" w:eastAsia="hr-HR"/>
              </w:rPr>
            </w:pPr>
            <w:r>
              <w:rPr>
                <w:rFonts w:ascii="Times New Roman" w:eastAsia="Times New Roman" w:hAnsi="Times New Roman"/>
                <w:lang w:val="en-US" w:eastAsia="hr-HR"/>
              </w:rPr>
              <w:t>Rokovi ispita i kolokvija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9C519" w14:textId="77777777" w:rsidR="00596621" w:rsidRDefault="00A764A4">
            <w:pPr>
              <w:spacing w:after="0" w:line="360" w:lineRule="auto"/>
              <w:jc w:val="both"/>
              <w:rPr>
                <w:rFonts w:ascii="Times New Roman" w:eastAsia="Times New Roman" w:hAnsi="Times New Roman"/>
                <w:lang w:eastAsia="hr-HR"/>
              </w:rPr>
            </w:pPr>
            <w:r>
              <w:rPr>
                <w:rFonts w:ascii="Times New Roman" w:eastAsia="Times New Roman" w:hAnsi="Times New Roman"/>
                <w:lang w:eastAsia="hr-HR"/>
              </w:rPr>
              <w:t>Daju se na početku akademske godine, objavljuju se na mrežnim stranicama Sveučilišta i u ISVU sustavu.</w:t>
            </w:r>
          </w:p>
        </w:tc>
      </w:tr>
      <w:tr w:rsidR="00596621" w14:paraId="051943F1" w14:textId="77777777" w:rsidTr="00CF0E74">
        <w:trPr>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F91BB4" w14:textId="77777777" w:rsidR="00596621" w:rsidRDefault="00A764A4">
            <w:pPr>
              <w:spacing w:after="0" w:line="240" w:lineRule="auto"/>
            </w:pPr>
            <w:r>
              <w:rPr>
                <w:rFonts w:ascii="Times New Roman" w:eastAsia="Times New Roman" w:hAnsi="Times New Roman"/>
                <w:lang w:eastAsia="hr-HR"/>
              </w:rPr>
              <w:t xml:space="preserve">Ostale važne činjenice </w:t>
            </w:r>
            <w:r>
              <w:rPr>
                <w:rFonts w:ascii="Times New Roman" w:eastAsia="Times New Roman" w:hAnsi="Times New Roman"/>
                <w:lang w:val="pl-PL" w:eastAsia="hr-HR"/>
              </w:rPr>
              <w:t>vezane uz kolegij</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A8B44A" w14:textId="77777777" w:rsidR="00596621" w:rsidRDefault="00A764A4">
            <w:pPr>
              <w:spacing w:after="0" w:line="360" w:lineRule="auto"/>
              <w:rPr>
                <w:rFonts w:ascii="Times New Roman" w:eastAsia="Times New Roman" w:hAnsi="Times New Roman"/>
                <w:lang w:eastAsia="hr-HR"/>
              </w:rPr>
            </w:pPr>
            <w:r>
              <w:rPr>
                <w:rFonts w:ascii="Times New Roman" w:eastAsia="Times New Roman" w:hAnsi="Times New Roman"/>
                <w:lang w:eastAsia="hr-HR"/>
              </w:rPr>
              <w:t>Materijali za predavanja i istraživačke zadatke objavljuju se na e-učenju.</w:t>
            </w:r>
          </w:p>
        </w:tc>
      </w:tr>
      <w:tr w:rsidR="00596621" w14:paraId="78551953" w14:textId="77777777" w:rsidTr="00CF0E74">
        <w:trPr>
          <w:trHeight w:val="770"/>
          <w:jc w:val="center"/>
        </w:trPr>
        <w:tc>
          <w:tcPr>
            <w:tcW w:w="22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502BD9" w14:textId="6AE21AAF" w:rsidR="00596621" w:rsidRDefault="00CE3925">
            <w:pPr>
              <w:spacing w:after="0" w:line="240" w:lineRule="auto"/>
              <w:rPr>
                <w:rFonts w:ascii="Times New Roman" w:eastAsia="Times New Roman" w:hAnsi="Times New Roman"/>
                <w:lang w:eastAsia="hr-HR"/>
              </w:rPr>
            </w:pPr>
            <w:r>
              <w:rPr>
                <w:rFonts w:ascii="Times New Roman" w:eastAsia="Times New Roman" w:hAnsi="Times New Roman"/>
                <w:lang w:eastAsia="hr-HR"/>
              </w:rPr>
              <w:t>Lite</w:t>
            </w:r>
            <w:r w:rsidR="00A764A4">
              <w:rPr>
                <w:rFonts w:ascii="Times New Roman" w:eastAsia="Times New Roman" w:hAnsi="Times New Roman"/>
                <w:lang w:eastAsia="hr-HR"/>
              </w:rPr>
              <w:t>atura</w:t>
            </w:r>
          </w:p>
        </w:tc>
        <w:tc>
          <w:tcPr>
            <w:tcW w:w="6771" w:type="dxa"/>
            <w:gridSpan w:val="1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AEFF9E"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 xml:space="preserve">Obvezna: </w:t>
            </w:r>
          </w:p>
          <w:p w14:paraId="57913DCB" w14:textId="77777777" w:rsidR="00596621" w:rsidRDefault="00A764A4" w:rsidP="007E71F1">
            <w:pPr>
              <w:pStyle w:val="Odlomakpopisa"/>
              <w:numPr>
                <w:ilvl w:val="0"/>
                <w:numId w:val="73"/>
              </w:numPr>
              <w:spacing w:after="0" w:line="360" w:lineRule="auto"/>
              <w:jc w:val="both"/>
            </w:pPr>
            <w:r>
              <w:rPr>
                <w:rFonts w:ascii="Times New Roman" w:eastAsia="Times New Roman" w:hAnsi="Times New Roman"/>
                <w:lang w:eastAsia="hr-HR"/>
              </w:rPr>
              <w:t xml:space="preserve">Reinhart, Susan M. (2013). </w:t>
            </w:r>
            <w:r>
              <w:rPr>
                <w:rFonts w:ascii="Times New Roman" w:eastAsia="Times New Roman" w:hAnsi="Times New Roman"/>
                <w:i/>
                <w:lang w:eastAsia="hr-HR"/>
              </w:rPr>
              <w:t>Giving Academic Presentations</w:t>
            </w:r>
            <w:r>
              <w:rPr>
                <w:rFonts w:ascii="Times New Roman" w:eastAsia="Times New Roman" w:hAnsi="Times New Roman"/>
                <w:lang w:eastAsia="hr-HR"/>
              </w:rPr>
              <w:t xml:space="preserve"> (2nd ed.). University of Michigan Press ELT.</w:t>
            </w:r>
          </w:p>
          <w:p w14:paraId="79FC7613" w14:textId="77777777" w:rsidR="00596621" w:rsidRDefault="00A764A4" w:rsidP="007E71F1">
            <w:pPr>
              <w:pStyle w:val="Odlomakpopisa"/>
              <w:numPr>
                <w:ilvl w:val="0"/>
                <w:numId w:val="73"/>
              </w:numPr>
              <w:spacing w:after="0" w:line="360" w:lineRule="auto"/>
              <w:jc w:val="both"/>
            </w:pPr>
            <w:r>
              <w:rPr>
                <w:rFonts w:ascii="Times New Roman" w:eastAsia="Times New Roman" w:hAnsi="Times New Roman"/>
                <w:lang w:eastAsia="hr-HR"/>
              </w:rPr>
              <w:t xml:space="preserve">Schwabish, Jonathan (2016). </w:t>
            </w:r>
            <w:r>
              <w:rPr>
                <w:rFonts w:ascii="Times New Roman" w:eastAsia="Times New Roman" w:hAnsi="Times New Roman"/>
                <w:i/>
                <w:lang w:eastAsia="hr-HR"/>
              </w:rPr>
              <w:t>Better Presentations: A Guide for Scholars, Researchers, and Wonks</w:t>
            </w:r>
            <w:r>
              <w:rPr>
                <w:rFonts w:ascii="Times New Roman" w:eastAsia="Times New Roman" w:hAnsi="Times New Roman"/>
                <w:lang w:eastAsia="hr-HR"/>
              </w:rPr>
              <w:t>. Columbia University Press.</w:t>
            </w:r>
          </w:p>
          <w:p w14:paraId="654AB53B" w14:textId="77777777" w:rsidR="00596621" w:rsidRDefault="00A764A4" w:rsidP="007E71F1">
            <w:pPr>
              <w:pStyle w:val="Odlomakpopisa"/>
              <w:numPr>
                <w:ilvl w:val="0"/>
                <w:numId w:val="73"/>
              </w:numPr>
              <w:spacing w:after="0" w:line="360" w:lineRule="auto"/>
              <w:jc w:val="both"/>
            </w:pPr>
            <w:r>
              <w:rPr>
                <w:rFonts w:ascii="Times New Roman" w:eastAsia="Times New Roman" w:hAnsi="Times New Roman"/>
                <w:lang w:eastAsia="hr-HR"/>
              </w:rPr>
              <w:t xml:space="preserve">Weissman, Jerry (2011). </w:t>
            </w:r>
            <w:r>
              <w:rPr>
                <w:rFonts w:ascii="Times New Roman" w:eastAsia="Times New Roman" w:hAnsi="Times New Roman"/>
                <w:i/>
                <w:lang w:eastAsia="hr-HR"/>
              </w:rPr>
              <w:t>Presentations in Action: 80 Memorable Presentation Lessons from the Masters</w:t>
            </w:r>
            <w:r>
              <w:rPr>
                <w:rFonts w:ascii="Times New Roman" w:eastAsia="Times New Roman" w:hAnsi="Times New Roman"/>
                <w:lang w:eastAsia="hr-HR"/>
              </w:rPr>
              <w:t>. Pearson Education.</w:t>
            </w:r>
          </w:p>
          <w:p w14:paraId="7E177BDC" w14:textId="77777777" w:rsidR="00596621" w:rsidRDefault="00A764A4" w:rsidP="007E71F1">
            <w:pPr>
              <w:pStyle w:val="Odlomakpopisa"/>
              <w:numPr>
                <w:ilvl w:val="0"/>
                <w:numId w:val="73"/>
              </w:numPr>
              <w:spacing w:after="0" w:line="360" w:lineRule="auto"/>
              <w:jc w:val="both"/>
            </w:pPr>
            <w:r>
              <w:rPr>
                <w:rFonts w:ascii="Times New Roman" w:eastAsia="Times New Roman" w:hAnsi="Times New Roman"/>
                <w:lang w:eastAsia="hr-HR"/>
              </w:rPr>
              <w:t xml:space="preserve">Morley, John (2015). </w:t>
            </w:r>
            <w:r>
              <w:rPr>
                <w:rFonts w:ascii="Times New Roman" w:eastAsia="Times New Roman" w:hAnsi="Times New Roman"/>
                <w:i/>
                <w:lang w:eastAsia="hr-HR"/>
              </w:rPr>
              <w:t>The Academic Phrasebank</w:t>
            </w:r>
            <w:r>
              <w:rPr>
                <w:rFonts w:ascii="Times New Roman" w:eastAsia="Times New Roman" w:hAnsi="Times New Roman"/>
                <w:lang w:eastAsia="hr-HR"/>
              </w:rPr>
              <w:t>. The University of Manchester.</w:t>
            </w:r>
          </w:p>
          <w:p w14:paraId="6909E5FD" w14:textId="6DBDBA5D" w:rsidR="00596621" w:rsidRPr="00CE3925" w:rsidRDefault="00A764A4" w:rsidP="007E71F1">
            <w:pPr>
              <w:pStyle w:val="Odlomakpopisa"/>
              <w:numPr>
                <w:ilvl w:val="0"/>
                <w:numId w:val="73"/>
              </w:numPr>
              <w:spacing w:after="0" w:line="360" w:lineRule="auto"/>
              <w:jc w:val="both"/>
            </w:pPr>
            <w:r>
              <w:rPr>
                <w:rFonts w:ascii="Times New Roman" w:eastAsia="Times New Roman" w:hAnsi="Times New Roman"/>
                <w:lang w:eastAsia="hr-HR"/>
              </w:rPr>
              <w:t xml:space="preserve">Nelson, Jack L., Stuart B. Palonsky, Mary Rose McCarthy (2017). </w:t>
            </w:r>
            <w:r>
              <w:rPr>
                <w:rFonts w:ascii="Times New Roman" w:eastAsia="Times New Roman" w:hAnsi="Times New Roman"/>
                <w:i/>
                <w:lang w:eastAsia="hr-HR"/>
              </w:rPr>
              <w:t>Critical Issues in Education: Dialogues and Dialectics</w:t>
            </w:r>
            <w:r>
              <w:rPr>
                <w:rFonts w:ascii="Times New Roman" w:eastAsia="Times New Roman" w:hAnsi="Times New Roman"/>
                <w:lang w:eastAsia="hr-HR"/>
              </w:rPr>
              <w:t xml:space="preserve"> (8th ed.). Waveland Press.</w:t>
            </w:r>
          </w:p>
          <w:p w14:paraId="3BC900AA" w14:textId="77777777" w:rsidR="00596621" w:rsidRDefault="00A764A4">
            <w:pPr>
              <w:spacing w:after="0" w:line="360" w:lineRule="auto"/>
              <w:rPr>
                <w:rFonts w:ascii="Times New Roman" w:eastAsia="Times New Roman" w:hAnsi="Times New Roman"/>
                <w:b/>
                <w:lang w:eastAsia="hr-HR"/>
              </w:rPr>
            </w:pPr>
            <w:r>
              <w:rPr>
                <w:rFonts w:ascii="Times New Roman" w:eastAsia="Times New Roman" w:hAnsi="Times New Roman"/>
                <w:b/>
                <w:lang w:eastAsia="hr-HR"/>
              </w:rPr>
              <w:t>Izborna:</w:t>
            </w:r>
          </w:p>
          <w:p w14:paraId="292B46DC" w14:textId="77777777" w:rsidR="00596621" w:rsidRDefault="00A764A4" w:rsidP="007E71F1">
            <w:pPr>
              <w:pStyle w:val="Odlomakpopisa"/>
              <w:numPr>
                <w:ilvl w:val="0"/>
                <w:numId w:val="74"/>
              </w:numPr>
              <w:spacing w:after="0" w:line="360" w:lineRule="auto"/>
            </w:pPr>
            <w:r>
              <w:rPr>
                <w:rFonts w:ascii="Times New Roman" w:eastAsia="Times New Roman" w:hAnsi="Times New Roman"/>
                <w:lang w:eastAsia="hr-HR"/>
              </w:rPr>
              <w:t xml:space="preserve">Alley, Michael (2013). </w:t>
            </w:r>
            <w:r>
              <w:rPr>
                <w:rFonts w:ascii="Times New Roman" w:eastAsia="Times New Roman" w:hAnsi="Times New Roman"/>
                <w:i/>
                <w:lang w:eastAsia="hr-HR"/>
              </w:rPr>
              <w:t>The Craft of Scientific Presentations: Critical Steps to Succeed and Critical Errors to Avoid</w:t>
            </w:r>
            <w:r>
              <w:rPr>
                <w:rFonts w:ascii="Times New Roman" w:eastAsia="Times New Roman" w:hAnsi="Times New Roman"/>
                <w:lang w:eastAsia="hr-HR"/>
              </w:rPr>
              <w:t>. Springer.</w:t>
            </w:r>
          </w:p>
          <w:p w14:paraId="7C4A3C3C" w14:textId="77777777" w:rsidR="00596621" w:rsidRDefault="00A764A4" w:rsidP="007E71F1">
            <w:pPr>
              <w:pStyle w:val="Odlomakpopisa"/>
              <w:numPr>
                <w:ilvl w:val="0"/>
                <w:numId w:val="74"/>
              </w:numPr>
              <w:spacing w:after="0" w:line="360" w:lineRule="auto"/>
            </w:pPr>
            <w:r>
              <w:rPr>
                <w:rFonts w:ascii="Times New Roman" w:eastAsia="Times New Roman" w:hAnsi="Times New Roman"/>
                <w:lang w:eastAsia="hr-HR"/>
              </w:rPr>
              <w:t xml:space="preserve">Anderson, Chris (2017). </w:t>
            </w:r>
            <w:r>
              <w:rPr>
                <w:rFonts w:ascii="Times New Roman" w:eastAsia="Times New Roman" w:hAnsi="Times New Roman"/>
                <w:i/>
                <w:lang w:eastAsia="hr-HR"/>
              </w:rPr>
              <w:t>TED Talks: The Official TED Guide to Public Speaking</w:t>
            </w:r>
            <w:r>
              <w:rPr>
                <w:rFonts w:ascii="Times New Roman" w:eastAsia="Times New Roman" w:hAnsi="Times New Roman"/>
                <w:lang w:eastAsia="hr-HR"/>
              </w:rPr>
              <w:t>. Mariner Books.</w:t>
            </w:r>
          </w:p>
          <w:p w14:paraId="46F5D397" w14:textId="77777777" w:rsidR="00596621" w:rsidRDefault="00A764A4" w:rsidP="007E71F1">
            <w:pPr>
              <w:pStyle w:val="Odlomakpopisa"/>
              <w:numPr>
                <w:ilvl w:val="0"/>
                <w:numId w:val="74"/>
              </w:numPr>
              <w:spacing w:after="0" w:line="360" w:lineRule="auto"/>
            </w:pPr>
            <w:r>
              <w:rPr>
                <w:rFonts w:ascii="Times New Roman" w:eastAsia="Times New Roman" w:hAnsi="Times New Roman"/>
                <w:lang w:eastAsia="hr-HR"/>
              </w:rPr>
              <w:lastRenderedPageBreak/>
              <w:t xml:space="preserve">Jaffe, Clella (2015). </w:t>
            </w:r>
            <w:r>
              <w:rPr>
                <w:rFonts w:ascii="Times New Roman" w:eastAsia="Times New Roman" w:hAnsi="Times New Roman"/>
                <w:i/>
                <w:lang w:eastAsia="hr-HR"/>
              </w:rPr>
              <w:t>Public Speaking: Concepts and Skills for a Diverse Society</w:t>
            </w:r>
            <w:r>
              <w:rPr>
                <w:rFonts w:ascii="Times New Roman" w:eastAsia="Times New Roman" w:hAnsi="Times New Roman"/>
                <w:lang w:eastAsia="hr-HR"/>
              </w:rPr>
              <w:t>. Cengage Learning.</w:t>
            </w:r>
          </w:p>
          <w:p w14:paraId="5FC32331" w14:textId="77777777" w:rsidR="00596621" w:rsidRDefault="00A764A4" w:rsidP="007E71F1">
            <w:pPr>
              <w:pStyle w:val="Odlomakpopisa"/>
              <w:numPr>
                <w:ilvl w:val="0"/>
                <w:numId w:val="74"/>
              </w:numPr>
              <w:spacing w:after="0" w:line="360" w:lineRule="auto"/>
            </w:pPr>
            <w:r>
              <w:rPr>
                <w:rFonts w:ascii="Times New Roman" w:eastAsia="Times New Roman" w:hAnsi="Times New Roman"/>
                <w:lang w:eastAsia="hr-HR"/>
              </w:rPr>
              <w:t xml:space="preserve">McCarthy, Michael, Felicity O'Dell (2008). </w:t>
            </w:r>
            <w:r>
              <w:rPr>
                <w:rFonts w:ascii="Times New Roman" w:eastAsia="Times New Roman" w:hAnsi="Times New Roman"/>
                <w:i/>
                <w:lang w:eastAsia="hr-HR"/>
              </w:rPr>
              <w:t>Academic Vocabulary in Use</w:t>
            </w:r>
            <w:r>
              <w:rPr>
                <w:rFonts w:ascii="Times New Roman" w:eastAsia="Times New Roman" w:hAnsi="Times New Roman"/>
                <w:lang w:eastAsia="hr-HR"/>
              </w:rPr>
              <w:t>. Cambridge University Press.</w:t>
            </w:r>
          </w:p>
          <w:p w14:paraId="5138B172" w14:textId="771B1B9E" w:rsidR="00596621" w:rsidRPr="00CE3925" w:rsidRDefault="00A764A4" w:rsidP="007E71F1">
            <w:pPr>
              <w:pStyle w:val="Odlomakpopisa"/>
              <w:numPr>
                <w:ilvl w:val="0"/>
                <w:numId w:val="74"/>
              </w:numPr>
              <w:spacing w:after="0" w:line="360" w:lineRule="auto"/>
            </w:pPr>
            <w:r>
              <w:rPr>
                <w:rFonts w:ascii="Times New Roman" w:eastAsia="Times New Roman" w:hAnsi="Times New Roman"/>
                <w:lang w:eastAsia="hr-HR"/>
              </w:rPr>
              <w:t xml:space="preserve">Woolfolk, Anita (2018). </w:t>
            </w:r>
            <w:r>
              <w:rPr>
                <w:rFonts w:ascii="Times New Roman" w:eastAsia="Times New Roman" w:hAnsi="Times New Roman"/>
                <w:i/>
                <w:lang w:eastAsia="hr-HR"/>
              </w:rPr>
              <w:t>Educational Psychology</w:t>
            </w:r>
            <w:r>
              <w:rPr>
                <w:rFonts w:ascii="Times New Roman" w:eastAsia="Times New Roman" w:hAnsi="Times New Roman"/>
                <w:lang w:eastAsia="hr-HR"/>
              </w:rPr>
              <w:t xml:space="preserve"> (14th ed.). Pearson.</w:t>
            </w:r>
          </w:p>
          <w:p w14:paraId="06FC3823" w14:textId="77777777" w:rsidR="00596621" w:rsidRDefault="00A764A4">
            <w:pPr>
              <w:spacing w:after="0" w:line="360" w:lineRule="auto"/>
              <w:jc w:val="both"/>
              <w:rPr>
                <w:rFonts w:ascii="Times New Roman" w:eastAsia="Times New Roman" w:hAnsi="Times New Roman"/>
                <w:b/>
                <w:lang w:eastAsia="hr-HR"/>
              </w:rPr>
            </w:pPr>
            <w:r>
              <w:rPr>
                <w:rFonts w:ascii="Times New Roman" w:eastAsia="Times New Roman" w:hAnsi="Times New Roman"/>
                <w:b/>
                <w:lang w:eastAsia="hr-HR"/>
              </w:rPr>
              <w:t>Priručna:</w:t>
            </w:r>
          </w:p>
          <w:p w14:paraId="15024267" w14:textId="77777777" w:rsidR="00596621" w:rsidRDefault="00A764A4" w:rsidP="007E71F1">
            <w:pPr>
              <w:pStyle w:val="Odlomakpopisa"/>
              <w:numPr>
                <w:ilvl w:val="0"/>
                <w:numId w:val="75"/>
              </w:numPr>
              <w:spacing w:after="0" w:line="360" w:lineRule="auto"/>
              <w:jc w:val="both"/>
            </w:pPr>
            <w:r>
              <w:rPr>
                <w:rFonts w:ascii="Times New Roman" w:eastAsia="Times New Roman" w:hAnsi="Times New Roman"/>
                <w:i/>
                <w:lang w:eastAsia="hr-HR"/>
              </w:rPr>
              <w:t>Croatian Journal of Education</w:t>
            </w:r>
            <w:r>
              <w:rPr>
                <w:rFonts w:ascii="Times New Roman" w:eastAsia="Times New Roman" w:hAnsi="Times New Roman"/>
                <w:lang w:eastAsia="hr-HR"/>
              </w:rPr>
              <w:t>. Faculty of Teacher Education, University of Zagreb.</w:t>
            </w:r>
          </w:p>
          <w:p w14:paraId="12BA18ED" w14:textId="77777777" w:rsidR="00596621" w:rsidRDefault="00A764A4" w:rsidP="007E71F1">
            <w:pPr>
              <w:pStyle w:val="Odlomakpopisa"/>
              <w:numPr>
                <w:ilvl w:val="0"/>
                <w:numId w:val="75"/>
              </w:numPr>
              <w:spacing w:after="0" w:line="360" w:lineRule="auto"/>
              <w:jc w:val="both"/>
            </w:pPr>
            <w:r>
              <w:rPr>
                <w:rFonts w:ascii="Times New Roman" w:eastAsia="Times New Roman" w:hAnsi="Times New Roman"/>
                <w:i/>
                <w:lang w:eastAsia="hr-HR"/>
              </w:rPr>
              <w:t>European Journal of Teacher Education</w:t>
            </w:r>
            <w:r>
              <w:rPr>
                <w:rFonts w:ascii="Times New Roman" w:eastAsia="Times New Roman" w:hAnsi="Times New Roman"/>
                <w:lang w:eastAsia="hr-HR"/>
              </w:rPr>
              <w:t xml:space="preserve"> (1982-current). Association for Teacher Education in Europe. Taylor &amp; Francis.</w:t>
            </w:r>
          </w:p>
          <w:p w14:paraId="085AF5B9" w14:textId="77777777" w:rsidR="00596621" w:rsidRDefault="00A764A4" w:rsidP="007E71F1">
            <w:pPr>
              <w:pStyle w:val="Odlomakpopisa"/>
              <w:numPr>
                <w:ilvl w:val="0"/>
                <w:numId w:val="75"/>
              </w:numPr>
              <w:spacing w:after="0" w:line="360" w:lineRule="auto"/>
              <w:jc w:val="both"/>
            </w:pPr>
            <w:r>
              <w:rPr>
                <w:rFonts w:ascii="Times New Roman" w:eastAsia="Times New Roman" w:hAnsi="Times New Roman"/>
                <w:i/>
                <w:lang w:eastAsia="hr-HR"/>
              </w:rPr>
              <w:t>TED: Ideas Worth Spreading</w:t>
            </w:r>
            <w:r>
              <w:rPr>
                <w:rFonts w:ascii="Times New Roman" w:eastAsia="Times New Roman" w:hAnsi="Times New Roman"/>
                <w:lang w:eastAsia="hr-HR"/>
              </w:rPr>
              <w:t xml:space="preserve">. </w:t>
            </w:r>
            <w:hyperlink r:id="rId29">
              <w:r>
                <w:rPr>
                  <w:rStyle w:val="ListLabel294"/>
                  <w:rFonts w:eastAsia="Calibri"/>
                </w:rPr>
                <w:t>www.ted.com</w:t>
              </w:r>
            </w:hyperlink>
            <w:r>
              <w:rPr>
                <w:rFonts w:ascii="Times New Roman" w:eastAsia="Times New Roman" w:hAnsi="Times New Roman"/>
                <w:lang w:eastAsia="hr-HR"/>
              </w:rPr>
              <w:t>.</w:t>
            </w:r>
          </w:p>
          <w:p w14:paraId="24916179" w14:textId="77777777" w:rsidR="00596621" w:rsidRDefault="00596621">
            <w:pPr>
              <w:spacing w:after="0" w:line="360" w:lineRule="auto"/>
              <w:ind w:left="283"/>
              <w:jc w:val="both"/>
              <w:rPr>
                <w:rFonts w:ascii="Times New Roman" w:eastAsia="Times New Roman" w:hAnsi="Times New Roman"/>
                <w:lang w:eastAsia="hr-HR"/>
              </w:rPr>
            </w:pPr>
          </w:p>
        </w:tc>
      </w:tr>
      <w:tr w:rsidR="00CF0E74" w:rsidRPr="003149F8" w14:paraId="6E32A76B"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0"/>
        </w:trPr>
        <w:tc>
          <w:tcPr>
            <w:tcW w:w="9060" w:type="dxa"/>
            <w:gridSpan w:val="15"/>
            <w:tcBorders>
              <w:bottom w:val="single" w:sz="4" w:space="0" w:color="auto"/>
            </w:tcBorders>
            <w:shd w:val="clear" w:color="auto" w:fill="auto"/>
            <w:tcMar>
              <w:top w:w="72" w:type="dxa"/>
              <w:left w:w="144" w:type="dxa"/>
              <w:bottom w:w="72" w:type="dxa"/>
              <w:right w:w="144" w:type="dxa"/>
            </w:tcMar>
            <w:vAlign w:val="center"/>
          </w:tcPr>
          <w:p w14:paraId="37AFCC05" w14:textId="62EB6286" w:rsidR="00CF0E74" w:rsidRPr="003149F8" w:rsidRDefault="00CF0E74" w:rsidP="003149F8">
            <w:pPr>
              <w:spacing w:after="0" w:line="256" w:lineRule="auto"/>
              <w:rPr>
                <w:rFonts w:ascii="Times New Roman" w:eastAsia="Times New Roman" w:hAnsi="Times New Roman"/>
                <w:b/>
                <w:sz w:val="24"/>
                <w:szCs w:val="24"/>
                <w:lang w:eastAsia="en-US"/>
              </w:rPr>
            </w:pPr>
          </w:p>
        </w:tc>
      </w:tr>
      <w:tr w:rsidR="00CF0E74" w:rsidRPr="003149F8" w14:paraId="50CB6605"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0"/>
        </w:trPr>
        <w:tc>
          <w:tcPr>
            <w:tcW w:w="2558" w:type="dxa"/>
            <w:gridSpan w:val="2"/>
            <w:tcBorders>
              <w:top w:val="single" w:sz="4" w:space="0" w:color="auto"/>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B8D811" w14:textId="21C76A2E"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Naziv kolegija</w:t>
            </w:r>
          </w:p>
        </w:tc>
        <w:tc>
          <w:tcPr>
            <w:tcW w:w="6502" w:type="dxa"/>
            <w:gridSpan w:val="13"/>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45BF5F" w14:textId="7A413D7A" w:rsidR="00CF0E74" w:rsidRPr="003149F8" w:rsidRDefault="00CF0E74" w:rsidP="00CF0E74">
            <w:pPr>
              <w:spacing w:after="0" w:line="256" w:lineRule="auto"/>
              <w:rPr>
                <w:rFonts w:ascii="Times New Roman" w:eastAsia="Times New Roman" w:hAnsi="Times New Roman"/>
                <w:b/>
                <w:sz w:val="24"/>
                <w:szCs w:val="24"/>
                <w:lang w:eastAsia="en-US"/>
              </w:rPr>
            </w:pPr>
            <w:r w:rsidRPr="003149F8">
              <w:rPr>
                <w:rFonts w:ascii="Times New Roman" w:eastAsia="Times New Roman" w:hAnsi="Times New Roman"/>
                <w:b/>
                <w:sz w:val="24"/>
                <w:szCs w:val="24"/>
                <w:lang w:eastAsia="en-US"/>
              </w:rPr>
              <w:t>Osnovne statističke analize u društvenim znanostima</w:t>
            </w:r>
          </w:p>
        </w:tc>
      </w:tr>
      <w:tr w:rsidR="00CF0E74" w:rsidRPr="003149F8" w14:paraId="03FFD951"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4D9847" w14:textId="36221379" w:rsidR="00CF0E74" w:rsidRPr="003149F8" w:rsidRDefault="00CF0E74" w:rsidP="00CF0E74">
            <w:pPr>
              <w:spacing w:after="0" w:line="25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Nositeljica kolegija</w:t>
            </w:r>
          </w:p>
          <w:p w14:paraId="43D79E8E" w14:textId="074B4AC9" w:rsidR="00CF0E74" w:rsidRPr="003149F8" w:rsidRDefault="00CF0E74" w:rsidP="00CF0E74">
            <w:pPr>
              <w:spacing w:after="0" w:line="256" w:lineRule="auto"/>
              <w:rPr>
                <w:rFonts w:ascii="Times New Roman" w:eastAsia="Times New Roman" w:hAnsi="Times New Roman"/>
                <w:sz w:val="24"/>
                <w:szCs w:val="24"/>
                <w:lang w:eastAsia="en-US"/>
              </w:rPr>
            </w:pP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EA815B" w14:textId="77777777" w:rsidR="00CF0E74" w:rsidRPr="003149F8" w:rsidRDefault="00CF0E74" w:rsidP="00CF0E74">
            <w:pPr>
              <w:spacing w:after="0" w:line="256" w:lineRule="auto"/>
              <w:rPr>
                <w:rFonts w:ascii="Times New Roman" w:eastAsia="Times New Roman" w:hAnsi="Times New Roman"/>
                <w:b/>
                <w:sz w:val="24"/>
                <w:szCs w:val="24"/>
                <w:lang w:eastAsia="en-US"/>
              </w:rPr>
            </w:pPr>
            <w:r w:rsidRPr="003149F8">
              <w:rPr>
                <w:rFonts w:ascii="Times New Roman" w:eastAsia="Times New Roman" w:hAnsi="Times New Roman"/>
                <w:b/>
                <w:sz w:val="24"/>
                <w:szCs w:val="24"/>
                <w:lang w:eastAsia="en-US"/>
              </w:rPr>
              <w:t xml:space="preserve">Izv. prof. dr.sc. Tena Velki  </w:t>
            </w:r>
          </w:p>
          <w:p w14:paraId="5C715CBE" w14:textId="0EA010DD" w:rsidR="00CF0E74" w:rsidRPr="003149F8" w:rsidRDefault="00CF0E74" w:rsidP="00CF0E74">
            <w:pPr>
              <w:spacing w:after="0" w:line="256" w:lineRule="auto"/>
              <w:rPr>
                <w:rFonts w:ascii="Times New Roman" w:eastAsia="Times New Roman" w:hAnsi="Times New Roman"/>
                <w:sz w:val="24"/>
                <w:szCs w:val="24"/>
                <w:lang w:eastAsia="en-US"/>
              </w:rPr>
            </w:pPr>
          </w:p>
        </w:tc>
      </w:tr>
      <w:tr w:rsidR="00CF0E74" w:rsidRPr="003149F8" w14:paraId="6FD30560"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40A84F"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Studijski program</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AA357E" w14:textId="2A2B416F" w:rsidR="00CF0E74" w:rsidRPr="003149F8" w:rsidRDefault="00CF0E74" w:rsidP="00CF0E74">
            <w:pPr>
              <w:spacing w:after="0" w:line="256" w:lineRule="auto"/>
              <w:rPr>
                <w:rFonts w:ascii="Times New Roman" w:eastAsia="Times New Roman" w:hAnsi="Times New Roman"/>
                <w:sz w:val="24"/>
                <w:szCs w:val="24"/>
                <w:lang w:eastAsia="en-US"/>
              </w:rPr>
            </w:pPr>
            <w:r w:rsidRPr="00566594">
              <w:rPr>
                <w:rFonts w:ascii="Times New Roman" w:eastAsia="Times New Roman" w:hAnsi="Times New Roman"/>
                <w:sz w:val="24"/>
                <w:szCs w:val="24"/>
                <w:lang w:eastAsia="en-US"/>
              </w:rPr>
              <w:t>Poslijediplomski sveučilišni (doktorski) studij Obrazovne znanosti i perspektive obrazovanja</w:t>
            </w:r>
            <w:r>
              <w:rPr>
                <w:rFonts w:ascii="Times New Roman" w:eastAsia="Times New Roman" w:hAnsi="Times New Roman"/>
                <w:sz w:val="24"/>
                <w:szCs w:val="24"/>
                <w:lang w:eastAsia="en-US"/>
              </w:rPr>
              <w:t xml:space="preserve"> </w:t>
            </w:r>
          </w:p>
        </w:tc>
      </w:tr>
      <w:tr w:rsidR="00CF0E74" w:rsidRPr="003149F8" w14:paraId="255DCCE4"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82359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Vrsta kolegija</w:t>
            </w:r>
          </w:p>
        </w:tc>
        <w:tc>
          <w:tcPr>
            <w:tcW w:w="24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4E326D"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Izborni</w:t>
            </w:r>
          </w:p>
          <w:p w14:paraId="6DF15A42"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1459"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208DEF"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Razina kolegija</w:t>
            </w:r>
          </w:p>
        </w:tc>
        <w:tc>
          <w:tcPr>
            <w:tcW w:w="260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F202AE"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Poslijediplomski doktorski studij</w:t>
            </w:r>
          </w:p>
        </w:tc>
      </w:tr>
      <w:tr w:rsidR="00CF0E74" w:rsidRPr="003149F8" w14:paraId="654D23CA"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A0E16"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Semestar</w:t>
            </w:r>
          </w:p>
        </w:tc>
        <w:tc>
          <w:tcPr>
            <w:tcW w:w="24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4B31DE"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II.</w:t>
            </w:r>
          </w:p>
        </w:tc>
        <w:tc>
          <w:tcPr>
            <w:tcW w:w="1459"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C4DD41"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Godina studija</w:t>
            </w:r>
          </w:p>
        </w:tc>
        <w:tc>
          <w:tcPr>
            <w:tcW w:w="260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68C4A8"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w:t>
            </w:r>
          </w:p>
        </w:tc>
      </w:tr>
      <w:tr w:rsidR="00CF0E74" w:rsidRPr="003149F8" w14:paraId="0516C874"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62F68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Mjesto izvođenja</w:t>
            </w:r>
          </w:p>
        </w:tc>
        <w:tc>
          <w:tcPr>
            <w:tcW w:w="24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9802A3"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Fakultet za odgojne i obrazovne znanosti/ Informatička učionica</w:t>
            </w:r>
          </w:p>
        </w:tc>
        <w:tc>
          <w:tcPr>
            <w:tcW w:w="1459"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AA1B81"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Jezik izvođenja (drugi jezici)</w:t>
            </w:r>
          </w:p>
        </w:tc>
        <w:tc>
          <w:tcPr>
            <w:tcW w:w="260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EDFA1C"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hrvatski jezik</w:t>
            </w:r>
          </w:p>
          <w:p w14:paraId="64A0BA45" w14:textId="77777777" w:rsidR="00CF0E74" w:rsidRPr="003149F8" w:rsidRDefault="00CF0E74" w:rsidP="00CF0E74">
            <w:pPr>
              <w:spacing w:after="0" w:line="256" w:lineRule="auto"/>
              <w:rPr>
                <w:rFonts w:ascii="Times New Roman" w:eastAsia="Times New Roman" w:hAnsi="Times New Roman"/>
                <w:sz w:val="24"/>
                <w:szCs w:val="24"/>
                <w:lang w:eastAsia="en-US"/>
              </w:rPr>
            </w:pPr>
          </w:p>
        </w:tc>
      </w:tr>
      <w:tr w:rsidR="00CF0E74" w:rsidRPr="003149F8" w14:paraId="19D5DC9B"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14C662"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Broj ECTS bodova</w:t>
            </w:r>
          </w:p>
        </w:tc>
        <w:tc>
          <w:tcPr>
            <w:tcW w:w="24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0B78F0"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4</w:t>
            </w:r>
          </w:p>
        </w:tc>
        <w:tc>
          <w:tcPr>
            <w:tcW w:w="1459" w:type="dxa"/>
            <w:gridSpan w:val="6"/>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2B7923"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Broj sati u semestru</w:t>
            </w:r>
          </w:p>
        </w:tc>
        <w:tc>
          <w:tcPr>
            <w:tcW w:w="260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D3078F"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10P-10S-10V</w:t>
            </w:r>
          </w:p>
        </w:tc>
      </w:tr>
      <w:tr w:rsidR="00CF0E74" w:rsidRPr="003149F8" w14:paraId="252007E4"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CF043"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Preduvjeti za upis i za svladavanje</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1A1EE5" w14:textId="218DAC86"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Položen</w:t>
            </w:r>
            <w:r>
              <w:rPr>
                <w:rFonts w:ascii="Times New Roman" w:eastAsia="Times New Roman" w:hAnsi="Times New Roman"/>
                <w:sz w:val="24"/>
                <w:szCs w:val="24"/>
                <w:lang w:eastAsia="en-US"/>
              </w:rPr>
              <w:t xml:space="preserve"> obvezni</w:t>
            </w:r>
            <w:r w:rsidRPr="003149F8">
              <w:rPr>
                <w:rFonts w:ascii="Times New Roman" w:eastAsia="Times New Roman" w:hAnsi="Times New Roman"/>
                <w:sz w:val="24"/>
                <w:szCs w:val="24"/>
                <w:lang w:eastAsia="en-US"/>
              </w:rPr>
              <w:t xml:space="preserve"> kolegij Metodologija znanstvenog rada</w:t>
            </w:r>
          </w:p>
        </w:tc>
      </w:tr>
      <w:tr w:rsidR="00CF0E74" w:rsidRPr="003149F8" w14:paraId="74559804"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DB815B"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lastRenderedPageBreak/>
              <w:t>Korelativnost</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FE5D7E" w14:textId="77777777" w:rsidR="00CF0E74" w:rsidRPr="003149F8" w:rsidRDefault="00CF0E74" w:rsidP="00CF0E74">
            <w:pPr>
              <w:spacing w:after="0" w:line="256" w:lineRule="auto"/>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w:t>
            </w:r>
          </w:p>
        </w:tc>
      </w:tr>
      <w:tr w:rsidR="00CF0E74" w:rsidRPr="003149F8" w14:paraId="479F52D6"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B5CB5D"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Cilj kolegija </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4776A4" w14:textId="77777777" w:rsidR="00CF0E74" w:rsidRPr="003149F8" w:rsidRDefault="00CF0E74" w:rsidP="00CF0E74">
            <w:pPr>
              <w:spacing w:after="0" w:line="256" w:lineRule="auto"/>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 xml:space="preserve">Temeljni ciljevi kolegija su pružiti studentu osnovne informacije o analizi podataka u društvenim znanostima te osposobiti studente za samostalnu primjenu i interpretaciju bazičnih statističkih postupaka u društvenim znanostima. </w:t>
            </w:r>
          </w:p>
        </w:tc>
      </w:tr>
      <w:tr w:rsidR="00CF0E74" w:rsidRPr="003149F8" w14:paraId="65940DB3"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39ACBD"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Ishodi učenja</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A4B610" w14:textId="77777777" w:rsidR="00CF0E74" w:rsidRPr="003149F8" w:rsidRDefault="00CF0E74" w:rsidP="00CF0E74">
            <w:pPr>
              <w:numPr>
                <w:ilvl w:val="0"/>
                <w:numId w:val="105"/>
              </w:numPr>
              <w:spacing w:after="0" w:line="256" w:lineRule="auto"/>
              <w:ind w:left="278" w:hanging="278"/>
              <w:contextualSpacing/>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Aktivno koristiti program za statističku obradu podataka za označavanje, izračunavanje i opisivanje različitih statističkih postupaka (SPSS)</w:t>
            </w:r>
          </w:p>
          <w:p w14:paraId="22E950C4"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Definirati i izračunati preduvjete za odabir odgovarajuće statistike: parametrijske ili neparametrijske</w:t>
            </w:r>
          </w:p>
          <w:p w14:paraId="6BCC3795"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Izračunati i objasniti osnovne statističke operacije iz parametrijske statistike (zavisni i nezavsini t-test, ANOVA, Pearsonov koeficijent korelacije)</w:t>
            </w:r>
          </w:p>
          <w:p w14:paraId="147D3ACE"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 xml:space="preserve">Izračunati i objasniti osnovne statističke operacije iz neparametrijske statistike (Mann Whitney U test, Wilcoxon signed rank test, Kruskal Wallis test, Friedmanova ANOVA, Spearman rho i Kendallov tau, hi-kvadrat test). </w:t>
            </w:r>
          </w:p>
          <w:p w14:paraId="2345A510"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Odabrati i provesti odgovarajuću analizu podataka u ovisnosti od postavljene hipoteze.</w:t>
            </w:r>
          </w:p>
          <w:p w14:paraId="41DA2171"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Razumjeti i objasniti dobivene rezultate na temelju različitih statičkih postupaka.</w:t>
            </w:r>
          </w:p>
          <w:p w14:paraId="6841C297" w14:textId="77777777" w:rsidR="00CF0E74" w:rsidRPr="003149F8" w:rsidRDefault="00CF0E74" w:rsidP="00CF0E74">
            <w:pPr>
              <w:numPr>
                <w:ilvl w:val="0"/>
                <w:numId w:val="105"/>
              </w:numPr>
              <w:spacing w:after="0" w:line="256" w:lineRule="auto"/>
              <w:ind w:left="278" w:hanging="278"/>
              <w:contextualSpacing/>
              <w:jc w:val="both"/>
              <w:rPr>
                <w:rFonts w:ascii="Times New Roman" w:eastAsia="Times New Roman" w:hAnsi="Times New Roman"/>
                <w:bCs/>
                <w:sz w:val="24"/>
                <w:szCs w:val="24"/>
                <w:lang w:eastAsia="en-US"/>
              </w:rPr>
            </w:pPr>
            <w:r w:rsidRPr="003149F8">
              <w:rPr>
                <w:rFonts w:ascii="Times New Roman" w:eastAsia="Times New Roman" w:hAnsi="Times New Roman"/>
                <w:bCs/>
                <w:sz w:val="24"/>
                <w:szCs w:val="24"/>
                <w:lang w:eastAsia="en-US"/>
              </w:rPr>
              <w:t>Dobivene rezultate tablično i grafički prikazati.</w:t>
            </w:r>
          </w:p>
          <w:p w14:paraId="3DD31331" w14:textId="77777777" w:rsidR="00CF0E74" w:rsidRPr="003149F8" w:rsidRDefault="00CF0E74" w:rsidP="00CF0E74">
            <w:pPr>
              <w:spacing w:after="0" w:line="256" w:lineRule="auto"/>
              <w:ind w:left="420"/>
              <w:contextualSpacing/>
              <w:jc w:val="both"/>
              <w:rPr>
                <w:rFonts w:ascii="Times New Roman" w:eastAsia="Times New Roman" w:hAnsi="Times New Roman"/>
                <w:bCs/>
                <w:sz w:val="24"/>
                <w:szCs w:val="24"/>
                <w:lang w:eastAsia="en-US"/>
              </w:rPr>
            </w:pPr>
          </w:p>
        </w:tc>
      </w:tr>
      <w:tr w:rsidR="00CF0E74" w:rsidRPr="003149F8" w14:paraId="22F81947"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BDE7021"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Sadržaj kolegija</w:t>
            </w:r>
          </w:p>
        </w:tc>
        <w:tc>
          <w:tcPr>
            <w:tcW w:w="6502"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80959B" w14:textId="77777777" w:rsidR="00CF0E74" w:rsidRPr="003149F8" w:rsidRDefault="00CF0E74" w:rsidP="00CF0E74">
            <w:pPr>
              <w:autoSpaceDE w:val="0"/>
              <w:autoSpaceDN w:val="0"/>
              <w:adjustRightInd w:val="0"/>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bCs/>
                <w:sz w:val="24"/>
                <w:szCs w:val="24"/>
                <w:lang w:val="pl-PL" w:eastAsia="en-US"/>
              </w:rPr>
              <w:t xml:space="preserve">Definiranje varijabli i njihovih karakteristika. Priređivanje podataka za statističku obraduu SPSS programu. Deskriptivne analize. Mjere centralne tendencije i mjere varijabilnosti (aritmetička sredina, median, standardna devijacija). Normalna distribucija. Skale mjerenja. Određivanje preduvjeta za provođenje parametrijskih i neparametrijskih statističkih postupaka. Testiranje statističke značajnosti razlike između dviju aritmetičkih sredina: t-test za nezavisne i zavisne uzorke. Analiza varijance. Pearsonov koeficijent korelacije.  Neparametrijski testovi: Mann Whitney U test, Wilcoxon signed rank test, Kruskal Wallis test, Friedmanova ANOVA, Spearman rho i Kendallov tau, hi-kvadrat test. Prikaz dijagrama i raspršenja. </w:t>
            </w:r>
          </w:p>
        </w:tc>
      </w:tr>
      <w:tr w:rsidR="00CF0E74" w:rsidRPr="003149F8" w14:paraId="1C6EC9D2"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2EE7496"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Planirane aktivnosti,</w:t>
            </w:r>
          </w:p>
          <w:p w14:paraId="30FB7662"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metode učenja i poučavanja i načini vrednovanja</w:t>
            </w:r>
          </w:p>
          <w:p w14:paraId="39F969EA"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lastRenderedPageBreak/>
              <w:t>(alternativno stjecanje navesti u studentskim obvezama)</w:t>
            </w:r>
          </w:p>
        </w:tc>
        <w:tc>
          <w:tcPr>
            <w:tcW w:w="253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610775"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lastRenderedPageBreak/>
              <w:t xml:space="preserve">Obveze </w:t>
            </w:r>
          </w:p>
          <w:p w14:paraId="1567D7FE"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108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D5DF80"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Ishodi</w:t>
            </w:r>
          </w:p>
          <w:p w14:paraId="66EBFC20"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(navodi se redni broj)</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345489"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Sati</w:t>
            </w:r>
          </w:p>
        </w:tc>
        <w:tc>
          <w:tcPr>
            <w:tcW w:w="10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9BB761"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ECTS</w:t>
            </w:r>
          </w:p>
        </w:tc>
        <w:tc>
          <w:tcPr>
            <w:tcW w:w="11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D6D32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Maksimalni udio u ocjeni (%)</w:t>
            </w:r>
          </w:p>
        </w:tc>
      </w:tr>
      <w:tr w:rsidR="00CF0E74" w:rsidRPr="003149F8" w14:paraId="0C892065"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tcBorders>
              <w:top w:val="single" w:sz="8" w:space="0" w:color="000000"/>
              <w:left w:val="single" w:sz="8" w:space="0" w:color="000000"/>
              <w:bottom w:val="single" w:sz="8" w:space="0" w:color="000000"/>
              <w:right w:val="single" w:sz="8" w:space="0" w:color="000000"/>
            </w:tcBorders>
            <w:vAlign w:val="center"/>
            <w:hideMark/>
          </w:tcPr>
          <w:p w14:paraId="61414A8A"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253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D5746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pohađanje predavanja</w:t>
            </w:r>
          </w:p>
        </w:tc>
        <w:tc>
          <w:tcPr>
            <w:tcW w:w="108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DED52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1-7</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A4152D" w14:textId="77777777" w:rsidR="00CF0E74" w:rsidRPr="003149F8" w:rsidRDefault="00CF0E74" w:rsidP="00CF0E74">
            <w:pPr>
              <w:spacing w:after="0" w:line="256" w:lineRule="auto"/>
              <w:jc w:val="center"/>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30</w:t>
            </w:r>
          </w:p>
        </w:tc>
        <w:tc>
          <w:tcPr>
            <w:tcW w:w="10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CD61A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1</w:t>
            </w:r>
          </w:p>
        </w:tc>
        <w:tc>
          <w:tcPr>
            <w:tcW w:w="11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27F258"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20%</w:t>
            </w:r>
          </w:p>
        </w:tc>
      </w:tr>
      <w:tr w:rsidR="00CF0E74" w:rsidRPr="003149F8" w14:paraId="1E8177F2"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tcBorders>
              <w:top w:val="single" w:sz="8" w:space="0" w:color="000000"/>
              <w:left w:val="single" w:sz="8" w:space="0" w:color="000000"/>
              <w:bottom w:val="single" w:sz="8" w:space="0" w:color="000000"/>
              <w:right w:val="single" w:sz="8" w:space="0" w:color="000000"/>
            </w:tcBorders>
            <w:vAlign w:val="center"/>
            <w:hideMark/>
          </w:tcPr>
          <w:p w14:paraId="03AC7113"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253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7AAA1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aktivno sudjelovanje na vježbama i seminarima</w:t>
            </w:r>
          </w:p>
        </w:tc>
        <w:tc>
          <w:tcPr>
            <w:tcW w:w="108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DBF312"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1-4, 7</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08D4A7" w14:textId="77777777" w:rsidR="00CF0E74" w:rsidRPr="003149F8" w:rsidRDefault="00CF0E74" w:rsidP="00CF0E74">
            <w:pPr>
              <w:spacing w:after="0" w:line="256" w:lineRule="auto"/>
              <w:jc w:val="center"/>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30</w:t>
            </w:r>
          </w:p>
        </w:tc>
        <w:tc>
          <w:tcPr>
            <w:tcW w:w="10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2DFB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1</w:t>
            </w:r>
          </w:p>
        </w:tc>
        <w:tc>
          <w:tcPr>
            <w:tcW w:w="11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D292C"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30%</w:t>
            </w:r>
          </w:p>
        </w:tc>
      </w:tr>
      <w:tr w:rsidR="00CF0E74" w:rsidRPr="003149F8" w14:paraId="0CFCB9E2"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tcBorders>
              <w:top w:val="single" w:sz="8" w:space="0" w:color="000000"/>
              <w:left w:val="single" w:sz="8" w:space="0" w:color="000000"/>
              <w:bottom w:val="single" w:sz="8" w:space="0" w:color="000000"/>
              <w:right w:val="single" w:sz="8" w:space="0" w:color="000000"/>
            </w:tcBorders>
            <w:vAlign w:val="center"/>
            <w:hideMark/>
          </w:tcPr>
          <w:p w14:paraId="67E3353C"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253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E331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ispit (pismeni)</w:t>
            </w:r>
          </w:p>
        </w:tc>
        <w:tc>
          <w:tcPr>
            <w:tcW w:w="108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7AA93D"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1-7</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B3F43" w14:textId="77777777" w:rsidR="00CF0E74" w:rsidRPr="003149F8" w:rsidRDefault="00CF0E74" w:rsidP="00CF0E74">
            <w:pPr>
              <w:spacing w:after="0" w:line="256" w:lineRule="auto"/>
              <w:jc w:val="center"/>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60</w:t>
            </w:r>
          </w:p>
        </w:tc>
        <w:tc>
          <w:tcPr>
            <w:tcW w:w="10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76A65C"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2</w:t>
            </w:r>
          </w:p>
        </w:tc>
        <w:tc>
          <w:tcPr>
            <w:tcW w:w="11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D8FA0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50%</w:t>
            </w:r>
          </w:p>
        </w:tc>
      </w:tr>
      <w:tr w:rsidR="00CF0E74" w:rsidRPr="003149F8" w14:paraId="46D9ACE8"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673D6B0"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3620"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FFF1A2"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Ukupno</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E5A991"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10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A71816"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4</w:t>
            </w:r>
          </w:p>
        </w:tc>
        <w:tc>
          <w:tcPr>
            <w:tcW w:w="11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53D9DC"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100%</w:t>
            </w:r>
          </w:p>
        </w:tc>
      </w:tr>
      <w:tr w:rsidR="00CF0E74" w:rsidRPr="003149F8" w14:paraId="2B82E528"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vMerge/>
            <w:tcBorders>
              <w:top w:val="single" w:sz="8" w:space="0" w:color="000000"/>
              <w:left w:val="single" w:sz="8" w:space="0" w:color="000000"/>
              <w:bottom w:val="single" w:sz="8" w:space="0" w:color="000000"/>
              <w:right w:val="single" w:sz="8" w:space="0" w:color="000000"/>
            </w:tcBorders>
            <w:vAlign w:val="center"/>
            <w:hideMark/>
          </w:tcPr>
          <w:p w14:paraId="27CB0DE9" w14:textId="77777777" w:rsidR="00CF0E74" w:rsidRPr="003149F8" w:rsidRDefault="00CF0E74" w:rsidP="00CF0E74">
            <w:pPr>
              <w:spacing w:after="0" w:line="256" w:lineRule="auto"/>
              <w:rPr>
                <w:rFonts w:ascii="Times New Roman" w:eastAsia="Times New Roman" w:hAnsi="Times New Roman"/>
                <w:sz w:val="24"/>
                <w:szCs w:val="24"/>
                <w:lang w:eastAsia="en-US"/>
              </w:rPr>
            </w:pPr>
          </w:p>
        </w:tc>
        <w:tc>
          <w:tcPr>
            <w:tcW w:w="6502"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E15E04" w14:textId="77777777" w:rsidR="00CF0E74" w:rsidRPr="003149F8" w:rsidRDefault="00CF0E74" w:rsidP="00CF0E74">
            <w:pPr>
              <w:spacing w:after="0" w:line="256" w:lineRule="auto"/>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Dodatna pojašnjenja (kriteriji ocjenjivanja): </w:t>
            </w:r>
          </w:p>
          <w:p w14:paraId="67E08609" w14:textId="77777777" w:rsidR="00CF0E74" w:rsidRPr="003149F8" w:rsidRDefault="00CF0E74" w:rsidP="00CF0E74">
            <w:pPr>
              <w:spacing w:after="0" w:line="256" w:lineRule="auto"/>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w:t>
            </w:r>
          </w:p>
        </w:tc>
      </w:tr>
      <w:tr w:rsidR="00CF0E74" w:rsidRPr="003149F8" w14:paraId="7C712C30"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9DF9DC"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Studentske obveze</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874DF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Da položi kolegij, student/studentica mora: </w:t>
            </w:r>
          </w:p>
          <w:p w14:paraId="7BC66C18" w14:textId="77777777" w:rsidR="00CF0E74" w:rsidRPr="003149F8" w:rsidRDefault="00CF0E74" w:rsidP="00CF0E74">
            <w:pPr>
              <w:spacing w:after="0" w:line="256" w:lineRule="auto"/>
              <w:ind w:left="139" w:hanging="142"/>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1. redovito prisustvovati na predavanjima </w:t>
            </w:r>
          </w:p>
          <w:p w14:paraId="062DC87D" w14:textId="77777777" w:rsidR="00CF0E74" w:rsidRPr="003149F8" w:rsidRDefault="00CF0E74" w:rsidP="00CF0E74">
            <w:pPr>
              <w:spacing w:after="0" w:line="256" w:lineRule="auto"/>
              <w:ind w:left="139" w:hanging="142"/>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2. aktivno sudjelovati na vježbama i seminarima</w:t>
            </w:r>
          </w:p>
          <w:p w14:paraId="257108F4" w14:textId="77777777" w:rsidR="00CF0E74" w:rsidRPr="003149F8" w:rsidRDefault="00CF0E74" w:rsidP="00CF0E74">
            <w:pPr>
              <w:spacing w:after="0" w:line="256" w:lineRule="auto"/>
              <w:ind w:left="139" w:hanging="142"/>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3. redovito izvršavati pismene zadatke</w:t>
            </w:r>
          </w:p>
        </w:tc>
      </w:tr>
      <w:tr w:rsidR="00CF0E74" w:rsidRPr="003149F8" w14:paraId="76E3B842"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B92C72"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Rokovi ispita i kolokvija</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EAC066"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Ispitni rokovi utvrdit će se naknadno.</w:t>
            </w:r>
          </w:p>
        </w:tc>
      </w:tr>
      <w:tr w:rsidR="00CF0E74" w:rsidRPr="003149F8" w14:paraId="1C072E92"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20A674"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Ostale važne činjenice </w:t>
            </w:r>
            <w:r w:rsidRPr="003149F8">
              <w:rPr>
                <w:rFonts w:ascii="Times New Roman" w:eastAsia="Times New Roman" w:hAnsi="Times New Roman"/>
                <w:sz w:val="24"/>
                <w:szCs w:val="24"/>
                <w:lang w:val="pl-PL" w:eastAsia="en-US"/>
              </w:rPr>
              <w:t>vezane uz kolegij</w:t>
            </w:r>
          </w:p>
        </w:tc>
        <w:tc>
          <w:tcPr>
            <w:tcW w:w="6502" w:type="dxa"/>
            <w:gridSpan w:val="1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9E67F7"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Neispunjavanje obveza pohađanje nastave eliminacijsko je za dolazak na završni ispit.</w:t>
            </w:r>
          </w:p>
        </w:tc>
      </w:tr>
      <w:tr w:rsidR="00CF0E74" w:rsidRPr="003149F8" w14:paraId="329927A3" w14:textId="77777777" w:rsidTr="00CF0E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70"/>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926796" w14:textId="77777777" w:rsidR="00CF0E74" w:rsidRPr="003149F8" w:rsidRDefault="00CF0E74" w:rsidP="00CF0E74">
            <w:pPr>
              <w:spacing w:after="0" w:line="256" w:lineRule="auto"/>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Literatura</w:t>
            </w:r>
          </w:p>
        </w:tc>
        <w:tc>
          <w:tcPr>
            <w:tcW w:w="6502" w:type="dxa"/>
            <w:gridSpan w:val="1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9CC972" w14:textId="77777777" w:rsidR="00CF0E74" w:rsidRPr="003149F8" w:rsidRDefault="00CF0E74" w:rsidP="00CF0E74">
            <w:pPr>
              <w:spacing w:after="120" w:line="256" w:lineRule="auto"/>
              <w:ind w:left="278" w:hanging="278"/>
              <w:rPr>
                <w:rFonts w:ascii="Times New Roman" w:eastAsia="Times New Roman" w:hAnsi="Times New Roman"/>
                <w:b/>
                <w:sz w:val="24"/>
                <w:szCs w:val="24"/>
                <w:lang w:eastAsia="en-US"/>
              </w:rPr>
            </w:pPr>
            <w:r w:rsidRPr="003149F8">
              <w:rPr>
                <w:rFonts w:ascii="Times New Roman" w:eastAsia="Times New Roman" w:hAnsi="Times New Roman"/>
                <w:b/>
                <w:sz w:val="24"/>
                <w:szCs w:val="24"/>
                <w:lang w:eastAsia="en-US"/>
              </w:rPr>
              <w:t xml:space="preserve">Obvezna: </w:t>
            </w:r>
          </w:p>
          <w:p w14:paraId="42E90018" w14:textId="77777777" w:rsidR="00CF0E74" w:rsidRPr="003149F8" w:rsidRDefault="00CF0E74" w:rsidP="00CF0E74">
            <w:pPr>
              <w:numPr>
                <w:ilvl w:val="0"/>
                <w:numId w:val="106"/>
              </w:numPr>
              <w:spacing w:after="120" w:line="256" w:lineRule="auto"/>
              <w:ind w:left="278" w:hanging="278"/>
              <w:contextualSpacing/>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Petz, B., Kolesarić, V., Ivanec, D. (2012). </w:t>
            </w:r>
            <w:r w:rsidRPr="003149F8">
              <w:rPr>
                <w:rFonts w:ascii="Times New Roman" w:eastAsia="Times New Roman" w:hAnsi="Times New Roman"/>
                <w:i/>
                <w:sz w:val="24"/>
                <w:szCs w:val="24"/>
                <w:lang w:eastAsia="en-US"/>
              </w:rPr>
              <w:t>Petzova statistika: Osnovne statistčike metode za nematematičare.</w:t>
            </w:r>
            <w:r w:rsidRPr="003149F8">
              <w:rPr>
                <w:rFonts w:ascii="Times New Roman" w:eastAsia="Times New Roman" w:hAnsi="Times New Roman"/>
                <w:sz w:val="24"/>
                <w:szCs w:val="24"/>
                <w:lang w:eastAsia="en-US"/>
              </w:rPr>
              <w:t xml:space="preserve"> Jastrebarsko: Naklada Slap.</w:t>
            </w:r>
          </w:p>
          <w:p w14:paraId="7FB55ED9" w14:textId="77777777" w:rsidR="00CF0E74" w:rsidRPr="003149F8" w:rsidRDefault="00CF0E74" w:rsidP="00CF0E74">
            <w:pPr>
              <w:numPr>
                <w:ilvl w:val="0"/>
                <w:numId w:val="106"/>
              </w:numPr>
              <w:spacing w:after="120" w:line="256" w:lineRule="auto"/>
              <w:ind w:left="278" w:hanging="278"/>
              <w:contextualSpacing/>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 xml:space="preserve">Milas, G. (2005). </w:t>
            </w:r>
            <w:r w:rsidRPr="003149F8">
              <w:rPr>
                <w:rFonts w:ascii="Times New Roman" w:eastAsia="Times New Roman" w:hAnsi="Times New Roman"/>
                <w:i/>
                <w:sz w:val="24"/>
                <w:szCs w:val="24"/>
                <w:lang w:eastAsia="en-US"/>
              </w:rPr>
              <w:t>Istraživačke metode u psihologiji i drugim društvenim znanostima.</w:t>
            </w:r>
            <w:r w:rsidRPr="003149F8">
              <w:rPr>
                <w:rFonts w:ascii="Times New Roman" w:eastAsia="Times New Roman" w:hAnsi="Times New Roman"/>
                <w:sz w:val="24"/>
                <w:szCs w:val="24"/>
                <w:lang w:eastAsia="en-US"/>
              </w:rPr>
              <w:t xml:space="preserve"> Jastrebarsko: Naklada Slap.</w:t>
            </w:r>
          </w:p>
          <w:p w14:paraId="6C04ABA2" w14:textId="77777777" w:rsidR="00CF0E74" w:rsidRPr="003149F8" w:rsidRDefault="00CF0E74" w:rsidP="00CF0E74">
            <w:pPr>
              <w:numPr>
                <w:ilvl w:val="0"/>
                <w:numId w:val="106"/>
              </w:numPr>
              <w:spacing w:after="120" w:line="256" w:lineRule="auto"/>
              <w:ind w:left="278" w:hanging="278"/>
              <w:contextualSpacing/>
              <w:jc w:val="both"/>
              <w:rPr>
                <w:rFonts w:ascii="Times New Roman" w:eastAsia="Times New Roman" w:hAnsi="Times New Roman"/>
                <w:sz w:val="24"/>
                <w:szCs w:val="24"/>
                <w:lang w:eastAsia="en-US"/>
              </w:rPr>
            </w:pPr>
            <w:r w:rsidRPr="003149F8">
              <w:rPr>
                <w:rFonts w:ascii="Times New Roman" w:eastAsia="Times New Roman" w:hAnsi="Times New Roman"/>
                <w:sz w:val="24"/>
                <w:szCs w:val="24"/>
                <w:lang w:eastAsia="en-US"/>
              </w:rPr>
              <w:t>Field, A. (2013)</w:t>
            </w:r>
            <w:r w:rsidRPr="003149F8">
              <w:rPr>
                <w:rFonts w:ascii="Times New Roman" w:eastAsia="Times New Roman" w:hAnsi="Times New Roman"/>
                <w:i/>
                <w:sz w:val="24"/>
                <w:szCs w:val="24"/>
                <w:lang w:eastAsia="en-US"/>
              </w:rPr>
              <w:t>. Discovering statistics using IBM SPSS statistics</w:t>
            </w:r>
            <w:r w:rsidRPr="003149F8">
              <w:rPr>
                <w:rFonts w:ascii="Times New Roman" w:eastAsia="Times New Roman" w:hAnsi="Times New Roman"/>
                <w:sz w:val="24"/>
                <w:szCs w:val="24"/>
                <w:lang w:eastAsia="en-US"/>
              </w:rPr>
              <w:t>. Sage.</w:t>
            </w:r>
          </w:p>
          <w:p w14:paraId="0A3948FC" w14:textId="77777777" w:rsidR="00CF0E74" w:rsidRPr="003149F8" w:rsidRDefault="00CF0E74" w:rsidP="00CF0E74">
            <w:pPr>
              <w:spacing w:after="120" w:line="256" w:lineRule="auto"/>
              <w:ind w:left="278" w:hanging="278"/>
              <w:jc w:val="both"/>
              <w:rPr>
                <w:rFonts w:ascii="Times New Roman" w:eastAsia="Times New Roman" w:hAnsi="Times New Roman"/>
                <w:b/>
                <w:sz w:val="24"/>
                <w:szCs w:val="24"/>
                <w:lang w:eastAsia="en-US"/>
              </w:rPr>
            </w:pPr>
            <w:r w:rsidRPr="003149F8">
              <w:rPr>
                <w:rFonts w:ascii="Times New Roman" w:eastAsia="Times New Roman" w:hAnsi="Times New Roman"/>
                <w:b/>
                <w:sz w:val="24"/>
                <w:szCs w:val="24"/>
                <w:lang w:eastAsia="en-US"/>
              </w:rPr>
              <w:t>Izborna:</w:t>
            </w:r>
          </w:p>
          <w:p w14:paraId="52B1AB03" w14:textId="77777777" w:rsidR="00CF0E74" w:rsidRPr="003149F8" w:rsidRDefault="00CF0E74" w:rsidP="00CF0E74">
            <w:pPr>
              <w:numPr>
                <w:ilvl w:val="0"/>
                <w:numId w:val="107"/>
              </w:numPr>
              <w:spacing w:after="0" w:line="256" w:lineRule="auto"/>
              <w:ind w:left="278" w:hanging="278"/>
              <w:contextualSpacing/>
              <w:rPr>
                <w:rFonts w:ascii="Times New Roman" w:eastAsia="Times New Roman" w:hAnsi="Times New Roman"/>
                <w:sz w:val="24"/>
                <w:szCs w:val="24"/>
                <w:lang w:val="en-GB" w:eastAsia="en-US"/>
              </w:rPr>
            </w:pPr>
            <w:r w:rsidRPr="003149F8">
              <w:rPr>
                <w:rFonts w:ascii="Times New Roman" w:eastAsia="Times New Roman" w:hAnsi="Times New Roman"/>
                <w:sz w:val="24"/>
                <w:szCs w:val="24"/>
                <w:lang w:val="en-GB" w:eastAsia="en-US"/>
              </w:rPr>
              <w:t xml:space="preserve">Doncaster, P. i Davey, A.J.H. (2007). </w:t>
            </w:r>
            <w:r w:rsidRPr="003149F8">
              <w:rPr>
                <w:rFonts w:ascii="Times New Roman" w:eastAsia="Times New Roman" w:hAnsi="Times New Roman"/>
                <w:i/>
                <w:sz w:val="24"/>
                <w:szCs w:val="24"/>
                <w:lang w:val="en-GB" w:eastAsia="en-US"/>
              </w:rPr>
              <w:t>Analysis of Variance and Covariance</w:t>
            </w:r>
            <w:r w:rsidRPr="003149F8">
              <w:rPr>
                <w:rFonts w:ascii="Times New Roman" w:eastAsia="Times New Roman" w:hAnsi="Times New Roman"/>
                <w:sz w:val="24"/>
                <w:szCs w:val="24"/>
                <w:lang w:val="en-GB" w:eastAsia="en-US"/>
              </w:rPr>
              <w:t>. Cambridge: Cambridge University Press.</w:t>
            </w:r>
          </w:p>
          <w:p w14:paraId="04FA662A" w14:textId="77777777" w:rsidR="00CF0E74" w:rsidRPr="003149F8" w:rsidRDefault="00CF0E74" w:rsidP="00CF0E74">
            <w:pPr>
              <w:numPr>
                <w:ilvl w:val="0"/>
                <w:numId w:val="107"/>
              </w:numPr>
              <w:spacing w:after="0" w:line="256" w:lineRule="auto"/>
              <w:ind w:left="278" w:hanging="278"/>
              <w:contextualSpacing/>
              <w:rPr>
                <w:rFonts w:ascii="Times New Roman" w:eastAsia="Times New Roman" w:hAnsi="Times New Roman"/>
                <w:sz w:val="24"/>
                <w:szCs w:val="24"/>
                <w:lang w:val="en-GB" w:eastAsia="en-US"/>
              </w:rPr>
            </w:pPr>
            <w:r w:rsidRPr="003149F8">
              <w:rPr>
                <w:rFonts w:ascii="Times New Roman" w:eastAsia="Times New Roman" w:hAnsi="Times New Roman"/>
                <w:sz w:val="24"/>
                <w:szCs w:val="24"/>
                <w:lang w:val="en-GB" w:eastAsia="en-US"/>
              </w:rPr>
              <w:t xml:space="preserve">Horvat, J. i Mijoč, J. (2012). </w:t>
            </w:r>
            <w:r w:rsidRPr="003149F8">
              <w:rPr>
                <w:rFonts w:ascii="Times New Roman" w:eastAsia="Times New Roman" w:hAnsi="Times New Roman"/>
                <w:i/>
                <w:sz w:val="24"/>
                <w:szCs w:val="24"/>
                <w:lang w:val="en-GB" w:eastAsia="en-US"/>
              </w:rPr>
              <w:t>Osnove statistike</w:t>
            </w:r>
            <w:r w:rsidRPr="003149F8">
              <w:rPr>
                <w:rFonts w:ascii="Times New Roman" w:eastAsia="Times New Roman" w:hAnsi="Times New Roman"/>
                <w:sz w:val="24"/>
                <w:szCs w:val="24"/>
                <w:lang w:val="en-GB" w:eastAsia="en-US"/>
              </w:rPr>
              <w:t>. Zagreb: Naklada Ljevak i Sveučilište Josipa Jurja Strossmayera u Osijeku,</w:t>
            </w:r>
          </w:p>
          <w:p w14:paraId="152E0518" w14:textId="77777777" w:rsidR="00CF0E74" w:rsidRPr="003149F8" w:rsidRDefault="00CF0E74" w:rsidP="00CF0E74">
            <w:pPr>
              <w:numPr>
                <w:ilvl w:val="0"/>
                <w:numId w:val="107"/>
              </w:numPr>
              <w:spacing w:after="0" w:line="256" w:lineRule="auto"/>
              <w:ind w:left="278" w:hanging="278"/>
              <w:contextualSpacing/>
              <w:rPr>
                <w:rFonts w:ascii="Times New Roman" w:eastAsia="Times New Roman" w:hAnsi="Times New Roman"/>
                <w:sz w:val="24"/>
                <w:szCs w:val="24"/>
                <w:lang w:val="en-GB" w:eastAsia="en-US"/>
              </w:rPr>
            </w:pPr>
            <w:r w:rsidRPr="003149F8">
              <w:rPr>
                <w:rFonts w:ascii="Times New Roman" w:eastAsia="Times New Roman" w:hAnsi="Times New Roman"/>
                <w:sz w:val="24"/>
                <w:szCs w:val="24"/>
                <w:lang w:val="en-GB" w:eastAsia="en-US"/>
              </w:rPr>
              <w:t xml:space="preserve">Kolesarić V. i Tomašić Humer J. (2016) </w:t>
            </w:r>
            <w:r w:rsidRPr="003149F8">
              <w:rPr>
                <w:rFonts w:ascii="Times New Roman" w:eastAsia="Times New Roman" w:hAnsi="Times New Roman"/>
                <w:i/>
                <w:sz w:val="24"/>
                <w:szCs w:val="24"/>
                <w:lang w:val="en-GB" w:eastAsia="en-US"/>
              </w:rPr>
              <w:t>Veličina učinka</w:t>
            </w:r>
            <w:r w:rsidRPr="003149F8">
              <w:rPr>
                <w:rFonts w:ascii="Times New Roman" w:eastAsia="Times New Roman" w:hAnsi="Times New Roman"/>
                <w:sz w:val="24"/>
                <w:szCs w:val="24"/>
                <w:lang w:val="en-GB" w:eastAsia="en-US"/>
              </w:rPr>
              <w:t>. Osijek: Sveučilište Josipa Jurja Strossmayera u Osijeku, Filozofski fakultet.</w:t>
            </w:r>
          </w:p>
          <w:p w14:paraId="2186272A" w14:textId="77777777" w:rsidR="00CF0E74" w:rsidRPr="003149F8" w:rsidRDefault="00CF0E74" w:rsidP="00CF0E74">
            <w:pPr>
              <w:numPr>
                <w:ilvl w:val="0"/>
                <w:numId w:val="107"/>
              </w:numPr>
              <w:spacing w:after="120" w:line="256" w:lineRule="auto"/>
              <w:ind w:left="278" w:hanging="278"/>
              <w:contextualSpacing/>
              <w:jc w:val="both"/>
              <w:rPr>
                <w:rFonts w:ascii="Times New Roman" w:eastAsia="Times New Roman" w:hAnsi="Times New Roman"/>
                <w:sz w:val="24"/>
                <w:szCs w:val="24"/>
                <w:lang w:val="en-GB" w:eastAsia="en-US"/>
              </w:rPr>
            </w:pPr>
            <w:r w:rsidRPr="003149F8">
              <w:rPr>
                <w:rFonts w:ascii="Times New Roman" w:eastAsia="Times New Roman" w:hAnsi="Times New Roman"/>
                <w:sz w:val="24"/>
                <w:szCs w:val="24"/>
                <w:lang w:val="en-GB" w:eastAsia="en-US"/>
              </w:rPr>
              <w:t xml:space="preserve">Velki, T. (2020). </w:t>
            </w:r>
            <w:r w:rsidRPr="003149F8">
              <w:rPr>
                <w:rFonts w:ascii="Times New Roman" w:eastAsia="Times New Roman" w:hAnsi="Times New Roman"/>
                <w:i/>
                <w:sz w:val="24"/>
                <w:szCs w:val="24"/>
                <w:lang w:val="en-GB" w:eastAsia="en-US"/>
              </w:rPr>
              <w:t>Multivarijatno višerazinsko modeliranje: mogućnosti primjene u društvenim znanostima</w:t>
            </w:r>
            <w:r w:rsidRPr="003149F8">
              <w:rPr>
                <w:rFonts w:ascii="Times New Roman" w:eastAsia="Times New Roman" w:hAnsi="Times New Roman"/>
                <w:sz w:val="24"/>
                <w:szCs w:val="24"/>
                <w:lang w:val="en-GB" w:eastAsia="en-US"/>
              </w:rPr>
              <w:t>. Osijek: Fakultet za odgojne i obrazovne znanosti Sveučilišta J.J. Strossmayera u Osijeku.</w:t>
            </w:r>
          </w:p>
        </w:tc>
      </w:tr>
    </w:tbl>
    <w:p w14:paraId="73B97218" w14:textId="42541DB3" w:rsidR="00596621" w:rsidRDefault="00596621">
      <w:pPr>
        <w:spacing w:after="0" w:line="240" w:lineRule="auto"/>
        <w:rPr>
          <w:rFonts w:ascii="Times New Roman" w:eastAsia="Times New Roman" w:hAnsi="Times New Roman"/>
          <w:lang w:eastAsia="hr-HR"/>
        </w:rPr>
      </w:pPr>
    </w:p>
    <w:p w14:paraId="30042888" w14:textId="3B0BA0F3" w:rsidR="00CF0E74" w:rsidRDefault="00CF0E74">
      <w:pPr>
        <w:spacing w:after="0" w:line="240" w:lineRule="auto"/>
        <w:rPr>
          <w:rFonts w:ascii="Times New Roman" w:eastAsia="Times New Roman" w:hAnsi="Times New Roman"/>
          <w:lang w:eastAsia="hr-HR"/>
        </w:rPr>
      </w:pPr>
    </w:p>
    <w:p w14:paraId="2C5B071E" w14:textId="44DB5DA9" w:rsidR="00596621" w:rsidRDefault="006E2471" w:rsidP="00CF0E74">
      <w:pPr>
        <w:pStyle w:val="Naslov1"/>
        <w:rPr>
          <w:rFonts w:ascii="Times New Roman" w:hAnsi="Times New Roman"/>
        </w:rPr>
      </w:pPr>
      <w:bookmarkStart w:id="54" w:name="_Toc5045948"/>
      <w:bookmarkStart w:id="55" w:name="_Toc5045904"/>
      <w:bookmarkStart w:id="56" w:name="_Toc121602511"/>
      <w:r>
        <w:rPr>
          <w:rFonts w:ascii="Times New Roman" w:hAnsi="Times New Roman"/>
        </w:rPr>
        <w:t>Struktura</w:t>
      </w:r>
      <w:r w:rsidR="00A764A4">
        <w:rPr>
          <w:rFonts w:ascii="Times New Roman" w:hAnsi="Times New Roman"/>
        </w:rPr>
        <w:t xml:space="preserve"> stu</w:t>
      </w:r>
      <w:r>
        <w:rPr>
          <w:rFonts w:ascii="Times New Roman" w:hAnsi="Times New Roman"/>
        </w:rPr>
        <w:t>dija, ritam studiranja te uvjeti</w:t>
      </w:r>
      <w:r w:rsidR="00A764A4">
        <w:rPr>
          <w:rFonts w:ascii="Times New Roman" w:hAnsi="Times New Roman"/>
        </w:rPr>
        <w:t xml:space="preserve"> za upis studenata u sljedeći</w:t>
      </w:r>
      <w:r>
        <w:rPr>
          <w:rFonts w:ascii="Times New Roman" w:hAnsi="Times New Roman"/>
        </w:rPr>
        <w:t xml:space="preserve"> semestar ili trimestar i uvjeti</w:t>
      </w:r>
      <w:r w:rsidR="00A764A4">
        <w:rPr>
          <w:rFonts w:ascii="Times New Roman" w:hAnsi="Times New Roman"/>
        </w:rPr>
        <w:t xml:space="preserve"> za upis pojedinog predmeta ili skupine predmeta.</w:t>
      </w:r>
      <w:bookmarkEnd w:id="54"/>
      <w:bookmarkEnd w:id="55"/>
      <w:bookmarkEnd w:id="56"/>
    </w:p>
    <w:p w14:paraId="3B2CE23D" w14:textId="77777777" w:rsidR="00596621" w:rsidRDefault="00596621">
      <w:pPr>
        <w:spacing w:after="0" w:line="240" w:lineRule="auto"/>
        <w:jc w:val="both"/>
        <w:rPr>
          <w:rFonts w:ascii="Times New Roman" w:hAnsi="Times New Roman"/>
          <w:color w:val="000000"/>
        </w:rPr>
      </w:pPr>
    </w:p>
    <w:p w14:paraId="43F01DEB"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Program se realizira kroz 6 semest</w:t>
      </w:r>
      <w:bookmarkStart w:id="57" w:name="_GoBack"/>
      <w:bookmarkEnd w:id="57"/>
      <w:r>
        <w:rPr>
          <w:rFonts w:ascii="Times New Roman" w:hAnsi="Times New Roman"/>
          <w:color w:val="000000"/>
          <w:sz w:val="24"/>
          <w:szCs w:val="24"/>
        </w:rPr>
        <w:t>ra. Tijekom prva dva semestra naglasak je na znanstveno-istraživačkim znanjima nužnim za uspješn</w:t>
      </w:r>
      <w:r w:rsidR="00E33F65">
        <w:rPr>
          <w:rFonts w:ascii="Times New Roman" w:hAnsi="Times New Roman"/>
          <w:color w:val="000000"/>
          <w:sz w:val="24"/>
          <w:szCs w:val="24"/>
        </w:rPr>
        <w:t>u samostalnu izradu</w:t>
      </w:r>
      <w:r>
        <w:rPr>
          <w:rFonts w:ascii="Times New Roman" w:hAnsi="Times New Roman"/>
          <w:color w:val="000000"/>
          <w:sz w:val="24"/>
          <w:szCs w:val="24"/>
        </w:rPr>
        <w:t xml:space="preserve"> doktorskoga rada, a koji se realiziraju u obveznim i izbornim kolegijima, kroz</w:t>
      </w:r>
      <w:r w:rsidR="00E33F65">
        <w:rPr>
          <w:rFonts w:ascii="Times New Roman" w:hAnsi="Times New Roman"/>
          <w:color w:val="000000"/>
          <w:sz w:val="24"/>
          <w:szCs w:val="24"/>
        </w:rPr>
        <w:t xml:space="preserve"> izvršavanje predviđenih obveza i</w:t>
      </w:r>
      <w:r>
        <w:rPr>
          <w:rFonts w:ascii="Times New Roman" w:hAnsi="Times New Roman"/>
          <w:color w:val="000000"/>
          <w:sz w:val="24"/>
          <w:szCs w:val="24"/>
        </w:rPr>
        <w:t xml:space="preserve"> polaganje ispita. Tijekom druge godine stavljen je naglasak na specifičnim kompetencijama koje će studenti (uz mentoriranje) moći primijeniti u svom znanstveno-istraživačkom radu u području vlastit</w:t>
      </w:r>
      <w:r w:rsidR="00AA4D7F">
        <w:rPr>
          <w:rFonts w:ascii="Times New Roman" w:hAnsi="Times New Roman"/>
          <w:color w:val="000000"/>
          <w:sz w:val="24"/>
          <w:szCs w:val="24"/>
        </w:rPr>
        <w:t>i</w:t>
      </w:r>
      <w:r>
        <w:rPr>
          <w:rFonts w:ascii="Times New Roman" w:hAnsi="Times New Roman"/>
          <w:color w:val="000000"/>
          <w:sz w:val="24"/>
          <w:szCs w:val="24"/>
        </w:rPr>
        <w:t>h interesa, radnom mjestu ili  instituciji u kojoj imaju mogućnost izravnog rada s djecom (udrugama i sl.). Također, krajem druge godine, student će pristupiti pokretanju postupka prijave teme doktorskoga rada, a tijekom četvrtog semestra student je dužan obraniti nacrt doktorskoga istraživanja.</w:t>
      </w:r>
    </w:p>
    <w:p w14:paraId="6DB89F74" w14:textId="0478D154" w:rsidR="00596621" w:rsidRDefault="000A04F9">
      <w:pPr>
        <w:spacing w:after="0" w:line="360" w:lineRule="auto"/>
        <w:jc w:val="both"/>
        <w:rPr>
          <w:rFonts w:ascii="Times New Roman" w:hAnsi="Times New Roman"/>
          <w:color w:val="000000"/>
          <w:sz w:val="24"/>
          <w:szCs w:val="24"/>
        </w:rPr>
      </w:pPr>
      <w:r>
        <w:rPr>
          <w:rFonts w:ascii="Times New Roman" w:hAnsi="Times New Roman"/>
          <w:color w:val="000000"/>
          <w:sz w:val="24"/>
          <w:szCs w:val="24"/>
        </w:rPr>
        <w:t>Student upisuje pet</w:t>
      </w:r>
      <w:r w:rsidR="00A764A4">
        <w:rPr>
          <w:rFonts w:ascii="Times New Roman" w:hAnsi="Times New Roman"/>
          <w:color w:val="000000"/>
          <w:sz w:val="24"/>
          <w:szCs w:val="24"/>
        </w:rPr>
        <w:t xml:space="preserve"> obveznih kolegija u vrijednosti od 25 ECTS bodova koji  uključuju opće pristupe odgoju i obrazovanju, kvalitetu rada u odgojnim i obrazovnim institucijama te metodologiju znanstvenoga rada, a u 2. semestru obvezni se kolegiji usmjeravaju na baštinske teme u humanistici i prirodnim znanostima kao glavnoj specifičnosti ovoga doktorskoga studija. </w:t>
      </w:r>
    </w:p>
    <w:p w14:paraId="5ECA123C" w14:textId="4E9CDBCA" w:rsidR="00596621" w:rsidRDefault="006E2471">
      <w:pPr>
        <w:spacing w:after="0" w:line="360" w:lineRule="auto"/>
        <w:jc w:val="both"/>
      </w:pPr>
      <w:r w:rsidRPr="00646520">
        <w:rPr>
          <w:rFonts w:ascii="Times New Roman" w:hAnsi="Times New Roman"/>
          <w:color w:val="000000"/>
          <w:sz w:val="24"/>
          <w:szCs w:val="24"/>
        </w:rPr>
        <w:t xml:space="preserve">Tijekom prve </w:t>
      </w:r>
      <w:r w:rsidR="00A764A4" w:rsidRPr="00646520">
        <w:rPr>
          <w:rFonts w:ascii="Times New Roman" w:hAnsi="Times New Roman"/>
          <w:color w:val="000000"/>
          <w:sz w:val="24"/>
          <w:szCs w:val="24"/>
        </w:rPr>
        <w:t>godine</w:t>
      </w:r>
      <w:r w:rsidRPr="00646520">
        <w:rPr>
          <w:rFonts w:ascii="Times New Roman" w:hAnsi="Times New Roman"/>
          <w:color w:val="000000"/>
          <w:sz w:val="24"/>
          <w:szCs w:val="24"/>
        </w:rPr>
        <w:t xml:space="preserve"> studija studentu je ponuđeno četrnaest </w:t>
      </w:r>
      <w:r w:rsidR="00A764A4" w:rsidRPr="00646520">
        <w:rPr>
          <w:rFonts w:ascii="Times New Roman" w:hAnsi="Times New Roman"/>
          <w:color w:val="000000"/>
          <w:sz w:val="24"/>
          <w:szCs w:val="24"/>
        </w:rPr>
        <w:t>iz</w:t>
      </w:r>
      <w:r w:rsidRPr="00646520">
        <w:rPr>
          <w:rFonts w:ascii="Times New Roman" w:hAnsi="Times New Roman"/>
          <w:color w:val="000000"/>
          <w:sz w:val="24"/>
          <w:szCs w:val="24"/>
        </w:rPr>
        <w:t xml:space="preserve">bornih kolegija </w:t>
      </w:r>
      <w:r w:rsidR="00A764A4" w:rsidRPr="00646520">
        <w:rPr>
          <w:rFonts w:ascii="Times New Roman" w:hAnsi="Times New Roman"/>
          <w:color w:val="000000"/>
          <w:sz w:val="24"/>
          <w:szCs w:val="24"/>
        </w:rPr>
        <w:t xml:space="preserve"> od kojih, studenti biraju tri </w:t>
      </w:r>
      <w:r w:rsidRPr="00646520">
        <w:rPr>
          <w:rFonts w:ascii="Times New Roman" w:hAnsi="Times New Roman"/>
          <w:color w:val="000000"/>
          <w:sz w:val="24"/>
          <w:szCs w:val="24"/>
        </w:rPr>
        <w:t xml:space="preserve"> </w:t>
      </w:r>
      <w:r w:rsidR="00A764A4" w:rsidRPr="00646520">
        <w:rPr>
          <w:rFonts w:ascii="Times New Roman" w:hAnsi="Times New Roman"/>
          <w:color w:val="000000"/>
          <w:sz w:val="24"/>
          <w:szCs w:val="24"/>
        </w:rPr>
        <w:t xml:space="preserve"> kolegija, u pr</w:t>
      </w:r>
      <w:r w:rsidR="00A56170" w:rsidRPr="00646520">
        <w:rPr>
          <w:rFonts w:ascii="Times New Roman" w:hAnsi="Times New Roman"/>
          <w:color w:val="000000"/>
          <w:sz w:val="24"/>
          <w:szCs w:val="24"/>
        </w:rPr>
        <w:t>vom semestru jedan</w:t>
      </w:r>
      <w:r w:rsidR="00A764A4" w:rsidRPr="00646520">
        <w:rPr>
          <w:rFonts w:ascii="Times New Roman" w:hAnsi="Times New Roman"/>
          <w:color w:val="000000"/>
          <w:sz w:val="24"/>
          <w:szCs w:val="24"/>
        </w:rPr>
        <w:t xml:space="preserve"> od pon</w:t>
      </w:r>
      <w:r w:rsidRPr="00646520">
        <w:rPr>
          <w:rFonts w:ascii="Times New Roman" w:hAnsi="Times New Roman"/>
          <w:color w:val="000000"/>
          <w:sz w:val="24"/>
          <w:szCs w:val="24"/>
        </w:rPr>
        <w:t>uđenih osam, te u drugom semestru dva</w:t>
      </w:r>
      <w:r w:rsidR="00A764A4" w:rsidRPr="00646520">
        <w:rPr>
          <w:rFonts w:ascii="Times New Roman" w:hAnsi="Times New Roman"/>
          <w:color w:val="000000"/>
          <w:sz w:val="24"/>
          <w:szCs w:val="24"/>
        </w:rPr>
        <w:t xml:space="preserve"> od pon</w:t>
      </w:r>
      <w:r w:rsidRPr="00646520">
        <w:rPr>
          <w:rFonts w:ascii="Times New Roman" w:hAnsi="Times New Roman"/>
          <w:color w:val="000000"/>
          <w:sz w:val="24"/>
          <w:szCs w:val="24"/>
        </w:rPr>
        <w:t>uđenih šest</w:t>
      </w:r>
      <w:r w:rsidR="00A764A4" w:rsidRPr="00646520">
        <w:rPr>
          <w:rFonts w:ascii="Times New Roman" w:hAnsi="Times New Roman"/>
          <w:color w:val="000000"/>
          <w:sz w:val="24"/>
          <w:szCs w:val="24"/>
        </w:rPr>
        <w:t>.  Izborni kolegiji će omogućiti individualizaciju studija jer će svaki student moći odabrati kolegij u odnosu na osobne istraživačke interese. Izborni kolegiji se odnose na pojedina problemska područja odgoja i ob</w:t>
      </w:r>
      <w:r w:rsidR="000A04F9" w:rsidRPr="00646520">
        <w:rPr>
          <w:rFonts w:ascii="Times New Roman" w:hAnsi="Times New Roman"/>
          <w:color w:val="000000"/>
          <w:sz w:val="24"/>
          <w:szCs w:val="24"/>
        </w:rPr>
        <w:t>razovanja; umjetničko područje</w:t>
      </w:r>
      <w:r w:rsidR="00A764A4" w:rsidRPr="00646520">
        <w:rPr>
          <w:rFonts w:ascii="Times New Roman" w:hAnsi="Times New Roman"/>
          <w:color w:val="000000"/>
          <w:sz w:val="24"/>
          <w:szCs w:val="24"/>
        </w:rPr>
        <w:t xml:space="preserve">, matematičko područje, </w:t>
      </w:r>
      <w:r w:rsidR="00E33F65" w:rsidRPr="00646520">
        <w:rPr>
          <w:rFonts w:ascii="Times New Roman" w:hAnsi="Times New Roman"/>
          <w:color w:val="000000"/>
          <w:sz w:val="24"/>
          <w:szCs w:val="24"/>
        </w:rPr>
        <w:t xml:space="preserve">područje primjene IKT-a u odgoju i obrazovanju, </w:t>
      </w:r>
      <w:r w:rsidR="00A764A4" w:rsidRPr="00646520">
        <w:rPr>
          <w:rFonts w:ascii="Times New Roman" w:hAnsi="Times New Roman"/>
          <w:color w:val="000000"/>
          <w:sz w:val="24"/>
          <w:szCs w:val="24"/>
        </w:rPr>
        <w:t>područje rada s djecom s teškoćama u razvoju, međunarodno i interkulturalno obrazovanje, položaj jezika u odgoju i obrazovanju</w:t>
      </w:r>
      <w:r w:rsidRPr="00646520">
        <w:rPr>
          <w:rFonts w:ascii="Times New Roman" w:hAnsi="Times New Roman"/>
          <w:color w:val="000000"/>
          <w:sz w:val="24"/>
          <w:szCs w:val="24"/>
        </w:rPr>
        <w:t>, kao i primjenu znanstveno-istraživačke metodologije te osnove statističke analize</w:t>
      </w:r>
      <w:r w:rsidR="00A764A4" w:rsidRPr="00646520">
        <w:rPr>
          <w:rFonts w:ascii="Times New Roman" w:hAnsi="Times New Roman"/>
          <w:color w:val="000000"/>
          <w:sz w:val="24"/>
          <w:szCs w:val="24"/>
        </w:rPr>
        <w:t>.</w:t>
      </w:r>
    </w:p>
    <w:p w14:paraId="092A739F" w14:textId="6E1BD0E9" w:rsidR="00596621" w:rsidRDefault="00A764A4">
      <w:pPr>
        <w:spacing w:after="0" w:line="360" w:lineRule="auto"/>
        <w:jc w:val="both"/>
      </w:pPr>
      <w:r>
        <w:rPr>
          <w:rFonts w:ascii="Times New Roman" w:hAnsi="Times New Roman"/>
          <w:color w:val="000000"/>
          <w:sz w:val="24"/>
          <w:szCs w:val="24"/>
        </w:rPr>
        <w:lastRenderedPageBreak/>
        <w:t>S obzirom na to d</w:t>
      </w:r>
      <w:r w:rsidR="000A04F9">
        <w:rPr>
          <w:rFonts w:ascii="Times New Roman" w:hAnsi="Times New Roman"/>
          <w:color w:val="000000"/>
          <w:sz w:val="24"/>
          <w:szCs w:val="24"/>
        </w:rPr>
        <w:t xml:space="preserve">a </w:t>
      </w:r>
      <w:r w:rsidR="00067991">
        <w:rPr>
          <w:rFonts w:ascii="Times New Roman" w:hAnsi="Times New Roman"/>
          <w:color w:val="000000"/>
          <w:sz w:val="24"/>
          <w:szCs w:val="24"/>
        </w:rPr>
        <w:t>d</w:t>
      </w:r>
      <w:r>
        <w:rPr>
          <w:rFonts w:ascii="Times New Roman" w:hAnsi="Times New Roman"/>
          <w:color w:val="000000"/>
          <w:sz w:val="24"/>
          <w:szCs w:val="24"/>
        </w:rPr>
        <w:t>oktorski studij pretpostavlja i studentski angažman u znanstveno-istraživačkim aktivnostima one će biti prisutne tijekom cijeloga studija. Tako će istraživačko i znanstveno motrište rada biti obuhvaćeno istraživanjem literature i pisanjem seminarskih radova (što je posebno naglašeno kroz tri kolegija u prva dva semestra studija), pisanjem znanstvenih radova te izlaganjima na znanstvenim skupovima</w:t>
      </w:r>
      <w:r w:rsidR="000A04F9">
        <w:rPr>
          <w:rFonts w:ascii="Times New Roman" w:hAnsi="Times New Roman"/>
          <w:color w:val="000000"/>
          <w:sz w:val="24"/>
          <w:szCs w:val="24"/>
        </w:rPr>
        <w:t>,</w:t>
      </w:r>
      <w:r>
        <w:rPr>
          <w:rFonts w:ascii="Times New Roman" w:hAnsi="Times New Roman"/>
          <w:color w:val="000000"/>
          <w:sz w:val="24"/>
          <w:szCs w:val="24"/>
        </w:rPr>
        <w:t xml:space="preserve"> kojima je svrha poticanje meta-kompetentnosti polaznika i naposljetku, samostalnom izradom doktorskoga rada.</w:t>
      </w:r>
    </w:p>
    <w:p w14:paraId="3CA25CD9" w14:textId="77777777" w:rsidR="00596621" w:rsidRDefault="00A764A4">
      <w:pPr>
        <w:spacing w:after="0" w:line="360" w:lineRule="auto"/>
        <w:jc w:val="both"/>
      </w:pPr>
      <w:r>
        <w:rPr>
          <w:rFonts w:ascii="Times New Roman" w:hAnsi="Times New Roman"/>
          <w:color w:val="000000"/>
          <w:sz w:val="24"/>
          <w:szCs w:val="24"/>
        </w:rPr>
        <w:t xml:space="preserve">U odnosu na razine znanja i kompetencije, obvezni kolegiji odgovaraju prvoj razini znanja i općim/temeljnim kompetencijama, izborni kolegiji drugoj razini znanja i specifičnim kompetencijama, dok znanstveno-istraživačka aktivnost pripada također drugoj razini znanja, uz generičke kompetencije na meta-razini.  </w:t>
      </w:r>
    </w:p>
    <w:p w14:paraId="3BD0D29D" w14:textId="77777777" w:rsidR="00596621" w:rsidRDefault="00596621">
      <w:pPr>
        <w:spacing w:after="0" w:line="360" w:lineRule="auto"/>
        <w:ind w:firstLine="567"/>
        <w:jc w:val="both"/>
        <w:rPr>
          <w:rFonts w:ascii="Times New Roman" w:hAnsi="Times New Roman"/>
          <w:color w:val="000000"/>
          <w:sz w:val="24"/>
          <w:szCs w:val="24"/>
        </w:rPr>
      </w:pPr>
    </w:p>
    <w:p w14:paraId="552CAC72" w14:textId="304000A0"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Studij je organiziran prema načelu ECTS bodovnog sustava.</w:t>
      </w:r>
      <w:r w:rsidR="000A04F9">
        <w:rPr>
          <w:rFonts w:ascii="Times New Roman" w:hAnsi="Times New Roman"/>
          <w:color w:val="000000"/>
          <w:sz w:val="24"/>
          <w:szCs w:val="24"/>
        </w:rPr>
        <w:t xml:space="preserve"> Pri tome se mogu razlikovati tri </w:t>
      </w:r>
      <w:r>
        <w:rPr>
          <w:rFonts w:ascii="Times New Roman" w:hAnsi="Times New Roman"/>
          <w:color w:val="000000"/>
          <w:sz w:val="24"/>
          <w:szCs w:val="24"/>
        </w:rPr>
        <w:t>skupine bodova:</w:t>
      </w:r>
    </w:p>
    <w:p w14:paraId="2DE08255" w14:textId="77777777" w:rsidR="00596621" w:rsidRDefault="00A764A4" w:rsidP="007E71F1">
      <w:pPr>
        <w:pStyle w:val="Odlomakpopisa"/>
        <w:numPr>
          <w:ilvl w:val="0"/>
          <w:numId w:val="10"/>
        </w:numPr>
        <w:spacing w:after="0" w:line="360" w:lineRule="auto"/>
        <w:jc w:val="both"/>
        <w:rPr>
          <w:rFonts w:ascii="Times New Roman" w:hAnsi="Times New Roman"/>
          <w:color w:val="000000"/>
          <w:sz w:val="24"/>
          <w:szCs w:val="24"/>
        </w:rPr>
      </w:pPr>
      <w:r>
        <w:rPr>
          <w:rFonts w:ascii="Times New Roman" w:hAnsi="Times New Roman"/>
          <w:color w:val="000000"/>
          <w:sz w:val="24"/>
          <w:szCs w:val="24"/>
        </w:rPr>
        <w:t>bodovi koji se odnose na obvezne i na izborne kolegije,</w:t>
      </w:r>
    </w:p>
    <w:p w14:paraId="18F4C675" w14:textId="77777777" w:rsidR="00596621" w:rsidRDefault="00A764A4" w:rsidP="007E71F1">
      <w:pPr>
        <w:pStyle w:val="Odlomakpopisa"/>
        <w:numPr>
          <w:ilvl w:val="0"/>
          <w:numId w:val="10"/>
        </w:numPr>
        <w:spacing w:after="0" w:line="360" w:lineRule="auto"/>
        <w:jc w:val="both"/>
        <w:rPr>
          <w:rFonts w:ascii="Times New Roman" w:hAnsi="Times New Roman"/>
          <w:color w:val="000000"/>
          <w:sz w:val="24"/>
          <w:szCs w:val="24"/>
        </w:rPr>
      </w:pPr>
      <w:r>
        <w:rPr>
          <w:rFonts w:ascii="Times New Roman" w:hAnsi="Times New Roman"/>
          <w:color w:val="000000"/>
          <w:sz w:val="24"/>
          <w:szCs w:val="24"/>
        </w:rPr>
        <w:t>bodovi koji se odnose na mentorsko praćenje rada kroz cijelo trajanje studija (izrada seminarskih radova, konzultacije s mentorom, izrada nacrta i obrane doktorskoga rada),</w:t>
      </w:r>
    </w:p>
    <w:p w14:paraId="016E263D" w14:textId="77777777" w:rsidR="00596621" w:rsidRDefault="00A764A4" w:rsidP="007E71F1">
      <w:pPr>
        <w:pStyle w:val="Odlomakpopisa"/>
        <w:numPr>
          <w:ilvl w:val="0"/>
          <w:numId w:val="10"/>
        </w:numPr>
        <w:spacing w:after="0" w:line="360" w:lineRule="auto"/>
        <w:jc w:val="both"/>
        <w:rPr>
          <w:rFonts w:ascii="Times New Roman" w:hAnsi="Times New Roman"/>
          <w:color w:val="000000"/>
          <w:sz w:val="24"/>
          <w:szCs w:val="24"/>
        </w:rPr>
      </w:pPr>
      <w:r>
        <w:rPr>
          <w:rFonts w:ascii="Times New Roman" w:hAnsi="Times New Roman"/>
          <w:color w:val="000000"/>
          <w:sz w:val="24"/>
          <w:szCs w:val="24"/>
        </w:rPr>
        <w:t>bodovi koji se odnose na izvannastavne zna</w:t>
      </w:r>
      <w:r w:rsidR="00AA4D7F">
        <w:rPr>
          <w:rFonts w:ascii="Times New Roman" w:hAnsi="Times New Roman"/>
          <w:color w:val="000000"/>
          <w:sz w:val="24"/>
          <w:szCs w:val="24"/>
        </w:rPr>
        <w:t>n</w:t>
      </w:r>
      <w:r>
        <w:rPr>
          <w:rFonts w:ascii="Times New Roman" w:hAnsi="Times New Roman"/>
          <w:color w:val="000000"/>
          <w:sz w:val="24"/>
          <w:szCs w:val="24"/>
        </w:rPr>
        <w:t>stveno-istraživačke aktivnosti (izlaganje na znanstvenim skupovima i konferencijama, objavljivanje u znanstvenim časopisima).</w:t>
      </w:r>
    </w:p>
    <w:p w14:paraId="79BD9A52" w14:textId="77777777" w:rsidR="00596621" w:rsidRDefault="00596621">
      <w:pPr>
        <w:spacing w:after="0" w:line="360" w:lineRule="auto"/>
        <w:ind w:left="720"/>
        <w:jc w:val="both"/>
        <w:rPr>
          <w:rFonts w:ascii="Times New Roman" w:hAnsi="Times New Roman"/>
          <w:color w:val="000000"/>
          <w:sz w:val="24"/>
          <w:szCs w:val="24"/>
        </w:rPr>
      </w:pPr>
    </w:p>
    <w:p w14:paraId="79D6236A"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Tijekom studija studenti su obvezni prikupiti 180 ECTS bodova. Bodovi se trebaju prikupiti:</w:t>
      </w:r>
    </w:p>
    <w:p w14:paraId="271986FB" w14:textId="77777777" w:rsidR="00596621" w:rsidRDefault="00A764A4"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ispunjavanjem zahtjeva obveznih kolegija (25 ECTS bodova),</w:t>
      </w:r>
    </w:p>
    <w:p w14:paraId="195C0D33" w14:textId="77777777" w:rsidR="00596621" w:rsidRDefault="00A764A4"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ispunjavanjem zahtjeva izbornih kolegija (12 ECTS bodova),</w:t>
      </w:r>
    </w:p>
    <w:p w14:paraId="7B7311F9" w14:textId="77777777" w:rsidR="00596621" w:rsidRDefault="00A764A4" w:rsidP="007E71F1">
      <w:pPr>
        <w:pStyle w:val="Odlomakpopisa"/>
        <w:numPr>
          <w:ilvl w:val="0"/>
          <w:numId w:val="11"/>
        </w:numPr>
        <w:spacing w:after="0" w:line="360" w:lineRule="auto"/>
        <w:jc w:val="both"/>
      </w:pPr>
      <w:r>
        <w:rPr>
          <w:rFonts w:ascii="Times New Roman" w:hAnsi="Times New Roman"/>
          <w:color w:val="000000"/>
          <w:sz w:val="24"/>
          <w:szCs w:val="24"/>
        </w:rPr>
        <w:t>bodovi za publikaciju (8 ECTS bodova),</w:t>
      </w:r>
    </w:p>
    <w:p w14:paraId="0885835C" w14:textId="77777777" w:rsidR="00596621" w:rsidRDefault="00A764A4"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individualni rad s mentorom (20 ECTS bodova),</w:t>
      </w:r>
    </w:p>
    <w:p w14:paraId="050D0451" w14:textId="77777777" w:rsidR="00596621" w:rsidRDefault="00A764A4" w:rsidP="007E71F1">
      <w:pPr>
        <w:pStyle w:val="Odlomakpopis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istraživački rad s mentorom (35 ECTS bodova),</w:t>
      </w:r>
    </w:p>
    <w:p w14:paraId="5F6B4B20" w14:textId="77777777" w:rsidR="00596621" w:rsidRDefault="00A764A4" w:rsidP="007E71F1">
      <w:pPr>
        <w:pStyle w:val="Odlomakpopisa"/>
        <w:numPr>
          <w:ilvl w:val="0"/>
          <w:numId w:val="11"/>
        </w:numPr>
        <w:spacing w:after="0" w:line="360" w:lineRule="auto"/>
        <w:jc w:val="both"/>
      </w:pPr>
      <w:r>
        <w:rPr>
          <w:rFonts w:ascii="Times New Roman" w:hAnsi="Times New Roman"/>
          <w:color w:val="000000"/>
          <w:sz w:val="24"/>
          <w:szCs w:val="24"/>
        </w:rPr>
        <w:t>sudjelovanje s izlaganjem na znanstvenim skupovima: 3 domaća ili 1 međunarodna konferencija, radionice (60 ECTS bodova),</w:t>
      </w:r>
    </w:p>
    <w:p w14:paraId="322DF134" w14:textId="76EAD5CF" w:rsidR="00596621" w:rsidRDefault="00A764A4" w:rsidP="007E71F1">
      <w:pPr>
        <w:pStyle w:val="Odlomakpopisa"/>
        <w:numPr>
          <w:ilvl w:val="0"/>
          <w:numId w:val="11"/>
        </w:numPr>
        <w:spacing w:after="0" w:line="360" w:lineRule="auto"/>
        <w:jc w:val="both"/>
      </w:pPr>
      <w:r>
        <w:rPr>
          <w:rFonts w:ascii="Times New Roman" w:hAnsi="Times New Roman"/>
          <w:color w:val="000000"/>
          <w:sz w:val="24"/>
          <w:szCs w:val="24"/>
        </w:rPr>
        <w:t xml:space="preserve">priprema i javno predstavljanje doktorskoga nacrta </w:t>
      </w:r>
      <w:r w:rsidR="00646520">
        <w:rPr>
          <w:rFonts w:ascii="Times New Roman" w:hAnsi="Times New Roman"/>
          <w:color w:val="000000"/>
          <w:sz w:val="24"/>
          <w:szCs w:val="24"/>
        </w:rPr>
        <w:t>/</w:t>
      </w:r>
      <w:r>
        <w:rPr>
          <w:rFonts w:ascii="Times New Roman" w:hAnsi="Times New Roman"/>
          <w:color w:val="000000"/>
          <w:sz w:val="24"/>
          <w:szCs w:val="24"/>
        </w:rPr>
        <w:t>sinopsisa</w:t>
      </w:r>
      <w:r w:rsidR="00646520">
        <w:rPr>
          <w:rFonts w:ascii="Times New Roman" w:hAnsi="Times New Roman"/>
          <w:color w:val="000000"/>
          <w:sz w:val="24"/>
          <w:szCs w:val="24"/>
        </w:rPr>
        <w:t xml:space="preserve"> </w:t>
      </w:r>
      <w:r>
        <w:rPr>
          <w:rFonts w:ascii="Times New Roman" w:hAnsi="Times New Roman"/>
          <w:color w:val="000000"/>
          <w:sz w:val="24"/>
          <w:szCs w:val="24"/>
        </w:rPr>
        <w:t xml:space="preserve"> (10 ECTS bodova),</w:t>
      </w:r>
    </w:p>
    <w:p w14:paraId="278B24EB" w14:textId="77777777" w:rsidR="00596621" w:rsidRDefault="00A764A4" w:rsidP="007E71F1">
      <w:pPr>
        <w:pStyle w:val="Odlomakpopisa"/>
        <w:numPr>
          <w:ilvl w:val="0"/>
          <w:numId w:val="11"/>
        </w:numPr>
        <w:spacing w:after="0" w:line="360" w:lineRule="auto"/>
        <w:jc w:val="both"/>
      </w:pPr>
      <w:r>
        <w:rPr>
          <w:rFonts w:ascii="Times New Roman" w:hAnsi="Times New Roman"/>
          <w:color w:val="000000"/>
          <w:sz w:val="24"/>
          <w:szCs w:val="24"/>
        </w:rPr>
        <w:t xml:space="preserve">obranom doktorskog rada (10 ECTS bodova). </w:t>
      </w:r>
    </w:p>
    <w:p w14:paraId="20141AB9" w14:textId="77777777" w:rsidR="00596621" w:rsidRDefault="00A764A4">
      <w:pPr>
        <w:spacing w:after="0" w:line="36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 </w:t>
      </w:r>
    </w:p>
    <w:p w14:paraId="3E51EC65" w14:textId="77777777"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Tijekom tri godine studija student mora steći minimalno 180 ECTS bodova, kombinirajući različite oblike pohađanja nastave i druge aktivnosti predviđene programom. </w:t>
      </w:r>
    </w:p>
    <w:p w14:paraId="67E6B994" w14:textId="0D8423CA" w:rsidR="00596621" w:rsidRDefault="00A764A4">
      <w:pPr>
        <w:spacing w:after="0" w:line="360" w:lineRule="auto"/>
        <w:jc w:val="both"/>
        <w:rPr>
          <w:rFonts w:ascii="Times New Roman" w:hAnsi="Times New Roman"/>
          <w:color w:val="000000"/>
          <w:sz w:val="24"/>
          <w:szCs w:val="24"/>
        </w:rPr>
      </w:pPr>
      <w:r>
        <w:rPr>
          <w:rFonts w:ascii="Times New Roman" w:hAnsi="Times New Roman"/>
          <w:color w:val="000000"/>
          <w:sz w:val="24"/>
          <w:szCs w:val="24"/>
        </w:rPr>
        <w:t>Na prvoj se godini svakom studentu dogovorno imenuje mentor koji ga prati tijekom studija. Mentor može biti</w:t>
      </w:r>
      <w:r w:rsidR="00A56170">
        <w:rPr>
          <w:rFonts w:ascii="Times New Roman" w:hAnsi="Times New Roman"/>
          <w:color w:val="000000"/>
          <w:sz w:val="24"/>
          <w:szCs w:val="24"/>
        </w:rPr>
        <w:t xml:space="preserve"> jedan od</w:t>
      </w:r>
      <w:r>
        <w:rPr>
          <w:rFonts w:ascii="Times New Roman" w:hAnsi="Times New Roman"/>
          <w:color w:val="000000"/>
          <w:sz w:val="24"/>
          <w:szCs w:val="24"/>
        </w:rPr>
        <w:t xml:space="preserve"> nastavnika </w:t>
      </w:r>
      <w:r w:rsidR="00BD7E66">
        <w:rPr>
          <w:rFonts w:ascii="Times New Roman" w:hAnsi="Times New Roman"/>
          <w:color w:val="000000"/>
          <w:sz w:val="24"/>
          <w:szCs w:val="24"/>
        </w:rPr>
        <w:t xml:space="preserve">Fakulteta </w:t>
      </w:r>
      <w:r w:rsidR="00797E60">
        <w:rPr>
          <w:rFonts w:ascii="Times New Roman" w:hAnsi="Times New Roman"/>
          <w:color w:val="000000"/>
          <w:sz w:val="24"/>
          <w:szCs w:val="24"/>
        </w:rPr>
        <w:t>za odgojne i obrazovne znanosti</w:t>
      </w:r>
      <w:r>
        <w:rPr>
          <w:rFonts w:ascii="Times New Roman" w:hAnsi="Times New Roman"/>
          <w:color w:val="000000"/>
          <w:sz w:val="24"/>
          <w:szCs w:val="24"/>
        </w:rPr>
        <w:t xml:space="preserve">. Zadatak mentora je praćenje i usmjeravanje akademskog napretka studenta kroz pomoć u odabiru izbornih kolegija i drugih sadržaja doktorskoga studija. Mentor također ocjenjuje i dva seminarska rada iz teme doktorata. Mentor studija </w:t>
      </w:r>
      <w:r w:rsidR="00797E60">
        <w:rPr>
          <w:rFonts w:ascii="Times New Roman" w:hAnsi="Times New Roman"/>
          <w:color w:val="000000"/>
          <w:sz w:val="24"/>
          <w:szCs w:val="24"/>
        </w:rPr>
        <w:t>u pravilu je</w:t>
      </w:r>
      <w:r>
        <w:rPr>
          <w:rFonts w:ascii="Times New Roman" w:hAnsi="Times New Roman"/>
          <w:color w:val="000000"/>
          <w:sz w:val="24"/>
          <w:szCs w:val="24"/>
        </w:rPr>
        <w:t xml:space="preserve"> je i mentor za izradu doktorskoga rada.</w:t>
      </w:r>
    </w:p>
    <w:p w14:paraId="196A4945" w14:textId="77777777" w:rsidR="00596621" w:rsidRDefault="00A764A4">
      <w:pPr>
        <w:spacing w:after="0" w:line="360" w:lineRule="auto"/>
        <w:jc w:val="both"/>
      </w:pPr>
      <w:r>
        <w:rPr>
          <w:rFonts w:ascii="Times New Roman" w:hAnsi="Times New Roman"/>
          <w:color w:val="000000"/>
          <w:sz w:val="24"/>
          <w:szCs w:val="24"/>
        </w:rPr>
        <w:t xml:space="preserve">Za upis u drugu godinu studija student mora prikupiti </w:t>
      </w:r>
      <w:r>
        <w:rPr>
          <w:rFonts w:ascii="Times New Roman" w:hAnsi="Times New Roman"/>
          <w:sz w:val="24"/>
          <w:szCs w:val="24"/>
        </w:rPr>
        <w:t>najmanje  40 ECTS bodova s obvezom  polaganja ispita svih obveznih kolegije s prve godine.</w:t>
      </w:r>
    </w:p>
    <w:p w14:paraId="1D89A220" w14:textId="77777777" w:rsidR="00596621" w:rsidRDefault="00A764A4">
      <w:pPr>
        <w:spacing w:after="0" w:line="360" w:lineRule="auto"/>
        <w:jc w:val="both"/>
      </w:pPr>
      <w:r>
        <w:rPr>
          <w:rFonts w:ascii="Times New Roman" w:hAnsi="Times New Roman"/>
          <w:sz w:val="24"/>
          <w:szCs w:val="24"/>
        </w:rPr>
        <w:t xml:space="preserve">Za upis u treću godinu studija student mora prikupiti najmanje  45 ECTS </w:t>
      </w:r>
      <w:r>
        <w:rPr>
          <w:rFonts w:ascii="Times New Roman" w:hAnsi="Times New Roman"/>
          <w:color w:val="000000"/>
          <w:sz w:val="24"/>
          <w:szCs w:val="24"/>
        </w:rPr>
        <w:t>bodova s obvezom izvršavanja svih obveznih zaduženja i polaganja ispita svih kolegija s prve godine.</w:t>
      </w:r>
    </w:p>
    <w:p w14:paraId="441D7918" w14:textId="77777777" w:rsidR="00596621" w:rsidRDefault="00A764A4">
      <w:pPr>
        <w:spacing w:after="0" w:line="360" w:lineRule="auto"/>
        <w:jc w:val="both"/>
      </w:pPr>
      <w:r>
        <w:rPr>
          <w:rFonts w:ascii="Times New Roman" w:hAnsi="Times New Roman"/>
          <w:color w:val="000000"/>
          <w:sz w:val="24"/>
          <w:szCs w:val="24"/>
        </w:rPr>
        <w:t>Student može pristupiti završnom ispitu (obrani doktorskoga rada) nakon što je ispunio sve studentske obaveze i položio sve ispite (stekao minimalno 170 ECTS bodova).</w:t>
      </w:r>
    </w:p>
    <w:p w14:paraId="39BB74E5" w14:textId="5933979C" w:rsidR="00596621" w:rsidRDefault="000A04F9" w:rsidP="00CF0E74">
      <w:pPr>
        <w:pStyle w:val="Naslov1"/>
      </w:pPr>
      <w:bookmarkStart w:id="58" w:name="_Toc5045949"/>
      <w:bookmarkStart w:id="59" w:name="_Toc5045905"/>
      <w:bookmarkStart w:id="60" w:name="_Toc121602512"/>
      <w:r>
        <w:rPr>
          <w:rFonts w:ascii="Times New Roman" w:hAnsi="Times New Roman"/>
        </w:rPr>
        <w:t xml:space="preserve">Predmeti </w:t>
      </w:r>
      <w:r w:rsidR="00A764A4">
        <w:rPr>
          <w:rFonts w:ascii="Times New Roman" w:hAnsi="Times New Roman"/>
        </w:rPr>
        <w:t>koje student može izabrati iz drugih poslijediplomskih studijskih programa.</w:t>
      </w:r>
      <w:bookmarkEnd w:id="58"/>
      <w:bookmarkEnd w:id="59"/>
      <w:bookmarkEnd w:id="60"/>
    </w:p>
    <w:p w14:paraId="67805399" w14:textId="77777777" w:rsidR="00596621" w:rsidRDefault="00596621">
      <w:pPr>
        <w:spacing w:after="0" w:line="360" w:lineRule="auto"/>
        <w:jc w:val="both"/>
        <w:rPr>
          <w:rFonts w:ascii="Times New Roman" w:hAnsi="Times New Roman"/>
        </w:rPr>
      </w:pPr>
    </w:p>
    <w:p w14:paraId="41140FB1" w14:textId="61EE0D39" w:rsidR="00596621" w:rsidRDefault="00A764A4">
      <w:pPr>
        <w:spacing w:after="0" w:line="360" w:lineRule="auto"/>
        <w:jc w:val="both"/>
      </w:pPr>
      <w:r>
        <w:rPr>
          <w:rFonts w:ascii="Times New Roman" w:hAnsi="Times New Roman"/>
          <w:sz w:val="24"/>
          <w:szCs w:val="24"/>
        </w:rPr>
        <w:t xml:space="preserve">Student može prema osobnim potrebama izabrati kolegije iz drugih </w:t>
      </w:r>
      <w:r w:rsidR="000A04F9">
        <w:rPr>
          <w:rFonts w:ascii="Times New Roman" w:hAnsi="Times New Roman"/>
          <w:sz w:val="24"/>
          <w:szCs w:val="24"/>
        </w:rPr>
        <w:t>d</w:t>
      </w:r>
      <w:r>
        <w:rPr>
          <w:rFonts w:ascii="Times New Roman" w:hAnsi="Times New Roman"/>
          <w:sz w:val="24"/>
          <w:szCs w:val="24"/>
        </w:rPr>
        <w:t xml:space="preserve">oktorskih studija Sveučilišta u Osijeku, pa i šire u Republici Hrvatskoj. Izbor predmeta odabire u dogovoru s mentorom. Ako student izrazi želju upisati kolegije iz drugih poslijediplomskih studija, kriteriji i uvjeti prijenosa ECTS bodova, tj. pripisivanje bodovne vrijednosti utvrdit će odabrano povjerenstvo koje će </w:t>
      </w:r>
      <w:r w:rsidR="003D4435">
        <w:rPr>
          <w:rFonts w:ascii="Times New Roman" w:hAnsi="Times New Roman"/>
          <w:sz w:val="24"/>
          <w:szCs w:val="24"/>
        </w:rPr>
        <w:t>imenovati Fakultet za odgojne i obrazovne znanosti</w:t>
      </w:r>
      <w:r>
        <w:rPr>
          <w:rFonts w:ascii="Times New Roman" w:hAnsi="Times New Roman"/>
          <w:sz w:val="24"/>
          <w:szCs w:val="24"/>
        </w:rPr>
        <w:t>.</w:t>
      </w:r>
    </w:p>
    <w:p w14:paraId="1EE0D1A5" w14:textId="50DDA7D1" w:rsidR="00CF0E74" w:rsidRPr="00CF0E74" w:rsidRDefault="000A04F9" w:rsidP="00CF0E74">
      <w:pPr>
        <w:pStyle w:val="Naslov1"/>
        <w:rPr>
          <w:rFonts w:ascii="Times New Roman" w:hAnsi="Times New Roman"/>
          <w:sz w:val="22"/>
          <w:szCs w:val="22"/>
        </w:rPr>
      </w:pPr>
      <w:bookmarkStart w:id="61" w:name="_Toc121602513"/>
      <w:r>
        <w:rPr>
          <w:rFonts w:ascii="Times New Roman" w:hAnsi="Times New Roman"/>
          <w:bCs w:val="0"/>
        </w:rPr>
        <w:t>Predmeti</w:t>
      </w:r>
      <w:r w:rsidR="00A764A4">
        <w:rPr>
          <w:rFonts w:ascii="Times New Roman" w:hAnsi="Times New Roman"/>
          <w:bCs w:val="0"/>
        </w:rPr>
        <w:t xml:space="preserve"> koji se mogu izvoditi na stranom jeziku</w:t>
      </w:r>
      <w:bookmarkEnd w:id="61"/>
    </w:p>
    <w:p w14:paraId="66342320" w14:textId="77777777" w:rsidR="00596621" w:rsidRDefault="00596621">
      <w:pPr>
        <w:shd w:val="clear" w:color="auto" w:fill="FFFFFF"/>
        <w:spacing w:after="0" w:line="360" w:lineRule="auto"/>
        <w:jc w:val="both"/>
        <w:rPr>
          <w:rFonts w:ascii="Times New Roman" w:eastAsia="Times New Roman" w:hAnsi="Times New Roman"/>
          <w:lang w:eastAsia="hr-HR"/>
        </w:rPr>
      </w:pPr>
    </w:p>
    <w:p w14:paraId="79345DBC" w14:textId="77777777" w:rsidR="00596621" w:rsidRDefault="00A764A4">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Javno izlaganje znanstveno-istraživačkoga rada na engleskom jeziku / Academic Presentations in English Language – izv. prof. dr.sc. Željka Flegar</w:t>
      </w:r>
    </w:p>
    <w:p w14:paraId="68FCF0B4" w14:textId="39BA254D" w:rsidR="00596621" w:rsidRDefault="000A04F9">
      <w:pPr>
        <w:spacing w:after="0" w:line="360" w:lineRule="auto"/>
        <w:jc w:val="both"/>
      </w:pPr>
      <w:r>
        <w:rPr>
          <w:rFonts w:ascii="Times New Roman" w:eastAsia="Times New Roman" w:hAnsi="Times New Roman"/>
          <w:sz w:val="24"/>
          <w:szCs w:val="24"/>
          <w:lang w:eastAsia="hr-HR"/>
        </w:rPr>
        <w:lastRenderedPageBreak/>
        <w:t xml:space="preserve"> </w:t>
      </w:r>
    </w:p>
    <w:p w14:paraId="4CAB6570" w14:textId="0DBEF1C4" w:rsidR="00CF0E74" w:rsidRPr="00CF0E74" w:rsidRDefault="000A04F9" w:rsidP="00CF0E74">
      <w:pPr>
        <w:pStyle w:val="Naslov1"/>
        <w:rPr>
          <w:rFonts w:ascii="Times New Roman" w:hAnsi="Times New Roman"/>
          <w:bCs w:val="0"/>
        </w:rPr>
      </w:pPr>
      <w:bookmarkStart w:id="62" w:name="_Toc121602514"/>
      <w:r>
        <w:rPr>
          <w:rFonts w:ascii="Times New Roman" w:hAnsi="Times New Roman"/>
          <w:bCs w:val="0"/>
        </w:rPr>
        <w:t>N</w:t>
      </w:r>
      <w:r w:rsidR="00A764A4">
        <w:rPr>
          <w:rFonts w:ascii="Times New Roman" w:hAnsi="Times New Roman"/>
          <w:bCs w:val="0"/>
        </w:rPr>
        <w:t>ačin završetka studija</w:t>
      </w:r>
      <w:bookmarkEnd w:id="62"/>
    </w:p>
    <w:p w14:paraId="1E99353F" w14:textId="77777777" w:rsidR="00596621" w:rsidRDefault="00596621">
      <w:pPr>
        <w:spacing w:after="0" w:line="360" w:lineRule="auto"/>
        <w:jc w:val="both"/>
        <w:rPr>
          <w:rFonts w:ascii="Times New Roman" w:hAnsi="Times New Roman"/>
          <w:sz w:val="24"/>
          <w:szCs w:val="24"/>
        </w:rPr>
      </w:pPr>
    </w:p>
    <w:p w14:paraId="2DD73951" w14:textId="4CBF16A9" w:rsidR="006D18A3" w:rsidRDefault="000A04F9" w:rsidP="006D18A3">
      <w:pPr>
        <w:spacing w:after="0" w:line="360" w:lineRule="auto"/>
        <w:jc w:val="both"/>
      </w:pPr>
      <w:r>
        <w:rPr>
          <w:rFonts w:ascii="Times New Roman" w:hAnsi="Times New Roman"/>
          <w:sz w:val="24"/>
          <w:szCs w:val="24"/>
        </w:rPr>
        <w:t>D</w:t>
      </w:r>
      <w:r w:rsidR="00A764A4">
        <w:rPr>
          <w:rFonts w:ascii="Times New Roman" w:hAnsi="Times New Roman"/>
          <w:sz w:val="24"/>
          <w:szCs w:val="24"/>
        </w:rPr>
        <w:t xml:space="preserve">oktorski studij završava </w:t>
      </w:r>
      <w:r>
        <w:rPr>
          <w:rFonts w:ascii="Times New Roman" w:hAnsi="Times New Roman"/>
          <w:sz w:val="24"/>
          <w:szCs w:val="24"/>
        </w:rPr>
        <w:t xml:space="preserve">se </w:t>
      </w:r>
      <w:r w:rsidR="00A764A4">
        <w:rPr>
          <w:rFonts w:ascii="Times New Roman" w:hAnsi="Times New Roman"/>
          <w:sz w:val="24"/>
          <w:szCs w:val="24"/>
        </w:rPr>
        <w:t>polaganjem svih ispita, ispunjavanjem obveza te obranom doktorskoga rada, a u skladu sa studijskim programom.</w:t>
      </w:r>
      <w:r w:rsidR="003D4435">
        <w:rPr>
          <w:rFonts w:ascii="Times New Roman" w:hAnsi="Times New Roman"/>
          <w:sz w:val="24"/>
          <w:szCs w:val="24"/>
        </w:rPr>
        <w:t xml:space="preserve"> Obrani doktorskoga rada prethodi postupak prihvaćanja teme doktorskoga rada</w:t>
      </w:r>
      <w:r w:rsidR="0046705C">
        <w:rPr>
          <w:rFonts w:ascii="Times New Roman" w:hAnsi="Times New Roman"/>
          <w:sz w:val="24"/>
          <w:szCs w:val="24"/>
        </w:rPr>
        <w:t xml:space="preserve"> t</w:t>
      </w:r>
      <w:r>
        <w:rPr>
          <w:rFonts w:ascii="Times New Roman" w:hAnsi="Times New Roman"/>
          <w:sz w:val="24"/>
          <w:szCs w:val="24"/>
        </w:rPr>
        <w:t>e postupak ocjenjivanja</w:t>
      </w:r>
      <w:r w:rsidR="0046705C">
        <w:rPr>
          <w:rFonts w:ascii="Times New Roman" w:hAnsi="Times New Roman"/>
          <w:sz w:val="24"/>
          <w:szCs w:val="24"/>
        </w:rPr>
        <w:t xml:space="preserve"> doktorskoga rada.</w:t>
      </w:r>
      <w:r w:rsidR="00CE0C85">
        <w:rPr>
          <w:rFonts w:ascii="Times New Roman" w:hAnsi="Times New Roman"/>
          <w:color w:val="000000"/>
          <w:sz w:val="24"/>
          <w:szCs w:val="24"/>
        </w:rPr>
        <w:t xml:space="preserve"> </w:t>
      </w:r>
      <w:r w:rsidR="006D18A3">
        <w:rPr>
          <w:rFonts w:ascii="Times New Roman" w:hAnsi="Times New Roman"/>
          <w:color w:val="000000"/>
          <w:sz w:val="24"/>
          <w:szCs w:val="24"/>
        </w:rPr>
        <w:t>K</w:t>
      </w:r>
      <w:r w:rsidR="00CE0C85">
        <w:rPr>
          <w:rFonts w:ascii="Times New Roman" w:hAnsi="Times New Roman"/>
          <w:color w:val="000000"/>
          <w:sz w:val="24"/>
          <w:szCs w:val="24"/>
        </w:rPr>
        <w:t xml:space="preserve">rajem druge godine, student će pristupiti pokretanju postupka prijave teme doktorskoga rada, a tijekom četvrtog semestra </w:t>
      </w:r>
      <w:r>
        <w:rPr>
          <w:rFonts w:ascii="Times New Roman" w:hAnsi="Times New Roman"/>
          <w:color w:val="000000"/>
          <w:sz w:val="24"/>
          <w:szCs w:val="24"/>
        </w:rPr>
        <w:t>d</w:t>
      </w:r>
      <w:r w:rsidR="00CE0C85">
        <w:rPr>
          <w:rFonts w:ascii="Times New Roman" w:hAnsi="Times New Roman"/>
          <w:color w:val="000000"/>
          <w:sz w:val="24"/>
          <w:szCs w:val="24"/>
        </w:rPr>
        <w:t>užan</w:t>
      </w:r>
      <w:r>
        <w:rPr>
          <w:rFonts w:ascii="Times New Roman" w:hAnsi="Times New Roman"/>
          <w:color w:val="000000"/>
          <w:sz w:val="24"/>
          <w:szCs w:val="24"/>
        </w:rPr>
        <w:t xml:space="preserve"> je</w:t>
      </w:r>
      <w:r w:rsidR="00CE0C85">
        <w:rPr>
          <w:rFonts w:ascii="Times New Roman" w:hAnsi="Times New Roman"/>
          <w:color w:val="000000"/>
          <w:sz w:val="24"/>
          <w:szCs w:val="24"/>
        </w:rPr>
        <w:t xml:space="preserve"> obraniti nacrt doktorskoga istraživanja</w:t>
      </w:r>
      <w:r>
        <w:rPr>
          <w:rFonts w:ascii="Times New Roman" w:hAnsi="Times New Roman"/>
          <w:color w:val="000000"/>
          <w:sz w:val="24"/>
          <w:szCs w:val="24"/>
        </w:rPr>
        <w:t xml:space="preserve"> (temu doktorkog rada)</w:t>
      </w:r>
      <w:r w:rsidR="00CE0C85">
        <w:rPr>
          <w:rFonts w:ascii="Times New Roman" w:hAnsi="Times New Roman"/>
          <w:color w:val="000000"/>
          <w:sz w:val="24"/>
          <w:szCs w:val="24"/>
        </w:rPr>
        <w:t>.</w:t>
      </w:r>
      <w:r w:rsidR="006D18A3" w:rsidRPr="006D18A3">
        <w:rPr>
          <w:rFonts w:ascii="Times New Roman" w:hAnsi="Times New Roman"/>
          <w:color w:val="000000"/>
          <w:sz w:val="24"/>
          <w:szCs w:val="24"/>
        </w:rPr>
        <w:t xml:space="preserve"> </w:t>
      </w:r>
      <w:r w:rsidR="006D18A3">
        <w:rPr>
          <w:rFonts w:ascii="Times New Roman" w:hAnsi="Times New Roman"/>
          <w:color w:val="000000"/>
          <w:sz w:val="24"/>
          <w:szCs w:val="24"/>
        </w:rPr>
        <w:t>Student može pristupiti završnom ispitu (obrani doktorskoga rada) nakon što je ispunio sve studentske obaveze i položio sve ispite (stekao minimalno 170 ECTS bodova).</w:t>
      </w:r>
    </w:p>
    <w:p w14:paraId="769C6403" w14:textId="5F1C06C5" w:rsidR="00596621" w:rsidRDefault="00596621">
      <w:pPr>
        <w:spacing w:after="0" w:line="360" w:lineRule="auto"/>
        <w:jc w:val="both"/>
        <w:rPr>
          <w:rFonts w:ascii="Times New Roman" w:hAnsi="Times New Roman"/>
          <w:sz w:val="24"/>
          <w:szCs w:val="24"/>
        </w:rPr>
      </w:pPr>
    </w:p>
    <w:p w14:paraId="68B5B4C8" w14:textId="56E23375" w:rsidR="00596621" w:rsidRDefault="000A04F9" w:rsidP="00CF0E74">
      <w:pPr>
        <w:pStyle w:val="Naslov1"/>
      </w:pPr>
      <w:bookmarkStart w:id="63" w:name="_Toc121602515"/>
      <w:r>
        <w:rPr>
          <w:rFonts w:ascii="Times New Roman" w:hAnsi="Times New Roman"/>
          <w:bCs w:val="0"/>
        </w:rPr>
        <w:t>Uvjeti</w:t>
      </w:r>
      <w:r w:rsidR="00A764A4">
        <w:rPr>
          <w:rFonts w:ascii="Times New Roman" w:hAnsi="Times New Roman"/>
          <w:bCs w:val="0"/>
        </w:rPr>
        <w:t xml:space="preserve"> po kojima studenti koji su prekinuli studij ili su izgubili pravo  studiranja na jednom studijskom programu mogu nastaviti studij.</w:t>
      </w:r>
      <w:bookmarkEnd w:id="63"/>
    </w:p>
    <w:p w14:paraId="1DE559DD" w14:textId="77777777" w:rsidR="00596621" w:rsidRDefault="00596621">
      <w:pPr>
        <w:spacing w:after="0" w:line="240" w:lineRule="auto"/>
        <w:jc w:val="both"/>
        <w:rPr>
          <w:rFonts w:ascii="Times New Roman" w:hAnsi="Times New Roman"/>
          <w:sz w:val="24"/>
          <w:szCs w:val="24"/>
        </w:rPr>
      </w:pPr>
    </w:p>
    <w:p w14:paraId="7D9C55FA" w14:textId="4B66B673" w:rsidR="00596621" w:rsidRPr="007B21F7" w:rsidRDefault="00A764A4">
      <w:pPr>
        <w:spacing w:after="0" w:line="360" w:lineRule="auto"/>
        <w:jc w:val="both"/>
      </w:pPr>
      <w:r>
        <w:rPr>
          <w:rFonts w:ascii="Times New Roman" w:hAnsi="Times New Roman"/>
          <w:sz w:val="24"/>
          <w:szCs w:val="24"/>
        </w:rPr>
        <w:t xml:space="preserve">Uvjeti pod kojima studenti koji su prekinuli studij ili su izgubili pravo studiranja na jednom studijskom programu mogu nastaviti studij utvrđuju se sukladno </w:t>
      </w:r>
      <w:r>
        <w:rPr>
          <w:rFonts w:ascii="Times New Roman" w:hAnsi="Times New Roman"/>
          <w:b/>
          <w:sz w:val="24"/>
          <w:szCs w:val="24"/>
        </w:rPr>
        <w:t>Pravilniku o poslijediplomskim studijima na Sveučilištu Josipa Jurja Strossmayera u Osijeku.</w:t>
      </w:r>
    </w:p>
    <w:sectPr w:rsidR="00596621" w:rsidRPr="007B21F7" w:rsidSect="00CF0E74">
      <w:headerReference w:type="default" r:id="rId30"/>
      <w:footerReference w:type="default" r:id="rId31"/>
      <w:pgSz w:w="11906" w:h="16838"/>
      <w:pgMar w:top="851" w:right="1418" w:bottom="1418" w:left="1418" w:header="567" w:footer="0" w:gutter="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EA78" w14:textId="77777777" w:rsidR="00DD046C" w:rsidRDefault="00DD046C">
      <w:pPr>
        <w:spacing w:after="0" w:line="240" w:lineRule="auto"/>
      </w:pPr>
      <w:r>
        <w:separator/>
      </w:r>
    </w:p>
  </w:endnote>
  <w:endnote w:type="continuationSeparator" w:id="0">
    <w:p w14:paraId="6767F8A3" w14:textId="77777777" w:rsidR="00DD046C" w:rsidRDefault="00DD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RGaramondBold">
    <w:altName w:val="Times New Roman"/>
    <w:charset w:val="00"/>
    <w:family w:val="roman"/>
    <w:pitch w:val="variable"/>
  </w:font>
  <w:font w:name="TimesNewRoman">
    <w:altName w:val="MS Gothic"/>
    <w:panose1 w:val="00000000000000000000"/>
    <w:charset w:val="80"/>
    <w:family w:val="auto"/>
    <w:notTrueType/>
    <w:pitch w:val="default"/>
    <w:sig w:usb0="00000000"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ADC1" w14:textId="3FFC4BDF" w:rsidR="005771D3" w:rsidRDefault="005771D3">
    <w:pPr>
      <w:pStyle w:val="Podnoje"/>
      <w:jc w:val="right"/>
    </w:pPr>
    <w:r>
      <w:fldChar w:fldCharType="begin"/>
    </w:r>
    <w:r>
      <w:instrText>PAGE</w:instrText>
    </w:r>
    <w:r>
      <w:fldChar w:fldCharType="separate"/>
    </w:r>
    <w:r w:rsidR="00CF0E74">
      <w:rPr>
        <w:noProof/>
      </w:rPr>
      <w:t>97</w:t>
    </w:r>
    <w:r>
      <w:fldChar w:fldCharType="end"/>
    </w:r>
  </w:p>
  <w:p w14:paraId="36DEAC24" w14:textId="77777777" w:rsidR="005771D3" w:rsidRDefault="005771D3">
    <w:pPr>
      <w:pStyle w:val="Podnoje"/>
      <w:tabs>
        <w:tab w:val="clear" w:pos="4536"/>
        <w:tab w:val="clear" w:pos="9072"/>
        <w:tab w:val="left" w:pos="7798"/>
      </w:tabs>
    </w:pPr>
  </w:p>
  <w:p w14:paraId="1D137A10" w14:textId="77777777" w:rsidR="005771D3" w:rsidRDefault="005771D3"/>
  <w:p w14:paraId="1CFF74F3" w14:textId="77777777" w:rsidR="005771D3" w:rsidRDefault="005771D3"/>
  <w:p w14:paraId="13A5463B" w14:textId="77777777" w:rsidR="005771D3" w:rsidRDefault="005771D3"/>
  <w:p w14:paraId="6841086A" w14:textId="77777777" w:rsidR="005771D3" w:rsidRDefault="005771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40D2" w14:textId="77777777" w:rsidR="00DD046C" w:rsidRDefault="00DD046C">
      <w:r>
        <w:separator/>
      </w:r>
    </w:p>
  </w:footnote>
  <w:footnote w:type="continuationSeparator" w:id="0">
    <w:p w14:paraId="06688741" w14:textId="77777777" w:rsidR="00DD046C" w:rsidRDefault="00DD046C">
      <w:r>
        <w:continuationSeparator/>
      </w:r>
    </w:p>
  </w:footnote>
  <w:footnote w:id="1">
    <w:p w14:paraId="7F2FFFB1" w14:textId="46EC10B9" w:rsidR="005771D3" w:rsidRDefault="005771D3">
      <w:pPr>
        <w:pStyle w:val="Tekstfusnote"/>
        <w:rPr>
          <w:rFonts w:ascii="Arial" w:hAnsi="Arial" w:cs="Arial"/>
          <w:sz w:val="16"/>
          <w:szCs w:val="16"/>
          <w:lang w:val="pl-PL"/>
        </w:rPr>
      </w:pPr>
      <w:r>
        <w:rPr>
          <w:rStyle w:val="Znakovifusnote"/>
        </w:rPr>
        <w:t xml:space="preserve"> </w:t>
      </w:r>
    </w:p>
    <w:p w14:paraId="6F712C0C" w14:textId="77777777" w:rsidR="005771D3" w:rsidRPr="004C4E6A" w:rsidRDefault="005771D3" w:rsidP="007E71F1">
      <w:pPr>
        <w:pStyle w:val="Tekstfusnote"/>
        <w:numPr>
          <w:ilvl w:val="0"/>
          <w:numId w:val="91"/>
        </w:numPr>
        <w:rPr>
          <w:lang w:val="pl-PL"/>
        </w:rPr>
      </w:pPr>
      <w:r w:rsidRPr="004C4E6A">
        <w:rPr>
          <w:lang w:val="pl-PL"/>
        </w:rPr>
        <w:t xml:space="preserve">Izborni kolegiji izvode se prema satnicama prikazanim u shematskom prikazu popisa izbornih predmeta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50C2" w14:textId="6A560A62" w:rsidR="005771D3" w:rsidRDefault="005771D3" w:rsidP="00A16414">
    <w:pPr>
      <w:pStyle w:val="Zaglavlje"/>
    </w:pPr>
  </w:p>
  <w:p w14:paraId="2135D699" w14:textId="77777777" w:rsidR="005771D3" w:rsidRDefault="005771D3" w:rsidP="00A16414">
    <w:pPr>
      <w:pStyle w:val="Zaglavlje"/>
    </w:pPr>
  </w:p>
  <w:p w14:paraId="7318EBE7" w14:textId="176CEF59" w:rsidR="005771D3" w:rsidRDefault="005771D3"/>
  <w:p w14:paraId="170BDF86" w14:textId="77777777" w:rsidR="005771D3" w:rsidRDefault="005771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F1B"/>
    <w:multiLevelType w:val="hybridMultilevel"/>
    <w:tmpl w:val="714AA1E2"/>
    <w:lvl w:ilvl="0" w:tplc="DF6236E4">
      <w:start w:val="1"/>
      <w:numFmt w:val="decimal"/>
      <w:lvlText w:val="%1."/>
      <w:lvlJc w:val="left"/>
      <w:pPr>
        <w:ind w:left="360" w:hanging="360"/>
      </w:pPr>
      <w:rPr>
        <w:color w:val="auto"/>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2EB1A80"/>
    <w:multiLevelType w:val="multilevel"/>
    <w:tmpl w:val="96BC39B4"/>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A20BBF"/>
    <w:multiLevelType w:val="multilevel"/>
    <w:tmpl w:val="951AA74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A626DB"/>
    <w:multiLevelType w:val="multilevel"/>
    <w:tmpl w:val="C3F2A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D694C"/>
    <w:multiLevelType w:val="multilevel"/>
    <w:tmpl w:val="B2E0B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777B16"/>
    <w:multiLevelType w:val="hybridMultilevel"/>
    <w:tmpl w:val="9EFCC2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05F37CA4"/>
    <w:multiLevelType w:val="multilevel"/>
    <w:tmpl w:val="D2BE84F4"/>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8265DA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28797E"/>
    <w:multiLevelType w:val="hybridMultilevel"/>
    <w:tmpl w:val="38C678A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951276C"/>
    <w:multiLevelType w:val="multilevel"/>
    <w:tmpl w:val="4A146294"/>
    <w:lvl w:ilvl="0">
      <w:start w:val="1"/>
      <w:numFmt w:val="decimal"/>
      <w:lvlText w:val="%1."/>
      <w:lvlJc w:val="left"/>
      <w:pPr>
        <w:tabs>
          <w:tab w:val="num" w:pos="720"/>
        </w:tabs>
        <w:ind w:left="720" w:hanging="360"/>
      </w:pPr>
      <w:rPr>
        <w:rFonts w:ascii="Calibri" w:hAnsi="Calibri" w:cs="Times New Roman"/>
        <w:b w:val="0"/>
        <w:i w:val="0"/>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cs="Times New Roman"/>
      </w:rPr>
    </w:lvl>
    <w:lvl w:ilvl="3">
      <w:start w:val="1"/>
      <w:numFmt w:val="bullet"/>
      <w:lvlText w:val="-"/>
      <w:lvlJc w:val="left"/>
      <w:pPr>
        <w:ind w:left="2880" w:hanging="360"/>
      </w:pPr>
      <w:rPr>
        <w:rFonts w:ascii="Garamond" w:hAnsi="Garamond" w:cs="Garamond" w:hint="default"/>
      </w:rPr>
    </w:lvl>
    <w:lvl w:ilvl="4">
      <w:start w:val="1"/>
      <w:numFmt w:val="upperRoman"/>
      <w:lvlText w:val="%5."/>
      <w:lvlJc w:val="left"/>
      <w:pPr>
        <w:ind w:left="3960" w:hanging="720"/>
      </w:pPr>
      <w:rPr>
        <w:rFonts w:cs="Times New Roman"/>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A801182"/>
    <w:multiLevelType w:val="hybridMultilevel"/>
    <w:tmpl w:val="D28CE798"/>
    <w:lvl w:ilvl="0" w:tplc="65F4DD2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B8103F6"/>
    <w:multiLevelType w:val="multilevel"/>
    <w:tmpl w:val="5F3C03B8"/>
    <w:lvl w:ilvl="0">
      <w:start w:val="1"/>
      <w:numFmt w:val="decimal"/>
      <w:lvlText w:val="%1."/>
      <w:lvlJc w:val="left"/>
      <w:pPr>
        <w:ind w:left="360" w:hanging="360"/>
      </w:pPr>
      <w:rPr>
        <w:rFonts w:eastAsia="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24D06"/>
    <w:multiLevelType w:val="multilevel"/>
    <w:tmpl w:val="37A06D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C3B5850"/>
    <w:multiLevelType w:val="multilevel"/>
    <w:tmpl w:val="696E3F8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D732215"/>
    <w:multiLevelType w:val="multilevel"/>
    <w:tmpl w:val="8530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CA3FF6"/>
    <w:multiLevelType w:val="hybridMultilevel"/>
    <w:tmpl w:val="C612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D19DF"/>
    <w:multiLevelType w:val="multilevel"/>
    <w:tmpl w:val="7EF060A2"/>
    <w:lvl w:ilvl="0">
      <w:start w:val="1"/>
      <w:numFmt w:val="decimal"/>
      <w:lvlText w:val="%1."/>
      <w:lvlJc w:val="left"/>
      <w:pPr>
        <w:ind w:left="360" w:hanging="360"/>
      </w:pPr>
      <w:rPr>
        <w:b/>
        <w:sz w:val="22"/>
      </w:rPr>
    </w:lvl>
    <w:lvl w:ilvl="1">
      <w:start w:val="9"/>
      <w:numFmt w:val="decimal"/>
      <w:lvlText w:val="%1.%2."/>
      <w:lvlJc w:val="left"/>
      <w:pPr>
        <w:ind w:left="938" w:hanging="720"/>
      </w:pPr>
    </w:lvl>
    <w:lvl w:ilvl="2">
      <w:start w:val="1"/>
      <w:numFmt w:val="decimal"/>
      <w:lvlText w:val="%1.%2.%3."/>
      <w:lvlJc w:val="left"/>
      <w:pPr>
        <w:ind w:left="1156" w:hanging="720"/>
      </w:pPr>
    </w:lvl>
    <w:lvl w:ilvl="3">
      <w:start w:val="1"/>
      <w:numFmt w:val="decimal"/>
      <w:lvlText w:val="%1.%2.%3.%4."/>
      <w:lvlJc w:val="left"/>
      <w:pPr>
        <w:ind w:left="1734" w:hanging="1080"/>
      </w:pPr>
    </w:lvl>
    <w:lvl w:ilvl="4">
      <w:start w:val="1"/>
      <w:numFmt w:val="decimal"/>
      <w:lvlText w:val="%1.%2.%3.%4.%5."/>
      <w:lvlJc w:val="left"/>
      <w:pPr>
        <w:ind w:left="1952" w:hanging="1080"/>
      </w:pPr>
    </w:lvl>
    <w:lvl w:ilvl="5">
      <w:start w:val="1"/>
      <w:numFmt w:val="decimal"/>
      <w:lvlText w:val="%1.%2.%3.%4.%5.%6."/>
      <w:lvlJc w:val="left"/>
      <w:pPr>
        <w:ind w:left="2530" w:hanging="1440"/>
      </w:pPr>
    </w:lvl>
    <w:lvl w:ilvl="6">
      <w:start w:val="1"/>
      <w:numFmt w:val="decimal"/>
      <w:lvlText w:val="%1.%2.%3.%4.%5.%6.%7."/>
      <w:lvlJc w:val="left"/>
      <w:pPr>
        <w:ind w:left="3108" w:hanging="1800"/>
      </w:pPr>
    </w:lvl>
    <w:lvl w:ilvl="7">
      <w:start w:val="1"/>
      <w:numFmt w:val="decimal"/>
      <w:lvlText w:val="%1.%2.%3.%4.%5.%6.%7.%8."/>
      <w:lvlJc w:val="left"/>
      <w:pPr>
        <w:ind w:left="3326" w:hanging="1800"/>
      </w:pPr>
    </w:lvl>
    <w:lvl w:ilvl="8">
      <w:start w:val="1"/>
      <w:numFmt w:val="decimal"/>
      <w:lvlText w:val="%1.%2.%3.%4.%5.%6.%7.%8.%9."/>
      <w:lvlJc w:val="left"/>
      <w:pPr>
        <w:ind w:left="3904" w:hanging="2160"/>
      </w:pPr>
    </w:lvl>
  </w:abstractNum>
  <w:abstractNum w:abstractNumId="17" w15:restartNumberingAfterBreak="0">
    <w:nsid w:val="0E451C98"/>
    <w:multiLevelType w:val="hybridMultilevel"/>
    <w:tmpl w:val="9CDE996C"/>
    <w:lvl w:ilvl="0" w:tplc="62EEB23A">
      <w:start w:val="1"/>
      <w:numFmt w:val="decimal"/>
      <w:lvlText w:val="%1."/>
      <w:lvlJc w:val="left"/>
      <w:pPr>
        <w:ind w:left="1440" w:hanging="360"/>
      </w:pPr>
      <w:rPr>
        <w:rFonts w:ascii="Times New Roman" w:hAnsi="Times New Roman" w:cs="Times New Roman" w:hint="default"/>
        <w:color w:val="auto"/>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15:restartNumberingAfterBreak="0">
    <w:nsid w:val="10D32970"/>
    <w:multiLevelType w:val="multilevel"/>
    <w:tmpl w:val="ABC0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750165"/>
    <w:multiLevelType w:val="multilevel"/>
    <w:tmpl w:val="45F2D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2C77CF"/>
    <w:multiLevelType w:val="multilevel"/>
    <w:tmpl w:val="2FDEC4CA"/>
    <w:lvl w:ilvl="0">
      <w:start w:val="1"/>
      <w:numFmt w:val="bullet"/>
      <w:lvlText w:val="●"/>
      <w:lvlJc w:val="left"/>
      <w:pPr>
        <w:ind w:left="-131" w:hanging="491"/>
      </w:pPr>
      <w:rPr>
        <w:rFonts w:ascii="Arial" w:hAnsi="Arial" w:cs="Arial" w:hint="default"/>
        <w:sz w:val="24"/>
      </w:rPr>
    </w:lvl>
    <w:lvl w:ilvl="1">
      <w:start w:val="1"/>
      <w:numFmt w:val="bullet"/>
      <w:lvlText w:val="-"/>
      <w:lvlJc w:val="left"/>
      <w:pPr>
        <w:ind w:left="589" w:firstLine="229"/>
      </w:pPr>
      <w:rPr>
        <w:rFonts w:ascii="Arial" w:hAnsi="Arial" w:cs="Arial" w:hint="default"/>
        <w:i/>
      </w:rPr>
    </w:lvl>
    <w:lvl w:ilvl="2">
      <w:start w:val="1"/>
      <w:numFmt w:val="bullet"/>
      <w:lvlText w:val="▪"/>
      <w:lvlJc w:val="left"/>
      <w:pPr>
        <w:ind w:left="1309" w:firstLine="949"/>
      </w:pPr>
      <w:rPr>
        <w:rFonts w:ascii="Arial" w:hAnsi="Arial" w:cs="Arial" w:hint="default"/>
      </w:rPr>
    </w:lvl>
    <w:lvl w:ilvl="3">
      <w:start w:val="1"/>
      <w:numFmt w:val="bullet"/>
      <w:lvlText w:val="●"/>
      <w:lvlJc w:val="left"/>
      <w:pPr>
        <w:ind w:left="2029" w:firstLine="1669"/>
      </w:pPr>
      <w:rPr>
        <w:rFonts w:ascii="Arial" w:hAnsi="Arial" w:cs="Arial" w:hint="default"/>
      </w:rPr>
    </w:lvl>
    <w:lvl w:ilvl="4">
      <w:start w:val="1"/>
      <w:numFmt w:val="bullet"/>
      <w:lvlText w:val="o"/>
      <w:lvlJc w:val="left"/>
      <w:pPr>
        <w:ind w:left="2749" w:firstLine="2389"/>
      </w:pPr>
      <w:rPr>
        <w:rFonts w:ascii="Arial" w:hAnsi="Arial" w:cs="Arial" w:hint="default"/>
      </w:rPr>
    </w:lvl>
    <w:lvl w:ilvl="5">
      <w:start w:val="1"/>
      <w:numFmt w:val="bullet"/>
      <w:lvlText w:val="▪"/>
      <w:lvlJc w:val="left"/>
      <w:pPr>
        <w:ind w:left="3469" w:firstLine="3109"/>
      </w:pPr>
      <w:rPr>
        <w:rFonts w:ascii="Arial" w:hAnsi="Arial" w:cs="Arial" w:hint="default"/>
      </w:rPr>
    </w:lvl>
    <w:lvl w:ilvl="6">
      <w:start w:val="1"/>
      <w:numFmt w:val="bullet"/>
      <w:lvlText w:val="●"/>
      <w:lvlJc w:val="left"/>
      <w:pPr>
        <w:ind w:left="4189" w:firstLine="3829"/>
      </w:pPr>
      <w:rPr>
        <w:rFonts w:ascii="Arial" w:hAnsi="Arial" w:cs="Arial" w:hint="default"/>
      </w:rPr>
    </w:lvl>
    <w:lvl w:ilvl="7">
      <w:start w:val="1"/>
      <w:numFmt w:val="bullet"/>
      <w:lvlText w:val="o"/>
      <w:lvlJc w:val="left"/>
      <w:pPr>
        <w:ind w:left="4909" w:firstLine="4549"/>
      </w:pPr>
      <w:rPr>
        <w:rFonts w:ascii="Arial" w:hAnsi="Arial" w:cs="Arial" w:hint="default"/>
      </w:rPr>
    </w:lvl>
    <w:lvl w:ilvl="8">
      <w:start w:val="1"/>
      <w:numFmt w:val="bullet"/>
      <w:lvlText w:val="▪"/>
      <w:lvlJc w:val="left"/>
      <w:pPr>
        <w:ind w:left="5629" w:firstLine="5269"/>
      </w:pPr>
      <w:rPr>
        <w:rFonts w:ascii="Arial" w:hAnsi="Arial" w:cs="Arial" w:hint="default"/>
      </w:rPr>
    </w:lvl>
  </w:abstractNum>
  <w:abstractNum w:abstractNumId="21" w15:restartNumberingAfterBreak="0">
    <w:nsid w:val="196F6531"/>
    <w:multiLevelType w:val="multilevel"/>
    <w:tmpl w:val="5EEE5B04"/>
    <w:lvl w:ilvl="0">
      <w:start w:val="1"/>
      <w:numFmt w:val="decimal"/>
      <w:lvlText w:val="%1."/>
      <w:lvlJc w:val="left"/>
      <w:pPr>
        <w:ind w:left="720" w:hanging="360"/>
      </w:pPr>
      <w:rPr>
        <w:rFonts w:eastAsia="Calibri"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CD7C9B"/>
    <w:multiLevelType w:val="hybridMultilevel"/>
    <w:tmpl w:val="8766B3EA"/>
    <w:lvl w:ilvl="0" w:tplc="DD48CA0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3" w15:restartNumberingAfterBreak="0">
    <w:nsid w:val="1AD512E5"/>
    <w:multiLevelType w:val="multilevel"/>
    <w:tmpl w:val="2D30D6B4"/>
    <w:lvl w:ilvl="0">
      <w:start w:val="1"/>
      <w:numFmt w:val="decimal"/>
      <w:lvlText w:val="%1."/>
      <w:lvlJc w:val="left"/>
      <w:pPr>
        <w:ind w:left="720" w:hanging="360"/>
      </w:pPr>
      <w:rPr>
        <w:rFonts w:ascii="Times New Roman" w:hAnsi="Times New Roman" w:cs="Times New Roman"/>
        <w:sz w:val="24"/>
        <w:szCs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C3B47B4"/>
    <w:multiLevelType w:val="multilevel"/>
    <w:tmpl w:val="DF9C1958"/>
    <w:lvl w:ilvl="0">
      <w:start w:val="4"/>
      <w:numFmt w:val="decimal"/>
      <w:lvlText w:val="%1."/>
      <w:lvlJc w:val="left"/>
      <w:pPr>
        <w:ind w:left="475" w:hanging="360"/>
      </w:pPr>
      <w:rPr>
        <w:rFonts w:hint="default"/>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25" w15:restartNumberingAfterBreak="0">
    <w:nsid w:val="1CC67FC5"/>
    <w:multiLevelType w:val="multilevel"/>
    <w:tmpl w:val="1E980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AC5BD7"/>
    <w:multiLevelType w:val="hybridMultilevel"/>
    <w:tmpl w:val="AA74CC5E"/>
    <w:lvl w:ilvl="0" w:tplc="DF4CFF2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01744AF"/>
    <w:multiLevelType w:val="multilevel"/>
    <w:tmpl w:val="6B980C38"/>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02F5D95"/>
    <w:multiLevelType w:val="multilevel"/>
    <w:tmpl w:val="ABE617A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209E07BA"/>
    <w:multiLevelType w:val="multilevel"/>
    <w:tmpl w:val="53F8B1F2"/>
    <w:lvl w:ilvl="0">
      <w:start w:val="1"/>
      <w:numFmt w:val="bullet"/>
      <w:lvlText w:val=""/>
      <w:lvlJc w:val="left"/>
      <w:pPr>
        <w:tabs>
          <w:tab w:val="num" w:pos="720"/>
        </w:tabs>
        <w:ind w:left="720" w:hanging="360"/>
      </w:pPr>
      <w:rPr>
        <w:rFonts w:ascii="Symbol" w:hAnsi="Symbol" w:cs="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cs="Times New Roman"/>
      </w:rPr>
    </w:lvl>
    <w:lvl w:ilvl="3">
      <w:start w:val="1"/>
      <w:numFmt w:val="bullet"/>
      <w:lvlText w:val="-"/>
      <w:lvlJc w:val="left"/>
      <w:pPr>
        <w:ind w:left="2880" w:hanging="360"/>
      </w:pPr>
      <w:rPr>
        <w:rFonts w:ascii="Garamond" w:hAnsi="Garamond" w:cs="Garamond" w:hint="default"/>
      </w:rPr>
    </w:lvl>
    <w:lvl w:ilvl="4">
      <w:start w:val="1"/>
      <w:numFmt w:val="upperRoman"/>
      <w:lvlText w:val="%5."/>
      <w:lvlJc w:val="left"/>
      <w:pPr>
        <w:ind w:left="3960" w:hanging="720"/>
      </w:pPr>
      <w:rPr>
        <w:rFonts w:cs="Times New Roman"/>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211E4424"/>
    <w:multiLevelType w:val="multilevel"/>
    <w:tmpl w:val="D2B0297A"/>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1305641"/>
    <w:multiLevelType w:val="multilevel"/>
    <w:tmpl w:val="A3B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2641C01"/>
    <w:multiLevelType w:val="multilevel"/>
    <w:tmpl w:val="F0C67664"/>
    <w:lvl w:ilvl="0">
      <w:start w:val="1"/>
      <w:numFmt w:val="bullet"/>
      <w:lvlText w:val="●"/>
      <w:lvlJc w:val="left"/>
      <w:pPr>
        <w:ind w:left="-131" w:hanging="491"/>
      </w:pPr>
      <w:rPr>
        <w:rFonts w:ascii="Arial" w:hAnsi="Arial" w:cs="Arial" w:hint="default"/>
      </w:rPr>
    </w:lvl>
    <w:lvl w:ilvl="1">
      <w:start w:val="1"/>
      <w:numFmt w:val="bullet"/>
      <w:lvlText w:val="●"/>
      <w:lvlJc w:val="left"/>
      <w:pPr>
        <w:ind w:left="589" w:firstLine="229"/>
      </w:pPr>
      <w:rPr>
        <w:rFonts w:ascii="Arial" w:hAnsi="Arial" w:cs="Arial" w:hint="default"/>
        <w:i/>
        <w:sz w:val="24"/>
      </w:rPr>
    </w:lvl>
    <w:lvl w:ilvl="2">
      <w:start w:val="1"/>
      <w:numFmt w:val="bullet"/>
      <w:lvlText w:val="▪"/>
      <w:lvlJc w:val="left"/>
      <w:pPr>
        <w:ind w:left="1309" w:firstLine="949"/>
      </w:pPr>
      <w:rPr>
        <w:rFonts w:ascii="Arial" w:hAnsi="Arial" w:cs="Arial" w:hint="default"/>
      </w:rPr>
    </w:lvl>
    <w:lvl w:ilvl="3">
      <w:start w:val="1"/>
      <w:numFmt w:val="bullet"/>
      <w:lvlText w:val="●"/>
      <w:lvlJc w:val="left"/>
      <w:pPr>
        <w:ind w:left="2029" w:firstLine="1669"/>
      </w:pPr>
      <w:rPr>
        <w:rFonts w:ascii="Arial" w:hAnsi="Arial" w:cs="Arial" w:hint="default"/>
      </w:rPr>
    </w:lvl>
    <w:lvl w:ilvl="4">
      <w:start w:val="1"/>
      <w:numFmt w:val="bullet"/>
      <w:lvlText w:val="o"/>
      <w:lvlJc w:val="left"/>
      <w:pPr>
        <w:ind w:left="2749" w:firstLine="2389"/>
      </w:pPr>
      <w:rPr>
        <w:rFonts w:ascii="Arial" w:hAnsi="Arial" w:cs="Arial" w:hint="default"/>
      </w:rPr>
    </w:lvl>
    <w:lvl w:ilvl="5">
      <w:start w:val="1"/>
      <w:numFmt w:val="bullet"/>
      <w:lvlText w:val="▪"/>
      <w:lvlJc w:val="left"/>
      <w:pPr>
        <w:ind w:left="3469" w:firstLine="3109"/>
      </w:pPr>
      <w:rPr>
        <w:rFonts w:ascii="Arial" w:hAnsi="Arial" w:cs="Arial" w:hint="default"/>
      </w:rPr>
    </w:lvl>
    <w:lvl w:ilvl="6">
      <w:start w:val="1"/>
      <w:numFmt w:val="bullet"/>
      <w:lvlText w:val="●"/>
      <w:lvlJc w:val="left"/>
      <w:pPr>
        <w:ind w:left="4189" w:firstLine="3829"/>
      </w:pPr>
      <w:rPr>
        <w:rFonts w:ascii="Arial" w:hAnsi="Arial" w:cs="Arial" w:hint="default"/>
      </w:rPr>
    </w:lvl>
    <w:lvl w:ilvl="7">
      <w:start w:val="1"/>
      <w:numFmt w:val="bullet"/>
      <w:lvlText w:val="o"/>
      <w:lvlJc w:val="left"/>
      <w:pPr>
        <w:ind w:left="4909" w:firstLine="4549"/>
      </w:pPr>
      <w:rPr>
        <w:rFonts w:ascii="Arial" w:hAnsi="Arial" w:cs="Arial" w:hint="default"/>
      </w:rPr>
    </w:lvl>
    <w:lvl w:ilvl="8">
      <w:start w:val="1"/>
      <w:numFmt w:val="bullet"/>
      <w:lvlText w:val="▪"/>
      <w:lvlJc w:val="left"/>
      <w:pPr>
        <w:ind w:left="5629" w:firstLine="5269"/>
      </w:pPr>
      <w:rPr>
        <w:rFonts w:ascii="Arial" w:hAnsi="Arial" w:cs="Arial" w:hint="default"/>
      </w:rPr>
    </w:lvl>
  </w:abstractNum>
  <w:abstractNum w:abstractNumId="33" w15:restartNumberingAfterBreak="0">
    <w:nsid w:val="246E5082"/>
    <w:multiLevelType w:val="multilevel"/>
    <w:tmpl w:val="8358275C"/>
    <w:lvl w:ilvl="0">
      <w:start w:val="3"/>
      <w:numFmt w:val="decimal"/>
      <w:lvlText w:val="%1."/>
      <w:lvlJc w:val="left"/>
      <w:pPr>
        <w:ind w:left="600" w:hanging="600"/>
      </w:pPr>
    </w:lvl>
    <w:lvl w:ilvl="1">
      <w:start w:val="1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24BC733E"/>
    <w:multiLevelType w:val="multilevel"/>
    <w:tmpl w:val="B92689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256B246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946E8D"/>
    <w:multiLevelType w:val="multilevel"/>
    <w:tmpl w:val="EA1CB3A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28CB272E"/>
    <w:multiLevelType w:val="hybridMultilevel"/>
    <w:tmpl w:val="9782C6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29821311"/>
    <w:multiLevelType w:val="multilevel"/>
    <w:tmpl w:val="5EEE5B04"/>
    <w:lvl w:ilvl="0">
      <w:start w:val="1"/>
      <w:numFmt w:val="decimal"/>
      <w:lvlText w:val="%1."/>
      <w:lvlJc w:val="left"/>
      <w:pPr>
        <w:ind w:left="720" w:hanging="360"/>
      </w:pPr>
      <w:rPr>
        <w:rFonts w:eastAsia="Calibri"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B40C94"/>
    <w:multiLevelType w:val="multilevel"/>
    <w:tmpl w:val="78D28B7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2A106705"/>
    <w:multiLevelType w:val="multilevel"/>
    <w:tmpl w:val="D812ED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B0E7188"/>
    <w:multiLevelType w:val="multilevel"/>
    <w:tmpl w:val="7EFAC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B187599"/>
    <w:multiLevelType w:val="multilevel"/>
    <w:tmpl w:val="6A3CF3D0"/>
    <w:lvl w:ilvl="0">
      <w:start w:val="1"/>
      <w:numFmt w:val="lowerLetter"/>
      <w:lvlText w:val="%1)"/>
      <w:lvlJc w:val="left"/>
      <w:pPr>
        <w:ind w:left="229" w:hanging="131"/>
      </w:pPr>
      <w:rPr>
        <w:rFonts w:ascii="Times New Roman" w:eastAsia="Calibri" w:hAnsi="Times New Roman" w:cs="Times New Roman"/>
        <w:sz w:val="24"/>
      </w:rPr>
    </w:lvl>
    <w:lvl w:ilvl="1">
      <w:start w:val="1"/>
      <w:numFmt w:val="lowerLetter"/>
      <w:lvlText w:val="%2."/>
      <w:lvlJc w:val="left"/>
      <w:pPr>
        <w:ind w:left="949" w:firstLine="589"/>
      </w:pPr>
    </w:lvl>
    <w:lvl w:ilvl="2">
      <w:start w:val="1"/>
      <w:numFmt w:val="lowerRoman"/>
      <w:lvlText w:val="%3."/>
      <w:lvlJc w:val="right"/>
      <w:pPr>
        <w:ind w:left="1669" w:firstLine="1489"/>
      </w:pPr>
    </w:lvl>
    <w:lvl w:ilvl="3">
      <w:start w:val="1"/>
      <w:numFmt w:val="decimal"/>
      <w:lvlText w:val="%4."/>
      <w:lvlJc w:val="left"/>
      <w:pPr>
        <w:ind w:left="2389" w:firstLine="2029"/>
      </w:pPr>
    </w:lvl>
    <w:lvl w:ilvl="4">
      <w:start w:val="1"/>
      <w:numFmt w:val="lowerLetter"/>
      <w:lvlText w:val="%5."/>
      <w:lvlJc w:val="left"/>
      <w:pPr>
        <w:ind w:left="3109" w:firstLine="2749"/>
      </w:pPr>
    </w:lvl>
    <w:lvl w:ilvl="5">
      <w:start w:val="1"/>
      <w:numFmt w:val="lowerRoman"/>
      <w:lvlText w:val="%6."/>
      <w:lvlJc w:val="right"/>
      <w:pPr>
        <w:ind w:left="3829" w:firstLine="3649"/>
      </w:pPr>
    </w:lvl>
    <w:lvl w:ilvl="6">
      <w:start w:val="1"/>
      <w:numFmt w:val="decimal"/>
      <w:lvlText w:val="%7."/>
      <w:lvlJc w:val="left"/>
      <w:pPr>
        <w:ind w:left="4549" w:firstLine="4189"/>
      </w:pPr>
    </w:lvl>
    <w:lvl w:ilvl="7">
      <w:start w:val="1"/>
      <w:numFmt w:val="lowerLetter"/>
      <w:lvlText w:val="%8."/>
      <w:lvlJc w:val="left"/>
      <w:pPr>
        <w:ind w:left="5269" w:firstLine="4909"/>
      </w:pPr>
    </w:lvl>
    <w:lvl w:ilvl="8">
      <w:start w:val="1"/>
      <w:numFmt w:val="lowerRoman"/>
      <w:lvlText w:val="%9."/>
      <w:lvlJc w:val="right"/>
      <w:pPr>
        <w:ind w:left="5989" w:firstLine="5809"/>
      </w:pPr>
    </w:lvl>
  </w:abstractNum>
  <w:abstractNum w:abstractNumId="43" w15:restartNumberingAfterBreak="0">
    <w:nsid w:val="2B690E18"/>
    <w:multiLevelType w:val="multilevel"/>
    <w:tmpl w:val="AB5446C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125877"/>
    <w:multiLevelType w:val="multilevel"/>
    <w:tmpl w:val="1744E2F4"/>
    <w:lvl w:ilvl="0">
      <w:start w:val="1"/>
      <w:numFmt w:val="decimal"/>
      <w:lvlText w:val="%1."/>
      <w:lvlJc w:val="left"/>
      <w:pPr>
        <w:ind w:left="720" w:hanging="360"/>
      </w:pPr>
      <w:rPr>
        <w:rFonts w:ascii="Times New Roman" w:hAnsi="Times New Roman" w:cs="Times New Roman"/>
        <w:sz w:val="24"/>
      </w:rPr>
    </w:lvl>
    <w:lvl w:ilvl="1">
      <w:start w:val="2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2CE16F4D"/>
    <w:multiLevelType w:val="multilevel"/>
    <w:tmpl w:val="5F780CB6"/>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33C53CD9"/>
    <w:multiLevelType w:val="multilevel"/>
    <w:tmpl w:val="35DA45B8"/>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34060767"/>
    <w:multiLevelType w:val="multilevel"/>
    <w:tmpl w:val="365CCB7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34FB37FF"/>
    <w:multiLevelType w:val="hybridMultilevel"/>
    <w:tmpl w:val="E680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9975AC"/>
    <w:multiLevelType w:val="multilevel"/>
    <w:tmpl w:val="25989A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36A50991"/>
    <w:multiLevelType w:val="hybridMultilevel"/>
    <w:tmpl w:val="71843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9E7AC5"/>
    <w:multiLevelType w:val="hybridMultilevel"/>
    <w:tmpl w:val="68D64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B764C8A"/>
    <w:multiLevelType w:val="hybridMultilevel"/>
    <w:tmpl w:val="50FEAE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BA20541"/>
    <w:multiLevelType w:val="multilevel"/>
    <w:tmpl w:val="76482DD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180"/>
      </w:pPr>
      <w:rPr>
        <w:rFonts w:ascii="Symbol" w:hAnsi="Symbol" w:cs="Symbol" w:hint="default"/>
        <w:sz w:val="24"/>
      </w:rPr>
    </w:lvl>
    <w:lvl w:ilvl="3">
      <w:start w:val="1"/>
      <w:numFmt w:val="decimal"/>
      <w:lvlText w:val="(%4)"/>
      <w:lvlJc w:val="left"/>
      <w:pPr>
        <w:ind w:left="3000" w:hanging="480"/>
      </w:pPr>
      <w:rPr>
        <w:rFonts w:cs="Times New Roman"/>
        <w:i/>
        <w:sz w:val="26"/>
      </w:rPr>
    </w:lvl>
    <w:lvl w:ilvl="4">
      <w:start w:val="1"/>
      <w:numFmt w:val="bullet"/>
      <w:lvlText w:val="•"/>
      <w:lvlJc w:val="left"/>
      <w:pPr>
        <w:ind w:left="3600" w:hanging="360"/>
      </w:pPr>
      <w:rPr>
        <w:rFonts w:ascii="Garamond" w:hAnsi="Garamond" w:cs="Garamond" w:hint="default"/>
      </w:rPr>
    </w:lvl>
    <w:lvl w:ilvl="5">
      <w:start w:val="2"/>
      <w:numFmt w:val="decimal"/>
      <w:lvlText w:val="%6"/>
      <w:lvlJc w:val="left"/>
      <w:pPr>
        <w:ind w:left="4500" w:hanging="36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3DDB2BE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2532E4A"/>
    <w:multiLevelType w:val="multilevel"/>
    <w:tmpl w:val="E8C8BDF0"/>
    <w:lvl w:ilvl="0">
      <w:start w:val="1"/>
      <w:numFmt w:val="decimal"/>
      <w:lvlText w:val="%1."/>
      <w:lvlJc w:val="left"/>
      <w:pPr>
        <w:ind w:left="720" w:hanging="360"/>
      </w:pPr>
    </w:lvl>
    <w:lvl w:ilvl="1">
      <w:start w:val="10"/>
      <w:numFmt w:val="decimal"/>
      <w:isLgl/>
      <w:lvlText w:val="%1.%2."/>
      <w:lvlJc w:val="left"/>
      <w:pPr>
        <w:ind w:left="1080" w:hanging="720"/>
      </w:pPr>
      <w:rPr>
        <w:rFonts w:hint="default"/>
        <w:b/>
        <w:color w:val="2F5496" w:themeColor="accent1" w:themeShade="BF"/>
        <w:sz w:val="28"/>
        <w:szCs w:val="28"/>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56" w15:restartNumberingAfterBreak="0">
    <w:nsid w:val="4334751F"/>
    <w:multiLevelType w:val="hybridMultilevel"/>
    <w:tmpl w:val="CFF6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B67F0"/>
    <w:multiLevelType w:val="multilevel"/>
    <w:tmpl w:val="85602C3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8" w15:restartNumberingAfterBreak="0">
    <w:nsid w:val="46AE428F"/>
    <w:multiLevelType w:val="hybridMultilevel"/>
    <w:tmpl w:val="CFAC94A8"/>
    <w:lvl w:ilvl="0" w:tplc="041A0001">
      <w:start w:val="3"/>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81F0985"/>
    <w:multiLevelType w:val="multilevel"/>
    <w:tmpl w:val="DDE06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762D05"/>
    <w:multiLevelType w:val="multilevel"/>
    <w:tmpl w:val="BB5E78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9A57EDF"/>
    <w:multiLevelType w:val="multilevel"/>
    <w:tmpl w:val="197869B4"/>
    <w:lvl w:ilvl="0">
      <w:start w:val="1"/>
      <w:numFmt w:val="decimal"/>
      <w:lvlText w:val="%1."/>
      <w:lvlJc w:val="left"/>
      <w:pPr>
        <w:ind w:left="720" w:hanging="360"/>
      </w:pPr>
      <w:rPr>
        <w:rFonts w:ascii="Times New Roman" w:hAnsi="Times New Roman" w:cs="Times New Roman"/>
        <w:sz w:val="24"/>
      </w:rPr>
    </w:lvl>
    <w:lvl w:ilvl="1">
      <w:start w:val="15"/>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4A2A77EC"/>
    <w:multiLevelType w:val="hybridMultilevel"/>
    <w:tmpl w:val="DF76355E"/>
    <w:lvl w:ilvl="0" w:tplc="1B585524">
      <w:start w:val="1"/>
      <w:numFmt w:val="decimal"/>
      <w:lvlText w:val="%1."/>
      <w:lvlJc w:val="left"/>
      <w:pPr>
        <w:ind w:left="1080" w:hanging="360"/>
      </w:pPr>
      <w:rPr>
        <w:rFonts w:cs="Times New Roman"/>
        <w:color w:val="auto"/>
      </w:rPr>
    </w:lvl>
    <w:lvl w:ilvl="1" w:tplc="041A0003" w:tentative="1">
      <w:start w:val="1"/>
      <w:numFmt w:val="lowerLetter"/>
      <w:lvlText w:val="%2."/>
      <w:lvlJc w:val="left"/>
      <w:pPr>
        <w:ind w:left="1800" w:hanging="360"/>
      </w:pPr>
      <w:rPr>
        <w:rFonts w:cs="Times New Roman"/>
      </w:rPr>
    </w:lvl>
    <w:lvl w:ilvl="2" w:tplc="041A0005" w:tentative="1">
      <w:start w:val="1"/>
      <w:numFmt w:val="lowerRoman"/>
      <w:lvlText w:val="%3."/>
      <w:lvlJc w:val="right"/>
      <w:pPr>
        <w:ind w:left="2520" w:hanging="180"/>
      </w:pPr>
      <w:rPr>
        <w:rFonts w:cs="Times New Roman"/>
      </w:rPr>
    </w:lvl>
    <w:lvl w:ilvl="3" w:tplc="041A0001" w:tentative="1">
      <w:start w:val="1"/>
      <w:numFmt w:val="decimal"/>
      <w:lvlText w:val="%4."/>
      <w:lvlJc w:val="left"/>
      <w:pPr>
        <w:ind w:left="3240" w:hanging="360"/>
      </w:pPr>
      <w:rPr>
        <w:rFonts w:cs="Times New Roman"/>
      </w:rPr>
    </w:lvl>
    <w:lvl w:ilvl="4" w:tplc="041A0003" w:tentative="1">
      <w:start w:val="1"/>
      <w:numFmt w:val="lowerLetter"/>
      <w:lvlText w:val="%5."/>
      <w:lvlJc w:val="left"/>
      <w:pPr>
        <w:ind w:left="3960" w:hanging="360"/>
      </w:pPr>
      <w:rPr>
        <w:rFonts w:cs="Times New Roman"/>
      </w:rPr>
    </w:lvl>
    <w:lvl w:ilvl="5" w:tplc="041A0005" w:tentative="1">
      <w:start w:val="1"/>
      <w:numFmt w:val="lowerRoman"/>
      <w:lvlText w:val="%6."/>
      <w:lvlJc w:val="right"/>
      <w:pPr>
        <w:ind w:left="4680" w:hanging="180"/>
      </w:pPr>
      <w:rPr>
        <w:rFonts w:cs="Times New Roman"/>
      </w:rPr>
    </w:lvl>
    <w:lvl w:ilvl="6" w:tplc="041A0001" w:tentative="1">
      <w:start w:val="1"/>
      <w:numFmt w:val="decimal"/>
      <w:lvlText w:val="%7."/>
      <w:lvlJc w:val="left"/>
      <w:pPr>
        <w:ind w:left="5400" w:hanging="360"/>
      </w:pPr>
      <w:rPr>
        <w:rFonts w:cs="Times New Roman"/>
      </w:rPr>
    </w:lvl>
    <w:lvl w:ilvl="7" w:tplc="041A0003" w:tentative="1">
      <w:start w:val="1"/>
      <w:numFmt w:val="lowerLetter"/>
      <w:lvlText w:val="%8."/>
      <w:lvlJc w:val="left"/>
      <w:pPr>
        <w:ind w:left="6120" w:hanging="360"/>
      </w:pPr>
      <w:rPr>
        <w:rFonts w:cs="Times New Roman"/>
      </w:rPr>
    </w:lvl>
    <w:lvl w:ilvl="8" w:tplc="041A0005" w:tentative="1">
      <w:start w:val="1"/>
      <w:numFmt w:val="lowerRoman"/>
      <w:lvlText w:val="%9."/>
      <w:lvlJc w:val="right"/>
      <w:pPr>
        <w:ind w:left="6840" w:hanging="180"/>
      </w:pPr>
      <w:rPr>
        <w:rFonts w:cs="Times New Roman"/>
      </w:rPr>
    </w:lvl>
  </w:abstractNum>
  <w:abstractNum w:abstractNumId="63" w15:restartNumberingAfterBreak="0">
    <w:nsid w:val="4A3173DD"/>
    <w:multiLevelType w:val="hybridMultilevel"/>
    <w:tmpl w:val="5AC6D9C4"/>
    <w:lvl w:ilvl="0" w:tplc="041A000F">
      <w:start w:val="1"/>
      <w:numFmt w:val="decimal"/>
      <w:lvlText w:val="%1."/>
      <w:lvlJc w:val="left"/>
      <w:pPr>
        <w:ind w:left="658" w:hanging="360"/>
      </w:pPr>
    </w:lvl>
    <w:lvl w:ilvl="1" w:tplc="041A0019">
      <w:start w:val="1"/>
      <w:numFmt w:val="lowerLetter"/>
      <w:lvlText w:val="%2."/>
      <w:lvlJc w:val="left"/>
      <w:pPr>
        <w:ind w:left="1378" w:hanging="360"/>
      </w:pPr>
    </w:lvl>
    <w:lvl w:ilvl="2" w:tplc="041A001B">
      <w:start w:val="1"/>
      <w:numFmt w:val="lowerRoman"/>
      <w:lvlText w:val="%3."/>
      <w:lvlJc w:val="right"/>
      <w:pPr>
        <w:ind w:left="2098" w:hanging="180"/>
      </w:pPr>
    </w:lvl>
    <w:lvl w:ilvl="3" w:tplc="041A000F">
      <w:start w:val="1"/>
      <w:numFmt w:val="decimal"/>
      <w:lvlText w:val="%4."/>
      <w:lvlJc w:val="left"/>
      <w:pPr>
        <w:ind w:left="2818" w:hanging="360"/>
      </w:pPr>
    </w:lvl>
    <w:lvl w:ilvl="4" w:tplc="041A0019">
      <w:start w:val="1"/>
      <w:numFmt w:val="lowerLetter"/>
      <w:lvlText w:val="%5."/>
      <w:lvlJc w:val="left"/>
      <w:pPr>
        <w:ind w:left="3538" w:hanging="360"/>
      </w:pPr>
    </w:lvl>
    <w:lvl w:ilvl="5" w:tplc="041A001B">
      <w:start w:val="1"/>
      <w:numFmt w:val="lowerRoman"/>
      <w:lvlText w:val="%6."/>
      <w:lvlJc w:val="right"/>
      <w:pPr>
        <w:ind w:left="4258" w:hanging="180"/>
      </w:pPr>
    </w:lvl>
    <w:lvl w:ilvl="6" w:tplc="041A000F">
      <w:start w:val="1"/>
      <w:numFmt w:val="decimal"/>
      <w:lvlText w:val="%7."/>
      <w:lvlJc w:val="left"/>
      <w:pPr>
        <w:ind w:left="4978" w:hanging="360"/>
      </w:pPr>
    </w:lvl>
    <w:lvl w:ilvl="7" w:tplc="041A0019">
      <w:start w:val="1"/>
      <w:numFmt w:val="lowerLetter"/>
      <w:lvlText w:val="%8."/>
      <w:lvlJc w:val="left"/>
      <w:pPr>
        <w:ind w:left="5698" w:hanging="360"/>
      </w:pPr>
    </w:lvl>
    <w:lvl w:ilvl="8" w:tplc="041A001B">
      <w:start w:val="1"/>
      <w:numFmt w:val="lowerRoman"/>
      <w:lvlText w:val="%9."/>
      <w:lvlJc w:val="right"/>
      <w:pPr>
        <w:ind w:left="6418" w:hanging="180"/>
      </w:pPr>
    </w:lvl>
  </w:abstractNum>
  <w:abstractNum w:abstractNumId="64" w15:restartNumberingAfterBreak="0">
    <w:nsid w:val="4A4D3791"/>
    <w:multiLevelType w:val="multilevel"/>
    <w:tmpl w:val="DAA0A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AA03114"/>
    <w:multiLevelType w:val="multilevel"/>
    <w:tmpl w:val="180866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6" w15:restartNumberingAfterBreak="0">
    <w:nsid w:val="4AAF5486"/>
    <w:multiLevelType w:val="multilevel"/>
    <w:tmpl w:val="CB783184"/>
    <w:lvl w:ilvl="0">
      <w:start w:val="1"/>
      <w:numFmt w:val="decimal"/>
      <w:lvlText w:val="%1."/>
      <w:lvlJc w:val="left"/>
      <w:pPr>
        <w:ind w:left="360" w:hanging="360"/>
      </w:pPr>
      <w:rPr>
        <w:rFonts w:ascii="Times New Roman" w:hAnsi="Times New Roman"/>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BB17928"/>
    <w:multiLevelType w:val="multilevel"/>
    <w:tmpl w:val="A0DA6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727B09"/>
    <w:multiLevelType w:val="hybridMultilevel"/>
    <w:tmpl w:val="B3E8402E"/>
    <w:lvl w:ilvl="0" w:tplc="D11256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4745E1"/>
    <w:multiLevelType w:val="multilevel"/>
    <w:tmpl w:val="120234AA"/>
    <w:lvl w:ilvl="0">
      <w:start w:val="1"/>
      <w:numFmt w:val="decimal"/>
      <w:lvlText w:val="%1."/>
      <w:lvlJc w:val="left"/>
      <w:pPr>
        <w:ind w:left="785"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8A16C8"/>
    <w:multiLevelType w:val="multilevel"/>
    <w:tmpl w:val="4950F812"/>
    <w:lvl w:ilvl="0">
      <w:start w:val="1"/>
      <w:numFmt w:val="decimal"/>
      <w:lvlText w:val="%1."/>
      <w:lvlJc w:val="left"/>
      <w:pPr>
        <w:ind w:left="927" w:hanging="360"/>
      </w:pPr>
      <w:rPr>
        <w:rFonts w:ascii="Times New Roman" w:hAnsi="Times New Roman" w:cs="Times New Roman"/>
      </w:rPr>
    </w:lvl>
    <w:lvl w:ilvl="1">
      <w:start w:val="3"/>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71" w15:restartNumberingAfterBreak="0">
    <w:nsid w:val="50EF25D5"/>
    <w:multiLevelType w:val="hybridMultilevel"/>
    <w:tmpl w:val="6CC64FCE"/>
    <w:lvl w:ilvl="0" w:tplc="D4E4D8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23050CB"/>
    <w:multiLevelType w:val="multilevel"/>
    <w:tmpl w:val="7C9CE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39841B3"/>
    <w:multiLevelType w:val="hybridMultilevel"/>
    <w:tmpl w:val="4E7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0212E5"/>
    <w:multiLevelType w:val="multilevel"/>
    <w:tmpl w:val="22EE88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92B0792"/>
    <w:multiLevelType w:val="multilevel"/>
    <w:tmpl w:val="4E22E32C"/>
    <w:lvl w:ilvl="0">
      <w:start w:val="1"/>
      <w:numFmt w:val="decimal"/>
      <w:lvlText w:val="%1."/>
      <w:lvlJc w:val="left"/>
      <w:pPr>
        <w:ind w:left="9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976455F"/>
    <w:multiLevelType w:val="multilevel"/>
    <w:tmpl w:val="041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7" w15:restartNumberingAfterBreak="0">
    <w:nsid w:val="59B13063"/>
    <w:multiLevelType w:val="multilevel"/>
    <w:tmpl w:val="26F4D6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5A15106E"/>
    <w:multiLevelType w:val="multilevel"/>
    <w:tmpl w:val="100E2E4E"/>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
      <w:lvlJc w:val="left"/>
      <w:pPr>
        <w:ind w:left="1440" w:hanging="360"/>
      </w:pPr>
      <w:rPr>
        <w:rFonts w:ascii="Helvetica" w:hAnsi="Helvetica" w:cs="Helvetica"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5A7A3A9C"/>
    <w:multiLevelType w:val="multilevel"/>
    <w:tmpl w:val="6D20F00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0" w15:restartNumberingAfterBreak="0">
    <w:nsid w:val="5B01114E"/>
    <w:multiLevelType w:val="hybridMultilevel"/>
    <w:tmpl w:val="2B8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173B87"/>
    <w:multiLevelType w:val="hybridMultilevel"/>
    <w:tmpl w:val="CC2090C8"/>
    <w:lvl w:ilvl="0" w:tplc="84588938">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B6D407D"/>
    <w:multiLevelType w:val="multilevel"/>
    <w:tmpl w:val="684800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5DA4158A"/>
    <w:multiLevelType w:val="multilevel"/>
    <w:tmpl w:val="176AA61E"/>
    <w:lvl w:ilvl="0">
      <w:start w:val="1"/>
      <w:numFmt w:val="decimal"/>
      <w:lvlText w:val="%1."/>
      <w:lvlJc w:val="left"/>
      <w:pPr>
        <w:tabs>
          <w:tab w:val="num" w:pos="360"/>
        </w:tabs>
        <w:ind w:left="360" w:hanging="360"/>
      </w:pPr>
      <w:rPr>
        <w:rFonts w:ascii="Times New Roman" w:hAnsi="Times New Roman" w:cs="Times New Roman"/>
        <w:b/>
        <w:sz w:val="24"/>
        <w:szCs w:val="24"/>
      </w:rPr>
    </w:lvl>
    <w:lvl w:ilvl="1">
      <w:start w:val="1"/>
      <w:numFmt w:val="lowerLetter"/>
      <w:lvlText w:val="%2)"/>
      <w:lvlJc w:val="left"/>
      <w:pPr>
        <w:tabs>
          <w:tab w:val="num" w:pos="1080"/>
        </w:tabs>
        <w:ind w:left="1080" w:hanging="360"/>
      </w:pPr>
      <w:rPr>
        <w:rFonts w:cs="Times New Roman"/>
        <w:sz w:val="24"/>
        <w:szCs w:val="24"/>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84" w15:restartNumberingAfterBreak="0">
    <w:nsid w:val="5DF13A47"/>
    <w:multiLevelType w:val="multilevel"/>
    <w:tmpl w:val="041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5" w15:restartNumberingAfterBreak="0">
    <w:nsid w:val="5E522FB6"/>
    <w:multiLevelType w:val="hybridMultilevel"/>
    <w:tmpl w:val="FEB63768"/>
    <w:lvl w:ilvl="0" w:tplc="D444DA52">
      <w:start w:val="1"/>
      <w:numFmt w:val="decimal"/>
      <w:lvlText w:val="%1."/>
      <w:lvlJc w:val="left"/>
      <w:pPr>
        <w:ind w:left="1080" w:hanging="360"/>
      </w:pPr>
      <w:rPr>
        <w:rFonts w:ascii="Calibri" w:hAnsi="Calibri" w:hint="default"/>
        <w:color w:val="auto"/>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6" w15:restartNumberingAfterBreak="0">
    <w:nsid w:val="5F340941"/>
    <w:multiLevelType w:val="multilevel"/>
    <w:tmpl w:val="8B6AEE2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1BC2456"/>
    <w:multiLevelType w:val="multilevel"/>
    <w:tmpl w:val="3E48B4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8" w15:restartNumberingAfterBreak="0">
    <w:nsid w:val="61EC6E14"/>
    <w:multiLevelType w:val="multilevel"/>
    <w:tmpl w:val="7D48CFAE"/>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33709B8"/>
    <w:multiLevelType w:val="multilevel"/>
    <w:tmpl w:val="2F6485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3C53910"/>
    <w:multiLevelType w:val="multilevel"/>
    <w:tmpl w:val="AEC8E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4DC193E"/>
    <w:multiLevelType w:val="multilevel"/>
    <w:tmpl w:val="44E20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6FF0516"/>
    <w:multiLevelType w:val="multilevel"/>
    <w:tmpl w:val="7938C74E"/>
    <w:lvl w:ilvl="0">
      <w:start w:val="1"/>
      <w:numFmt w:val="decimal"/>
      <w:lvlText w:val="%1."/>
      <w:lvlJc w:val="left"/>
      <w:pPr>
        <w:ind w:left="658" w:hanging="360"/>
      </w:pPr>
    </w:lvl>
    <w:lvl w:ilvl="1">
      <w:start w:val="1"/>
      <w:numFmt w:val="lowerLetter"/>
      <w:lvlText w:val="%2."/>
      <w:lvlJc w:val="left"/>
      <w:pPr>
        <w:ind w:left="1378" w:hanging="360"/>
      </w:pPr>
    </w:lvl>
    <w:lvl w:ilvl="2">
      <w:start w:val="1"/>
      <w:numFmt w:val="lowerRoman"/>
      <w:lvlText w:val="%3."/>
      <w:lvlJc w:val="right"/>
      <w:pPr>
        <w:ind w:left="2098" w:hanging="180"/>
      </w:pPr>
    </w:lvl>
    <w:lvl w:ilvl="3">
      <w:start w:val="1"/>
      <w:numFmt w:val="decimal"/>
      <w:lvlText w:val="%4."/>
      <w:lvlJc w:val="left"/>
      <w:pPr>
        <w:ind w:left="2818" w:hanging="360"/>
      </w:pPr>
    </w:lvl>
    <w:lvl w:ilvl="4">
      <w:start w:val="1"/>
      <w:numFmt w:val="lowerLetter"/>
      <w:lvlText w:val="%5."/>
      <w:lvlJc w:val="left"/>
      <w:pPr>
        <w:ind w:left="3538" w:hanging="360"/>
      </w:pPr>
    </w:lvl>
    <w:lvl w:ilvl="5">
      <w:start w:val="1"/>
      <w:numFmt w:val="lowerRoman"/>
      <w:lvlText w:val="%6."/>
      <w:lvlJc w:val="right"/>
      <w:pPr>
        <w:ind w:left="4258" w:hanging="180"/>
      </w:pPr>
    </w:lvl>
    <w:lvl w:ilvl="6">
      <w:start w:val="1"/>
      <w:numFmt w:val="decimal"/>
      <w:lvlText w:val="%7."/>
      <w:lvlJc w:val="left"/>
      <w:pPr>
        <w:ind w:left="4978" w:hanging="360"/>
      </w:pPr>
    </w:lvl>
    <w:lvl w:ilvl="7">
      <w:start w:val="1"/>
      <w:numFmt w:val="lowerLetter"/>
      <w:lvlText w:val="%8."/>
      <w:lvlJc w:val="left"/>
      <w:pPr>
        <w:ind w:left="5698" w:hanging="360"/>
      </w:pPr>
    </w:lvl>
    <w:lvl w:ilvl="8">
      <w:start w:val="1"/>
      <w:numFmt w:val="lowerRoman"/>
      <w:lvlText w:val="%9."/>
      <w:lvlJc w:val="right"/>
      <w:pPr>
        <w:ind w:left="6418" w:hanging="180"/>
      </w:pPr>
    </w:lvl>
  </w:abstractNum>
  <w:abstractNum w:abstractNumId="93" w15:restartNumberingAfterBreak="0">
    <w:nsid w:val="67352440"/>
    <w:multiLevelType w:val="hybridMultilevel"/>
    <w:tmpl w:val="D93C9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787722B"/>
    <w:multiLevelType w:val="multilevel"/>
    <w:tmpl w:val="5A28025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6803029C"/>
    <w:multiLevelType w:val="multilevel"/>
    <w:tmpl w:val="72E674D2"/>
    <w:lvl w:ilvl="0">
      <w:start w:val="1"/>
      <w:numFmt w:val="bullet"/>
      <w:lvlText w:val=""/>
      <w:lvlJc w:val="left"/>
      <w:pPr>
        <w:ind w:left="720" w:hanging="720"/>
      </w:pPr>
      <w:rPr>
        <w:rFonts w:ascii="Symbol" w:hAnsi="Symbol" w:cs="Symbol" w:hint="default"/>
        <w:b/>
      </w:rPr>
    </w:lvl>
    <w:lvl w:ilvl="1">
      <w:start w:val="1"/>
      <w:numFmt w:val="decimal"/>
      <w:lvlText w:val="%1.%2."/>
      <w:lvlJc w:val="left"/>
      <w:pPr>
        <w:ind w:left="360" w:hanging="360"/>
      </w:pPr>
      <w:rPr>
        <w:rFonts w:cs="Times New Roman"/>
        <w:b/>
        <w:sz w:val="24"/>
        <w:szCs w:val="24"/>
      </w:rPr>
    </w:lvl>
    <w:lvl w:ilvl="2">
      <w:start w:val="1"/>
      <w:numFmt w:val="decimal"/>
      <w:lvlText w:val="%1.%2.%3."/>
      <w:lvlJc w:val="left"/>
      <w:pPr>
        <w:ind w:left="-698" w:hanging="720"/>
      </w:pPr>
      <w:rPr>
        <w:rFonts w:cs="Times New Roman"/>
      </w:rPr>
    </w:lvl>
    <w:lvl w:ilvl="3">
      <w:start w:val="1"/>
      <w:numFmt w:val="decimal"/>
      <w:lvlText w:val="%1.%2.%3.%4."/>
      <w:lvlJc w:val="left"/>
      <w:pPr>
        <w:ind w:left="-698" w:hanging="720"/>
      </w:pPr>
      <w:rPr>
        <w:rFonts w:cs="Times New Roman"/>
      </w:rPr>
    </w:lvl>
    <w:lvl w:ilvl="4">
      <w:start w:val="1"/>
      <w:numFmt w:val="decimal"/>
      <w:lvlText w:val="%1.%2.%3.%4.%5."/>
      <w:lvlJc w:val="left"/>
      <w:pPr>
        <w:ind w:left="-338" w:hanging="1080"/>
      </w:pPr>
      <w:rPr>
        <w:rFonts w:cs="Times New Roman"/>
      </w:rPr>
    </w:lvl>
    <w:lvl w:ilvl="5">
      <w:start w:val="1"/>
      <w:numFmt w:val="decimal"/>
      <w:lvlText w:val="%1.%2.%3.%4.%5.%6."/>
      <w:lvlJc w:val="left"/>
      <w:pPr>
        <w:ind w:left="-338" w:hanging="1080"/>
      </w:pPr>
      <w:rPr>
        <w:rFonts w:cs="Times New Roman"/>
      </w:rPr>
    </w:lvl>
    <w:lvl w:ilvl="6">
      <w:start w:val="1"/>
      <w:numFmt w:val="decimal"/>
      <w:lvlText w:val="%1.%2.%3.%4.%5.%6.%7."/>
      <w:lvlJc w:val="left"/>
      <w:pPr>
        <w:ind w:left="22" w:hanging="1440"/>
      </w:pPr>
      <w:rPr>
        <w:rFonts w:cs="Times New Roman"/>
      </w:rPr>
    </w:lvl>
    <w:lvl w:ilvl="7">
      <w:start w:val="1"/>
      <w:numFmt w:val="decimal"/>
      <w:lvlText w:val="%1.%2.%3.%4.%5.%6.%7.%8."/>
      <w:lvlJc w:val="left"/>
      <w:pPr>
        <w:ind w:left="22" w:hanging="1440"/>
      </w:pPr>
      <w:rPr>
        <w:rFonts w:cs="Times New Roman"/>
      </w:rPr>
    </w:lvl>
    <w:lvl w:ilvl="8">
      <w:start w:val="1"/>
      <w:numFmt w:val="decimal"/>
      <w:lvlText w:val="%1.%2.%3.%4.%5.%6.%7.%8.%9."/>
      <w:lvlJc w:val="left"/>
      <w:pPr>
        <w:ind w:left="382" w:hanging="1800"/>
      </w:pPr>
      <w:rPr>
        <w:rFonts w:cs="Times New Roman"/>
      </w:rPr>
    </w:lvl>
  </w:abstractNum>
  <w:abstractNum w:abstractNumId="96" w15:restartNumberingAfterBreak="0">
    <w:nsid w:val="6C6778B6"/>
    <w:multiLevelType w:val="multilevel"/>
    <w:tmpl w:val="5B34534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7" w15:restartNumberingAfterBreak="0">
    <w:nsid w:val="6D657A91"/>
    <w:multiLevelType w:val="hybridMultilevel"/>
    <w:tmpl w:val="ACD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F21F4C"/>
    <w:multiLevelType w:val="multilevel"/>
    <w:tmpl w:val="4178F384"/>
    <w:lvl w:ilvl="0">
      <w:start w:val="1"/>
      <w:numFmt w:val="decimal"/>
      <w:lvlText w:val="%1."/>
      <w:lvlJc w:val="left"/>
      <w:pPr>
        <w:ind w:left="360" w:hanging="360"/>
      </w:pPr>
      <w:rPr>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E120359"/>
    <w:multiLevelType w:val="multilevel"/>
    <w:tmpl w:val="3F6C77BE"/>
    <w:lvl w:ilvl="0">
      <w:start w:val="1"/>
      <w:numFmt w:val="decimal"/>
      <w:lvlText w:val="%1."/>
      <w:lvlJc w:val="left"/>
      <w:pPr>
        <w:tabs>
          <w:tab w:val="num" w:pos="769"/>
        </w:tabs>
        <w:ind w:left="769" w:hanging="360"/>
      </w:pPr>
    </w:lvl>
    <w:lvl w:ilvl="1">
      <w:start w:val="1"/>
      <w:numFmt w:val="decimal"/>
      <w:lvlText w:val="%2."/>
      <w:lvlJc w:val="left"/>
      <w:pPr>
        <w:tabs>
          <w:tab w:val="num" w:pos="1129"/>
        </w:tabs>
        <w:ind w:left="1129" w:hanging="360"/>
      </w:pPr>
    </w:lvl>
    <w:lvl w:ilvl="2">
      <w:start w:val="1"/>
      <w:numFmt w:val="decimal"/>
      <w:lvlText w:val="%3."/>
      <w:lvlJc w:val="left"/>
      <w:pPr>
        <w:tabs>
          <w:tab w:val="num" w:pos="1489"/>
        </w:tabs>
        <w:ind w:left="1489" w:hanging="360"/>
      </w:pPr>
    </w:lvl>
    <w:lvl w:ilvl="3">
      <w:start w:val="1"/>
      <w:numFmt w:val="decimal"/>
      <w:lvlText w:val="%4."/>
      <w:lvlJc w:val="left"/>
      <w:pPr>
        <w:tabs>
          <w:tab w:val="num" w:pos="1849"/>
        </w:tabs>
        <w:ind w:left="1849" w:hanging="360"/>
      </w:pPr>
    </w:lvl>
    <w:lvl w:ilvl="4">
      <w:start w:val="1"/>
      <w:numFmt w:val="decimal"/>
      <w:lvlText w:val="%5."/>
      <w:lvlJc w:val="left"/>
      <w:pPr>
        <w:tabs>
          <w:tab w:val="num" w:pos="2209"/>
        </w:tabs>
        <w:ind w:left="2209" w:hanging="360"/>
      </w:pPr>
    </w:lvl>
    <w:lvl w:ilvl="5">
      <w:start w:val="1"/>
      <w:numFmt w:val="decimal"/>
      <w:lvlText w:val="%6."/>
      <w:lvlJc w:val="left"/>
      <w:pPr>
        <w:tabs>
          <w:tab w:val="num" w:pos="2569"/>
        </w:tabs>
        <w:ind w:left="2569" w:hanging="360"/>
      </w:pPr>
    </w:lvl>
    <w:lvl w:ilvl="6">
      <w:start w:val="1"/>
      <w:numFmt w:val="decimal"/>
      <w:lvlText w:val="%7."/>
      <w:lvlJc w:val="left"/>
      <w:pPr>
        <w:tabs>
          <w:tab w:val="num" w:pos="2929"/>
        </w:tabs>
        <w:ind w:left="2929" w:hanging="360"/>
      </w:pPr>
    </w:lvl>
    <w:lvl w:ilvl="7">
      <w:start w:val="1"/>
      <w:numFmt w:val="decimal"/>
      <w:lvlText w:val="%8."/>
      <w:lvlJc w:val="left"/>
      <w:pPr>
        <w:tabs>
          <w:tab w:val="num" w:pos="3289"/>
        </w:tabs>
        <w:ind w:left="3289" w:hanging="360"/>
      </w:pPr>
    </w:lvl>
    <w:lvl w:ilvl="8">
      <w:start w:val="1"/>
      <w:numFmt w:val="decimal"/>
      <w:lvlText w:val="%9."/>
      <w:lvlJc w:val="left"/>
      <w:pPr>
        <w:tabs>
          <w:tab w:val="num" w:pos="3649"/>
        </w:tabs>
        <w:ind w:left="3649" w:hanging="360"/>
      </w:pPr>
    </w:lvl>
  </w:abstractNum>
  <w:abstractNum w:abstractNumId="100" w15:restartNumberingAfterBreak="0">
    <w:nsid w:val="6E3070CC"/>
    <w:multiLevelType w:val="multilevel"/>
    <w:tmpl w:val="4178F384"/>
    <w:lvl w:ilvl="0">
      <w:start w:val="1"/>
      <w:numFmt w:val="decimal"/>
      <w:lvlText w:val="%1."/>
      <w:lvlJc w:val="left"/>
      <w:pPr>
        <w:ind w:left="360" w:hanging="360"/>
      </w:pPr>
      <w:rPr>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EEE7AED"/>
    <w:multiLevelType w:val="hybridMultilevel"/>
    <w:tmpl w:val="89841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902C2C"/>
    <w:multiLevelType w:val="multilevel"/>
    <w:tmpl w:val="ABCAE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0DC6F1A"/>
    <w:multiLevelType w:val="multilevel"/>
    <w:tmpl w:val="3E1E696E"/>
    <w:lvl w:ilvl="0">
      <w:start w:val="1"/>
      <w:numFmt w:val="decimal"/>
      <w:lvlText w:val="%1."/>
      <w:lvlJc w:val="left"/>
      <w:pPr>
        <w:ind w:left="720" w:hanging="360"/>
      </w:pPr>
    </w:lvl>
    <w:lvl w:ilvl="1">
      <w:start w:val="9"/>
      <w:numFmt w:val="decimal"/>
      <w:isLgl/>
      <w:lvlText w:val="%1.%2."/>
      <w:lvlJc w:val="left"/>
      <w:pPr>
        <w:ind w:left="1080" w:hanging="720"/>
      </w:pPr>
      <w:rPr>
        <w:rFonts w:hint="default"/>
        <w:b w:val="0"/>
        <w:color w:val="4472C4" w:themeColor="accent1"/>
      </w:rPr>
    </w:lvl>
    <w:lvl w:ilvl="2">
      <w:start w:val="1"/>
      <w:numFmt w:val="decimal"/>
      <w:isLgl/>
      <w:lvlText w:val="%1.%2.%3."/>
      <w:lvlJc w:val="left"/>
      <w:pPr>
        <w:ind w:left="1080" w:hanging="720"/>
      </w:pPr>
      <w:rPr>
        <w:rFonts w:hint="default"/>
        <w:b w:val="0"/>
        <w:color w:val="4472C4" w:themeColor="accent1"/>
      </w:rPr>
    </w:lvl>
    <w:lvl w:ilvl="3">
      <w:start w:val="1"/>
      <w:numFmt w:val="decimal"/>
      <w:isLgl/>
      <w:lvlText w:val="%1.%2.%3.%4."/>
      <w:lvlJc w:val="left"/>
      <w:pPr>
        <w:ind w:left="1440" w:hanging="1080"/>
      </w:pPr>
      <w:rPr>
        <w:rFonts w:hint="default"/>
        <w:b w:val="0"/>
        <w:color w:val="4472C4" w:themeColor="accent1"/>
      </w:rPr>
    </w:lvl>
    <w:lvl w:ilvl="4">
      <w:start w:val="1"/>
      <w:numFmt w:val="decimal"/>
      <w:isLgl/>
      <w:lvlText w:val="%1.%2.%3.%4.%5."/>
      <w:lvlJc w:val="left"/>
      <w:pPr>
        <w:ind w:left="1440" w:hanging="1080"/>
      </w:pPr>
      <w:rPr>
        <w:rFonts w:hint="default"/>
        <w:b w:val="0"/>
        <w:color w:val="4472C4" w:themeColor="accent1"/>
      </w:rPr>
    </w:lvl>
    <w:lvl w:ilvl="5">
      <w:start w:val="1"/>
      <w:numFmt w:val="decimal"/>
      <w:isLgl/>
      <w:lvlText w:val="%1.%2.%3.%4.%5.%6."/>
      <w:lvlJc w:val="left"/>
      <w:pPr>
        <w:ind w:left="1800" w:hanging="1440"/>
      </w:pPr>
      <w:rPr>
        <w:rFonts w:hint="default"/>
        <w:b w:val="0"/>
        <w:color w:val="4472C4" w:themeColor="accent1"/>
      </w:rPr>
    </w:lvl>
    <w:lvl w:ilvl="6">
      <w:start w:val="1"/>
      <w:numFmt w:val="decimal"/>
      <w:isLgl/>
      <w:lvlText w:val="%1.%2.%3.%4.%5.%6.%7."/>
      <w:lvlJc w:val="left"/>
      <w:pPr>
        <w:ind w:left="2160" w:hanging="1800"/>
      </w:pPr>
      <w:rPr>
        <w:rFonts w:hint="default"/>
        <w:b w:val="0"/>
        <w:color w:val="4472C4" w:themeColor="accent1"/>
      </w:rPr>
    </w:lvl>
    <w:lvl w:ilvl="7">
      <w:start w:val="1"/>
      <w:numFmt w:val="decimal"/>
      <w:isLgl/>
      <w:lvlText w:val="%1.%2.%3.%4.%5.%6.%7.%8."/>
      <w:lvlJc w:val="left"/>
      <w:pPr>
        <w:ind w:left="2160" w:hanging="1800"/>
      </w:pPr>
      <w:rPr>
        <w:rFonts w:hint="default"/>
        <w:b w:val="0"/>
        <w:color w:val="4472C4" w:themeColor="accent1"/>
      </w:rPr>
    </w:lvl>
    <w:lvl w:ilvl="8">
      <w:start w:val="1"/>
      <w:numFmt w:val="decimal"/>
      <w:isLgl/>
      <w:lvlText w:val="%1.%2.%3.%4.%5.%6.%7.%8.%9."/>
      <w:lvlJc w:val="left"/>
      <w:pPr>
        <w:ind w:left="2520" w:hanging="2160"/>
      </w:pPr>
      <w:rPr>
        <w:rFonts w:hint="default"/>
        <w:b w:val="0"/>
        <w:color w:val="4472C4" w:themeColor="accent1"/>
      </w:rPr>
    </w:lvl>
  </w:abstractNum>
  <w:abstractNum w:abstractNumId="104" w15:restartNumberingAfterBreak="0">
    <w:nsid w:val="749F5306"/>
    <w:multiLevelType w:val="multilevel"/>
    <w:tmpl w:val="700CDC9E"/>
    <w:lvl w:ilvl="0">
      <w:start w:val="1"/>
      <w:numFmt w:val="decimal"/>
      <w:lvlText w:val="%1."/>
      <w:lvlJc w:val="left"/>
      <w:pPr>
        <w:ind w:left="720" w:hanging="720"/>
      </w:pPr>
      <w:rPr>
        <w:rFonts w:ascii="Times New Roman" w:hAnsi="Times New Roman" w:cs="Times New Roman"/>
        <w:b/>
        <w:sz w:val="32"/>
      </w:rPr>
    </w:lvl>
    <w:lvl w:ilvl="1">
      <w:start w:val="1"/>
      <w:numFmt w:val="decimal"/>
      <w:lvlText w:val="%1.%2."/>
      <w:lvlJc w:val="left"/>
      <w:pPr>
        <w:ind w:left="360" w:hanging="360"/>
      </w:pPr>
      <w:rPr>
        <w:rFonts w:ascii="Times New Roman" w:hAnsi="Times New Roman" w:cs="Times New Roman"/>
        <w:b/>
        <w:color w:val="2F5496" w:themeColor="accent1" w:themeShade="BF"/>
        <w:sz w:val="28"/>
        <w:szCs w:val="24"/>
      </w:rPr>
    </w:lvl>
    <w:lvl w:ilvl="2">
      <w:start w:val="1"/>
      <w:numFmt w:val="decimal"/>
      <w:lvlText w:val="%1.%2.%3."/>
      <w:lvlJc w:val="left"/>
      <w:pPr>
        <w:ind w:left="-698" w:hanging="720"/>
      </w:pPr>
      <w:rPr>
        <w:rFonts w:cs="Times New Roman"/>
      </w:rPr>
    </w:lvl>
    <w:lvl w:ilvl="3">
      <w:start w:val="1"/>
      <w:numFmt w:val="decimal"/>
      <w:lvlText w:val="%1.%2.%3.%4."/>
      <w:lvlJc w:val="left"/>
      <w:pPr>
        <w:ind w:left="-698" w:hanging="720"/>
      </w:pPr>
      <w:rPr>
        <w:rFonts w:cs="Times New Roman"/>
      </w:rPr>
    </w:lvl>
    <w:lvl w:ilvl="4">
      <w:start w:val="1"/>
      <w:numFmt w:val="decimal"/>
      <w:lvlText w:val="%1.%2.%3.%4.%5."/>
      <w:lvlJc w:val="left"/>
      <w:pPr>
        <w:ind w:left="-338" w:hanging="1080"/>
      </w:pPr>
      <w:rPr>
        <w:rFonts w:cs="Times New Roman"/>
      </w:rPr>
    </w:lvl>
    <w:lvl w:ilvl="5">
      <w:start w:val="1"/>
      <w:numFmt w:val="decimal"/>
      <w:lvlText w:val="%1.%2.%3.%4.%5.%6."/>
      <w:lvlJc w:val="left"/>
      <w:pPr>
        <w:ind w:left="-338" w:hanging="1080"/>
      </w:pPr>
      <w:rPr>
        <w:rFonts w:cs="Times New Roman"/>
      </w:rPr>
    </w:lvl>
    <w:lvl w:ilvl="6">
      <w:start w:val="1"/>
      <w:numFmt w:val="decimal"/>
      <w:lvlText w:val="%1.%2.%3.%4.%5.%6.%7."/>
      <w:lvlJc w:val="left"/>
      <w:pPr>
        <w:ind w:left="22" w:hanging="1440"/>
      </w:pPr>
      <w:rPr>
        <w:rFonts w:cs="Times New Roman"/>
      </w:rPr>
    </w:lvl>
    <w:lvl w:ilvl="7">
      <w:start w:val="1"/>
      <w:numFmt w:val="decimal"/>
      <w:lvlText w:val="%1.%2.%3.%4.%5.%6.%7.%8."/>
      <w:lvlJc w:val="left"/>
      <w:pPr>
        <w:ind w:left="22" w:hanging="1440"/>
      </w:pPr>
      <w:rPr>
        <w:rFonts w:cs="Times New Roman"/>
      </w:rPr>
    </w:lvl>
    <w:lvl w:ilvl="8">
      <w:start w:val="1"/>
      <w:numFmt w:val="decimal"/>
      <w:lvlText w:val="%1.%2.%3.%4.%5.%6.%7.%8.%9."/>
      <w:lvlJc w:val="left"/>
      <w:pPr>
        <w:ind w:left="382" w:hanging="1800"/>
      </w:pPr>
      <w:rPr>
        <w:rFonts w:cs="Times New Roman"/>
      </w:rPr>
    </w:lvl>
  </w:abstractNum>
  <w:abstractNum w:abstractNumId="105" w15:restartNumberingAfterBreak="0">
    <w:nsid w:val="75271D70"/>
    <w:multiLevelType w:val="hybridMultilevel"/>
    <w:tmpl w:val="2FB46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75EE6DD6"/>
    <w:multiLevelType w:val="multilevel"/>
    <w:tmpl w:val="D850FB1E"/>
    <w:lvl w:ilvl="0">
      <w:start w:val="1"/>
      <w:numFmt w:val="decimal"/>
      <w:lvlText w:val="%1."/>
      <w:lvlJc w:val="left"/>
      <w:pPr>
        <w:ind w:left="360" w:hanging="360"/>
      </w:pPr>
      <w:rPr>
        <w:rFonts w:ascii="Times New Roman" w:hAnsi="Times New Roman" w:cs="Times New Roman"/>
        <w:sz w:val="24"/>
        <w:szCs w:val="24"/>
      </w:r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762F2C64"/>
    <w:multiLevelType w:val="multilevel"/>
    <w:tmpl w:val="4C76D3D0"/>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8" w15:restartNumberingAfterBreak="0">
    <w:nsid w:val="7A3A68E8"/>
    <w:multiLevelType w:val="multilevel"/>
    <w:tmpl w:val="CEBA4F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7CEA02D0"/>
    <w:multiLevelType w:val="multilevel"/>
    <w:tmpl w:val="0D98D0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374" w:hanging="360"/>
      </w:pPr>
      <w:rPr>
        <w:rFonts w:ascii="Courier New" w:hAnsi="Courier New" w:cs="Courier New" w:hint="default"/>
      </w:rPr>
    </w:lvl>
    <w:lvl w:ilvl="2">
      <w:start w:val="1"/>
      <w:numFmt w:val="bullet"/>
      <w:lvlText w:val=""/>
      <w:lvlJc w:val="left"/>
      <w:pPr>
        <w:ind w:left="2094" w:hanging="360"/>
      </w:pPr>
      <w:rPr>
        <w:rFonts w:ascii="Wingdings" w:hAnsi="Wingdings" w:cs="Wingdings" w:hint="default"/>
      </w:rPr>
    </w:lvl>
    <w:lvl w:ilvl="3">
      <w:start w:val="1"/>
      <w:numFmt w:val="bullet"/>
      <w:lvlText w:val=""/>
      <w:lvlJc w:val="left"/>
      <w:pPr>
        <w:ind w:left="2814" w:hanging="360"/>
      </w:pPr>
      <w:rPr>
        <w:rFonts w:ascii="Symbol" w:hAnsi="Symbol" w:cs="Symbol" w:hint="default"/>
      </w:rPr>
    </w:lvl>
    <w:lvl w:ilvl="4">
      <w:start w:val="1"/>
      <w:numFmt w:val="bullet"/>
      <w:lvlText w:val="o"/>
      <w:lvlJc w:val="left"/>
      <w:pPr>
        <w:ind w:left="3534" w:hanging="360"/>
      </w:pPr>
      <w:rPr>
        <w:rFonts w:ascii="Courier New" w:hAnsi="Courier New" w:cs="Courier New" w:hint="default"/>
      </w:rPr>
    </w:lvl>
    <w:lvl w:ilvl="5">
      <w:start w:val="1"/>
      <w:numFmt w:val="bullet"/>
      <w:lvlText w:val=""/>
      <w:lvlJc w:val="left"/>
      <w:pPr>
        <w:ind w:left="4254" w:hanging="360"/>
      </w:pPr>
      <w:rPr>
        <w:rFonts w:ascii="Wingdings" w:hAnsi="Wingdings" w:cs="Wingdings" w:hint="default"/>
      </w:rPr>
    </w:lvl>
    <w:lvl w:ilvl="6">
      <w:start w:val="1"/>
      <w:numFmt w:val="bullet"/>
      <w:lvlText w:val=""/>
      <w:lvlJc w:val="left"/>
      <w:pPr>
        <w:ind w:left="4974" w:hanging="360"/>
      </w:pPr>
      <w:rPr>
        <w:rFonts w:ascii="Symbol" w:hAnsi="Symbol" w:cs="Symbol" w:hint="default"/>
      </w:rPr>
    </w:lvl>
    <w:lvl w:ilvl="7">
      <w:start w:val="1"/>
      <w:numFmt w:val="bullet"/>
      <w:lvlText w:val="o"/>
      <w:lvlJc w:val="left"/>
      <w:pPr>
        <w:ind w:left="5694" w:hanging="360"/>
      </w:pPr>
      <w:rPr>
        <w:rFonts w:ascii="Courier New" w:hAnsi="Courier New" w:cs="Courier New" w:hint="default"/>
      </w:rPr>
    </w:lvl>
    <w:lvl w:ilvl="8">
      <w:start w:val="1"/>
      <w:numFmt w:val="bullet"/>
      <w:lvlText w:val=""/>
      <w:lvlJc w:val="left"/>
      <w:pPr>
        <w:ind w:left="6414" w:hanging="360"/>
      </w:pPr>
      <w:rPr>
        <w:rFonts w:ascii="Wingdings" w:hAnsi="Wingdings" w:cs="Wingdings" w:hint="default"/>
      </w:rPr>
    </w:lvl>
  </w:abstractNum>
  <w:abstractNum w:abstractNumId="110" w15:restartNumberingAfterBreak="0">
    <w:nsid w:val="7D0327D1"/>
    <w:multiLevelType w:val="multilevel"/>
    <w:tmpl w:val="55EA75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7DE62B76"/>
    <w:multiLevelType w:val="multilevel"/>
    <w:tmpl w:val="14EE45F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2" w15:restartNumberingAfterBreak="0">
    <w:nsid w:val="7EDC2457"/>
    <w:multiLevelType w:val="multilevel"/>
    <w:tmpl w:val="A4421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4"/>
  </w:num>
  <w:num w:numId="2">
    <w:abstractNumId w:val="61"/>
  </w:num>
  <w:num w:numId="3">
    <w:abstractNumId w:val="78"/>
  </w:num>
  <w:num w:numId="4">
    <w:abstractNumId w:val="106"/>
  </w:num>
  <w:num w:numId="5">
    <w:abstractNumId w:val="23"/>
  </w:num>
  <w:num w:numId="6">
    <w:abstractNumId w:val="53"/>
  </w:num>
  <w:num w:numId="7">
    <w:abstractNumId w:val="83"/>
  </w:num>
  <w:num w:numId="8">
    <w:abstractNumId w:val="44"/>
  </w:num>
  <w:num w:numId="9">
    <w:abstractNumId w:val="109"/>
  </w:num>
  <w:num w:numId="10">
    <w:abstractNumId w:val="45"/>
  </w:num>
  <w:num w:numId="11">
    <w:abstractNumId w:val="2"/>
  </w:num>
  <w:num w:numId="12">
    <w:abstractNumId w:val="32"/>
  </w:num>
  <w:num w:numId="13">
    <w:abstractNumId w:val="42"/>
  </w:num>
  <w:num w:numId="14">
    <w:abstractNumId w:val="20"/>
  </w:num>
  <w:num w:numId="15">
    <w:abstractNumId w:val="91"/>
  </w:num>
  <w:num w:numId="16">
    <w:abstractNumId w:val="28"/>
  </w:num>
  <w:num w:numId="17">
    <w:abstractNumId w:val="43"/>
  </w:num>
  <w:num w:numId="18">
    <w:abstractNumId w:val="75"/>
  </w:num>
  <w:num w:numId="19">
    <w:abstractNumId w:val="92"/>
  </w:num>
  <w:num w:numId="20">
    <w:abstractNumId w:val="64"/>
  </w:num>
  <w:num w:numId="21">
    <w:abstractNumId w:val="18"/>
  </w:num>
  <w:num w:numId="22">
    <w:abstractNumId w:val="70"/>
  </w:num>
  <w:num w:numId="23">
    <w:abstractNumId w:val="59"/>
  </w:num>
  <w:num w:numId="24">
    <w:abstractNumId w:val="30"/>
  </w:num>
  <w:num w:numId="25">
    <w:abstractNumId w:val="25"/>
  </w:num>
  <w:num w:numId="26">
    <w:abstractNumId w:val="88"/>
  </w:num>
  <w:num w:numId="27">
    <w:abstractNumId w:val="90"/>
  </w:num>
  <w:num w:numId="28">
    <w:abstractNumId w:val="36"/>
  </w:num>
  <w:num w:numId="29">
    <w:abstractNumId w:val="72"/>
  </w:num>
  <w:num w:numId="30">
    <w:abstractNumId w:val="46"/>
  </w:num>
  <w:num w:numId="31">
    <w:abstractNumId w:val="19"/>
  </w:num>
  <w:num w:numId="32">
    <w:abstractNumId w:val="14"/>
  </w:num>
  <w:num w:numId="33">
    <w:abstractNumId w:val="86"/>
  </w:num>
  <w:num w:numId="34">
    <w:abstractNumId w:val="39"/>
  </w:num>
  <w:num w:numId="35">
    <w:abstractNumId w:val="35"/>
  </w:num>
  <w:num w:numId="36">
    <w:abstractNumId w:val="54"/>
  </w:num>
  <w:num w:numId="37">
    <w:abstractNumId w:val="13"/>
  </w:num>
  <w:num w:numId="38">
    <w:abstractNumId w:val="102"/>
  </w:num>
  <w:num w:numId="39">
    <w:abstractNumId w:val="11"/>
  </w:num>
  <w:num w:numId="40">
    <w:abstractNumId w:val="7"/>
  </w:num>
  <w:num w:numId="41">
    <w:abstractNumId w:val="89"/>
  </w:num>
  <w:num w:numId="42">
    <w:abstractNumId w:val="41"/>
  </w:num>
  <w:num w:numId="43">
    <w:abstractNumId w:val="31"/>
  </w:num>
  <w:num w:numId="44">
    <w:abstractNumId w:val="24"/>
  </w:num>
  <w:num w:numId="45">
    <w:abstractNumId w:val="66"/>
  </w:num>
  <w:num w:numId="46">
    <w:abstractNumId w:val="107"/>
  </w:num>
  <w:num w:numId="47">
    <w:abstractNumId w:val="94"/>
  </w:num>
  <w:num w:numId="48">
    <w:abstractNumId w:val="38"/>
  </w:num>
  <w:num w:numId="49">
    <w:abstractNumId w:val="112"/>
  </w:num>
  <w:num w:numId="50">
    <w:abstractNumId w:val="65"/>
  </w:num>
  <w:num w:numId="51">
    <w:abstractNumId w:val="34"/>
  </w:num>
  <w:num w:numId="52">
    <w:abstractNumId w:val="47"/>
  </w:num>
  <w:num w:numId="53">
    <w:abstractNumId w:val="108"/>
  </w:num>
  <w:num w:numId="54">
    <w:abstractNumId w:val="9"/>
  </w:num>
  <w:num w:numId="55">
    <w:abstractNumId w:val="29"/>
  </w:num>
  <w:num w:numId="56">
    <w:abstractNumId w:val="16"/>
  </w:num>
  <w:num w:numId="57">
    <w:abstractNumId w:val="77"/>
  </w:num>
  <w:num w:numId="58">
    <w:abstractNumId w:val="33"/>
  </w:num>
  <w:num w:numId="59">
    <w:abstractNumId w:val="69"/>
  </w:num>
  <w:num w:numId="60">
    <w:abstractNumId w:val="95"/>
  </w:num>
  <w:num w:numId="61">
    <w:abstractNumId w:val="67"/>
  </w:num>
  <w:num w:numId="62">
    <w:abstractNumId w:val="49"/>
  </w:num>
  <w:num w:numId="63">
    <w:abstractNumId w:val="3"/>
  </w:num>
  <w:num w:numId="64">
    <w:abstractNumId w:val="87"/>
  </w:num>
  <w:num w:numId="65">
    <w:abstractNumId w:val="79"/>
  </w:num>
  <w:num w:numId="66">
    <w:abstractNumId w:val="111"/>
  </w:num>
  <w:num w:numId="67">
    <w:abstractNumId w:val="96"/>
  </w:num>
  <w:num w:numId="68">
    <w:abstractNumId w:val="1"/>
  </w:num>
  <w:num w:numId="69">
    <w:abstractNumId w:val="6"/>
  </w:num>
  <w:num w:numId="70">
    <w:abstractNumId w:val="12"/>
  </w:num>
  <w:num w:numId="71">
    <w:abstractNumId w:val="74"/>
  </w:num>
  <w:num w:numId="72">
    <w:abstractNumId w:val="82"/>
  </w:num>
  <w:num w:numId="73">
    <w:abstractNumId w:val="4"/>
  </w:num>
  <w:num w:numId="74">
    <w:abstractNumId w:val="60"/>
  </w:num>
  <w:num w:numId="75">
    <w:abstractNumId w:val="110"/>
  </w:num>
  <w:num w:numId="76">
    <w:abstractNumId w:val="40"/>
  </w:num>
  <w:num w:numId="77">
    <w:abstractNumId w:val="99"/>
  </w:num>
  <w:num w:numId="78">
    <w:abstractNumId w:val="105"/>
  </w:num>
  <w:num w:numId="79">
    <w:abstractNumId w:val="51"/>
  </w:num>
  <w:num w:numId="80">
    <w:abstractNumId w:val="17"/>
  </w:num>
  <w:num w:numId="81">
    <w:abstractNumId w:val="62"/>
  </w:num>
  <w:num w:numId="82">
    <w:abstractNumId w:val="85"/>
  </w:num>
  <w:num w:numId="83">
    <w:abstractNumId w:val="71"/>
  </w:num>
  <w:num w:numId="84">
    <w:abstractNumId w:val="26"/>
  </w:num>
  <w:num w:numId="85">
    <w:abstractNumId w:val="81"/>
  </w:num>
  <w:num w:numId="86">
    <w:abstractNumId w:val="98"/>
  </w:num>
  <w:num w:numId="87">
    <w:abstractNumId w:val="93"/>
  </w:num>
  <w:num w:numId="88">
    <w:abstractNumId w:val="57"/>
  </w:num>
  <w:num w:numId="89">
    <w:abstractNumId w:val="103"/>
  </w:num>
  <w:num w:numId="90">
    <w:abstractNumId w:val="55"/>
  </w:num>
  <w:num w:numId="91">
    <w:abstractNumId w:val="58"/>
  </w:num>
  <w:num w:numId="92">
    <w:abstractNumId w:val="76"/>
  </w:num>
  <w:num w:numId="93">
    <w:abstractNumId w:val="84"/>
  </w:num>
  <w:num w:numId="94">
    <w:abstractNumId w:val="21"/>
  </w:num>
  <w:num w:numId="95">
    <w:abstractNumId w:val="52"/>
  </w:num>
  <w:num w:numId="96">
    <w:abstractNumId w:val="27"/>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lvlOverride w:ilvl="2"/>
    <w:lvlOverride w:ilvl="3"/>
    <w:lvlOverride w:ilvl="4"/>
    <w:lvlOverride w:ilvl="5"/>
    <w:lvlOverride w:ilvl="6"/>
    <w:lvlOverride w:ilvl="7"/>
    <w:lvlOverride w:ilvl="8"/>
  </w:num>
  <w:num w:numId="1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lvlOverride w:ilvl="2"/>
    <w:lvlOverride w:ilvl="3"/>
    <w:lvlOverride w:ilvl="4"/>
    <w:lvlOverride w:ilvl="5"/>
    <w:lvlOverride w:ilvl="6"/>
    <w:lvlOverride w:ilvl="7"/>
    <w:lvlOverride w:ilvl="8"/>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7"/>
  </w:num>
  <w:num w:numId="109">
    <w:abstractNumId w:val="48"/>
  </w:num>
  <w:num w:numId="110">
    <w:abstractNumId w:val="73"/>
  </w:num>
  <w:num w:numId="111">
    <w:abstractNumId w:val="80"/>
  </w:num>
  <w:num w:numId="112">
    <w:abstractNumId w:val="100"/>
  </w:num>
  <w:num w:numId="113">
    <w:abstractNumId w:val="50"/>
  </w:num>
  <w:num w:numId="114">
    <w:abstractNumId w:val="101"/>
  </w:num>
  <w:num w:numId="115">
    <w:abstractNumId w:val="56"/>
  </w:num>
  <w:num w:numId="116">
    <w:abstractNumId w:val="15"/>
  </w:num>
  <w:num w:numId="117">
    <w:abstractNumId w:val="6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21"/>
    <w:rsid w:val="00005C38"/>
    <w:rsid w:val="000134BC"/>
    <w:rsid w:val="00017B73"/>
    <w:rsid w:val="0002109A"/>
    <w:rsid w:val="00031830"/>
    <w:rsid w:val="00033233"/>
    <w:rsid w:val="0003480D"/>
    <w:rsid w:val="00034B46"/>
    <w:rsid w:val="00054CC4"/>
    <w:rsid w:val="000574BC"/>
    <w:rsid w:val="000677FB"/>
    <w:rsid w:val="00067991"/>
    <w:rsid w:val="00080A09"/>
    <w:rsid w:val="0008227A"/>
    <w:rsid w:val="00090C64"/>
    <w:rsid w:val="00094739"/>
    <w:rsid w:val="00095B88"/>
    <w:rsid w:val="000A04F9"/>
    <w:rsid w:val="000A17F1"/>
    <w:rsid w:val="000B5BF3"/>
    <w:rsid w:val="000D5AF9"/>
    <w:rsid w:val="000D7347"/>
    <w:rsid w:val="000E00D0"/>
    <w:rsid w:val="000E1A60"/>
    <w:rsid w:val="000E1AAE"/>
    <w:rsid w:val="000E390D"/>
    <w:rsid w:val="000F25FA"/>
    <w:rsid w:val="00105637"/>
    <w:rsid w:val="00105A75"/>
    <w:rsid w:val="00114751"/>
    <w:rsid w:val="001376B2"/>
    <w:rsid w:val="00140B18"/>
    <w:rsid w:val="001473FE"/>
    <w:rsid w:val="00153B03"/>
    <w:rsid w:val="001577C5"/>
    <w:rsid w:val="00185951"/>
    <w:rsid w:val="00197CD7"/>
    <w:rsid w:val="001A6B88"/>
    <w:rsid w:val="001C15C0"/>
    <w:rsid w:val="001C5337"/>
    <w:rsid w:val="001C5616"/>
    <w:rsid w:val="001F5223"/>
    <w:rsid w:val="001F5C54"/>
    <w:rsid w:val="001F688E"/>
    <w:rsid w:val="002142AE"/>
    <w:rsid w:val="00220E36"/>
    <w:rsid w:val="00226156"/>
    <w:rsid w:val="00230F60"/>
    <w:rsid w:val="00232388"/>
    <w:rsid w:val="00245FBA"/>
    <w:rsid w:val="002750AA"/>
    <w:rsid w:val="00284903"/>
    <w:rsid w:val="00293CDF"/>
    <w:rsid w:val="002B1B24"/>
    <w:rsid w:val="002B5DA5"/>
    <w:rsid w:val="002D3E12"/>
    <w:rsid w:val="002F6443"/>
    <w:rsid w:val="003149F8"/>
    <w:rsid w:val="00321E98"/>
    <w:rsid w:val="00327A26"/>
    <w:rsid w:val="00330223"/>
    <w:rsid w:val="0033263F"/>
    <w:rsid w:val="00342CC0"/>
    <w:rsid w:val="00364D1B"/>
    <w:rsid w:val="003676AF"/>
    <w:rsid w:val="0037326D"/>
    <w:rsid w:val="0038588B"/>
    <w:rsid w:val="003B37A2"/>
    <w:rsid w:val="003B5FC1"/>
    <w:rsid w:val="003C27A9"/>
    <w:rsid w:val="003D4435"/>
    <w:rsid w:val="003E06C8"/>
    <w:rsid w:val="003E2482"/>
    <w:rsid w:val="003F2963"/>
    <w:rsid w:val="003F5F2E"/>
    <w:rsid w:val="00406683"/>
    <w:rsid w:val="00407516"/>
    <w:rsid w:val="00413C80"/>
    <w:rsid w:val="0042119E"/>
    <w:rsid w:val="00422031"/>
    <w:rsid w:val="00430204"/>
    <w:rsid w:val="004538F0"/>
    <w:rsid w:val="00454B98"/>
    <w:rsid w:val="0046705C"/>
    <w:rsid w:val="00493835"/>
    <w:rsid w:val="004C4320"/>
    <w:rsid w:val="004C4E6A"/>
    <w:rsid w:val="004E285F"/>
    <w:rsid w:val="004E6DC4"/>
    <w:rsid w:val="004F0D4D"/>
    <w:rsid w:val="004F3681"/>
    <w:rsid w:val="004F49A6"/>
    <w:rsid w:val="00512ACA"/>
    <w:rsid w:val="00513537"/>
    <w:rsid w:val="0052047C"/>
    <w:rsid w:val="00523521"/>
    <w:rsid w:val="00531D31"/>
    <w:rsid w:val="00541F12"/>
    <w:rsid w:val="005579A3"/>
    <w:rsid w:val="00566594"/>
    <w:rsid w:val="005771D3"/>
    <w:rsid w:val="005930E3"/>
    <w:rsid w:val="005950D7"/>
    <w:rsid w:val="00596621"/>
    <w:rsid w:val="005C642B"/>
    <w:rsid w:val="005C6D1C"/>
    <w:rsid w:val="005D0146"/>
    <w:rsid w:val="005E5CDC"/>
    <w:rsid w:val="005E6D45"/>
    <w:rsid w:val="006074D4"/>
    <w:rsid w:val="006128BE"/>
    <w:rsid w:val="00646520"/>
    <w:rsid w:val="00676CDF"/>
    <w:rsid w:val="0068222B"/>
    <w:rsid w:val="00687A12"/>
    <w:rsid w:val="00693FC9"/>
    <w:rsid w:val="00694DE8"/>
    <w:rsid w:val="006B4F20"/>
    <w:rsid w:val="006C459F"/>
    <w:rsid w:val="006D18A3"/>
    <w:rsid w:val="006D631E"/>
    <w:rsid w:val="006E2471"/>
    <w:rsid w:val="007027DC"/>
    <w:rsid w:val="0070602A"/>
    <w:rsid w:val="00710C72"/>
    <w:rsid w:val="00723B08"/>
    <w:rsid w:val="00731D89"/>
    <w:rsid w:val="00732C0F"/>
    <w:rsid w:val="007351C8"/>
    <w:rsid w:val="007710AA"/>
    <w:rsid w:val="007848F2"/>
    <w:rsid w:val="00793C72"/>
    <w:rsid w:val="00797E60"/>
    <w:rsid w:val="007A32FA"/>
    <w:rsid w:val="007A4550"/>
    <w:rsid w:val="007A538C"/>
    <w:rsid w:val="007A5FDC"/>
    <w:rsid w:val="007A66D4"/>
    <w:rsid w:val="007B04B1"/>
    <w:rsid w:val="007B21F7"/>
    <w:rsid w:val="007B2C0C"/>
    <w:rsid w:val="007C5D5A"/>
    <w:rsid w:val="007D499B"/>
    <w:rsid w:val="007D66DD"/>
    <w:rsid w:val="007D6CC3"/>
    <w:rsid w:val="007E088E"/>
    <w:rsid w:val="007E2163"/>
    <w:rsid w:val="007E71F1"/>
    <w:rsid w:val="007E7A49"/>
    <w:rsid w:val="007F4416"/>
    <w:rsid w:val="007F7C20"/>
    <w:rsid w:val="00800350"/>
    <w:rsid w:val="00807E35"/>
    <w:rsid w:val="00811ACC"/>
    <w:rsid w:val="00812FA5"/>
    <w:rsid w:val="00813B1F"/>
    <w:rsid w:val="00821904"/>
    <w:rsid w:val="00836519"/>
    <w:rsid w:val="008444BF"/>
    <w:rsid w:val="00851A01"/>
    <w:rsid w:val="00857D60"/>
    <w:rsid w:val="00865D1C"/>
    <w:rsid w:val="00866FA6"/>
    <w:rsid w:val="00872441"/>
    <w:rsid w:val="00872B34"/>
    <w:rsid w:val="0087655E"/>
    <w:rsid w:val="008A247D"/>
    <w:rsid w:val="008B0944"/>
    <w:rsid w:val="008D323E"/>
    <w:rsid w:val="008D5BBF"/>
    <w:rsid w:val="008E31A5"/>
    <w:rsid w:val="0093756E"/>
    <w:rsid w:val="00940A36"/>
    <w:rsid w:val="00947A63"/>
    <w:rsid w:val="00964055"/>
    <w:rsid w:val="00973437"/>
    <w:rsid w:val="00974C90"/>
    <w:rsid w:val="00986065"/>
    <w:rsid w:val="009A0B8D"/>
    <w:rsid w:val="009A4206"/>
    <w:rsid w:val="009A7122"/>
    <w:rsid w:val="009B3744"/>
    <w:rsid w:val="009C2F7E"/>
    <w:rsid w:val="009D2471"/>
    <w:rsid w:val="009D729B"/>
    <w:rsid w:val="009E73DF"/>
    <w:rsid w:val="009F37F5"/>
    <w:rsid w:val="009F5770"/>
    <w:rsid w:val="00A00E82"/>
    <w:rsid w:val="00A0655F"/>
    <w:rsid w:val="00A06D66"/>
    <w:rsid w:val="00A12D73"/>
    <w:rsid w:val="00A16414"/>
    <w:rsid w:val="00A23DE7"/>
    <w:rsid w:val="00A32F9B"/>
    <w:rsid w:val="00A374AF"/>
    <w:rsid w:val="00A56170"/>
    <w:rsid w:val="00A72863"/>
    <w:rsid w:val="00A764A4"/>
    <w:rsid w:val="00A83B67"/>
    <w:rsid w:val="00A87312"/>
    <w:rsid w:val="00A96371"/>
    <w:rsid w:val="00AA1B3F"/>
    <w:rsid w:val="00AA1C66"/>
    <w:rsid w:val="00AA4D7F"/>
    <w:rsid w:val="00AA6820"/>
    <w:rsid w:val="00AB3A12"/>
    <w:rsid w:val="00AD106E"/>
    <w:rsid w:val="00AE01B6"/>
    <w:rsid w:val="00AE392E"/>
    <w:rsid w:val="00B01DAC"/>
    <w:rsid w:val="00B13C09"/>
    <w:rsid w:val="00B2523A"/>
    <w:rsid w:val="00B3766F"/>
    <w:rsid w:val="00B40C37"/>
    <w:rsid w:val="00B45B8E"/>
    <w:rsid w:val="00B6591F"/>
    <w:rsid w:val="00B67850"/>
    <w:rsid w:val="00B81F27"/>
    <w:rsid w:val="00B878C3"/>
    <w:rsid w:val="00B934D7"/>
    <w:rsid w:val="00B95136"/>
    <w:rsid w:val="00B95F90"/>
    <w:rsid w:val="00BA1DB8"/>
    <w:rsid w:val="00BB668A"/>
    <w:rsid w:val="00BC0C5A"/>
    <w:rsid w:val="00BC3E2B"/>
    <w:rsid w:val="00BC7056"/>
    <w:rsid w:val="00BD1DB5"/>
    <w:rsid w:val="00BD3F2E"/>
    <w:rsid w:val="00BD7E66"/>
    <w:rsid w:val="00BE0FB1"/>
    <w:rsid w:val="00BE3D15"/>
    <w:rsid w:val="00BF3B43"/>
    <w:rsid w:val="00BF4246"/>
    <w:rsid w:val="00C04ADD"/>
    <w:rsid w:val="00C05F1F"/>
    <w:rsid w:val="00C069A6"/>
    <w:rsid w:val="00C23AF5"/>
    <w:rsid w:val="00C24376"/>
    <w:rsid w:val="00C357D8"/>
    <w:rsid w:val="00C36EF3"/>
    <w:rsid w:val="00C42768"/>
    <w:rsid w:val="00C44BEC"/>
    <w:rsid w:val="00C5443E"/>
    <w:rsid w:val="00C55AA6"/>
    <w:rsid w:val="00C661F3"/>
    <w:rsid w:val="00C70225"/>
    <w:rsid w:val="00C76D72"/>
    <w:rsid w:val="00C81AE4"/>
    <w:rsid w:val="00C93E5E"/>
    <w:rsid w:val="00CA59D4"/>
    <w:rsid w:val="00CB2CCA"/>
    <w:rsid w:val="00CB6B28"/>
    <w:rsid w:val="00CC3AD9"/>
    <w:rsid w:val="00CC4C02"/>
    <w:rsid w:val="00CE0C85"/>
    <w:rsid w:val="00CE3925"/>
    <w:rsid w:val="00CF0E74"/>
    <w:rsid w:val="00CF193B"/>
    <w:rsid w:val="00D00E0D"/>
    <w:rsid w:val="00D05A03"/>
    <w:rsid w:val="00D10FDC"/>
    <w:rsid w:val="00D130CC"/>
    <w:rsid w:val="00D14D00"/>
    <w:rsid w:val="00D160D1"/>
    <w:rsid w:val="00D16C86"/>
    <w:rsid w:val="00D23C93"/>
    <w:rsid w:val="00D46173"/>
    <w:rsid w:val="00D744D7"/>
    <w:rsid w:val="00DA6438"/>
    <w:rsid w:val="00DC1F52"/>
    <w:rsid w:val="00DD046C"/>
    <w:rsid w:val="00DE209A"/>
    <w:rsid w:val="00DE653F"/>
    <w:rsid w:val="00DE774E"/>
    <w:rsid w:val="00DF2351"/>
    <w:rsid w:val="00E21ED1"/>
    <w:rsid w:val="00E31F83"/>
    <w:rsid w:val="00E33F65"/>
    <w:rsid w:val="00E406E3"/>
    <w:rsid w:val="00E40906"/>
    <w:rsid w:val="00E658EA"/>
    <w:rsid w:val="00E84B24"/>
    <w:rsid w:val="00E90476"/>
    <w:rsid w:val="00ED6661"/>
    <w:rsid w:val="00F056DC"/>
    <w:rsid w:val="00F31358"/>
    <w:rsid w:val="00F321CA"/>
    <w:rsid w:val="00F45609"/>
    <w:rsid w:val="00F4697D"/>
    <w:rsid w:val="00F555DF"/>
    <w:rsid w:val="00F63883"/>
    <w:rsid w:val="00F76FCD"/>
    <w:rsid w:val="00F92405"/>
    <w:rsid w:val="00F95E48"/>
    <w:rsid w:val="00FB5D67"/>
    <w:rsid w:val="00FC7527"/>
    <w:rsid w:val="00FD776A"/>
    <w:rsid w:val="00FF5E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F0EB"/>
  <w15:docId w15:val="{BBD77D64-8BB2-44AC-BC25-17270382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qFormat="1"/>
    <w:lsdException w:name="HTML Bottom of Form" w:semiHidden="1"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eastAsia="zh-CN"/>
    </w:rPr>
  </w:style>
  <w:style w:type="paragraph" w:styleId="Naslov1">
    <w:name w:val="heading 1"/>
    <w:basedOn w:val="Normal"/>
    <w:next w:val="Normal"/>
    <w:uiPriority w:val="99"/>
    <w:qFormat/>
    <w:pPr>
      <w:keepNext/>
      <w:keepLines/>
      <w:spacing w:before="480" w:after="0"/>
      <w:outlineLvl w:val="0"/>
    </w:pPr>
    <w:rPr>
      <w:rFonts w:ascii="Cambria" w:eastAsia="SimSun" w:hAnsi="Cambria"/>
      <w:b/>
      <w:bCs/>
      <w:color w:val="365F91"/>
      <w:sz w:val="28"/>
      <w:szCs w:val="28"/>
    </w:rPr>
  </w:style>
  <w:style w:type="paragraph" w:styleId="Naslov2">
    <w:name w:val="heading 2"/>
    <w:basedOn w:val="Normal"/>
    <w:uiPriority w:val="99"/>
    <w:unhideWhenUsed/>
    <w:qFormat/>
    <w:pPr>
      <w:spacing w:after="0" w:line="270" w:lineRule="atLeast"/>
      <w:outlineLvl w:val="1"/>
    </w:pPr>
    <w:rPr>
      <w:rFonts w:ascii="Times New Roman" w:eastAsia="Times New Roman" w:hAnsi="Times New Roman"/>
      <w:b/>
      <w:bCs/>
      <w:color w:val="999999"/>
      <w:sz w:val="21"/>
      <w:szCs w:val="21"/>
    </w:rPr>
  </w:style>
  <w:style w:type="paragraph" w:styleId="Naslov3">
    <w:name w:val="heading 3"/>
    <w:basedOn w:val="Normal"/>
    <w:next w:val="Normal"/>
    <w:uiPriority w:val="99"/>
    <w:unhideWhenUsed/>
    <w:qFormat/>
    <w:pPr>
      <w:keepNext/>
      <w:spacing w:before="240" w:after="60" w:line="240" w:lineRule="auto"/>
      <w:outlineLvl w:val="2"/>
    </w:pPr>
    <w:rPr>
      <w:rFonts w:ascii="Cambria" w:eastAsia="Times New Roman" w:hAnsi="Cambria"/>
      <w:b/>
      <w:bCs/>
      <w:sz w:val="26"/>
      <w:szCs w:val="26"/>
      <w:lang w:val="en-US" w:eastAsia="hr-HR"/>
    </w:rPr>
  </w:style>
  <w:style w:type="paragraph" w:styleId="Naslov4">
    <w:name w:val="heading 4"/>
    <w:basedOn w:val="Normal"/>
    <w:next w:val="Normal"/>
    <w:uiPriority w:val="99"/>
    <w:unhideWhenUsed/>
    <w:qFormat/>
    <w:pPr>
      <w:keepNext/>
      <w:keepLines/>
      <w:spacing w:before="200" w:after="0"/>
      <w:outlineLvl w:val="3"/>
    </w:pPr>
    <w:rPr>
      <w:rFonts w:ascii="Cambria" w:eastAsia="SimSun" w:hAnsi="Cambria"/>
      <w:b/>
      <w:bCs/>
      <w:i/>
      <w:iCs/>
      <w:color w:val="4F81BD"/>
    </w:rPr>
  </w:style>
  <w:style w:type="paragraph" w:styleId="Naslov7">
    <w:name w:val="heading 7"/>
    <w:basedOn w:val="Normal"/>
    <w:next w:val="Normal"/>
    <w:uiPriority w:val="99"/>
    <w:qFormat/>
    <w:pPr>
      <w:keepNext/>
      <w:keepLines/>
      <w:spacing w:before="200" w:after="0"/>
      <w:outlineLvl w:val="6"/>
    </w:pPr>
    <w:rPr>
      <w:rFonts w:ascii="Cambria" w:eastAsia="SimSun" w:hAnsi="Cambria"/>
      <w:i/>
      <w:iCs/>
      <w:color w:val="404040"/>
    </w:rPr>
  </w:style>
  <w:style w:type="paragraph" w:styleId="Naslov9">
    <w:name w:val="heading 9"/>
    <w:basedOn w:val="Normal"/>
    <w:next w:val="Normal"/>
    <w:uiPriority w:val="99"/>
    <w:qFormat/>
    <w:pPr>
      <w:keepNext/>
      <w:keepLines/>
      <w:spacing w:before="200" w:after="0"/>
      <w:outlineLvl w:val="8"/>
    </w:pPr>
    <w:rPr>
      <w:rFonts w:ascii="Cambria" w:eastAsia="SimSun"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uiPriority w:val="99"/>
    <w:qFormat/>
    <w:rPr>
      <w:rFonts w:ascii="Cambria" w:eastAsia="SimSun" w:hAnsi="Cambria" w:cs="Times New Roman"/>
      <w:b/>
      <w:bCs/>
      <w:color w:val="365F91"/>
      <w:sz w:val="28"/>
      <w:szCs w:val="28"/>
    </w:rPr>
  </w:style>
  <w:style w:type="character" w:customStyle="1" w:styleId="Naslov2Char">
    <w:name w:val="Naslov 2 Char"/>
    <w:basedOn w:val="Zadanifontodlomka"/>
    <w:uiPriority w:val="99"/>
    <w:qFormat/>
    <w:rPr>
      <w:rFonts w:ascii="Times New Roman" w:hAnsi="Times New Roman" w:cs="Times New Roman"/>
      <w:b/>
      <w:bCs/>
      <w:color w:val="999999"/>
      <w:sz w:val="21"/>
      <w:szCs w:val="21"/>
    </w:rPr>
  </w:style>
  <w:style w:type="character" w:customStyle="1" w:styleId="Naslov3Char">
    <w:name w:val="Naslov 3 Char"/>
    <w:basedOn w:val="Zadanifontodlomka"/>
    <w:uiPriority w:val="99"/>
    <w:qFormat/>
    <w:rPr>
      <w:rFonts w:ascii="Cambria" w:hAnsi="Cambria" w:cs="Times New Roman"/>
      <w:b/>
      <w:bCs/>
      <w:sz w:val="26"/>
      <w:szCs w:val="26"/>
      <w:lang w:val="en-US" w:eastAsia="hr-HR"/>
    </w:rPr>
  </w:style>
  <w:style w:type="character" w:customStyle="1" w:styleId="Naslov4Char">
    <w:name w:val="Naslov 4 Char"/>
    <w:basedOn w:val="Zadanifontodlomka"/>
    <w:uiPriority w:val="99"/>
    <w:qFormat/>
    <w:rPr>
      <w:rFonts w:ascii="Cambria" w:eastAsia="SimSun" w:hAnsi="Cambria" w:cs="Times New Roman"/>
      <w:b/>
      <w:bCs/>
      <w:i/>
      <w:iCs/>
      <w:color w:val="4F81BD"/>
    </w:rPr>
  </w:style>
  <w:style w:type="character" w:customStyle="1" w:styleId="Naslov7Char">
    <w:name w:val="Naslov 7 Char"/>
    <w:basedOn w:val="Zadanifontodlomka"/>
    <w:uiPriority w:val="99"/>
    <w:qFormat/>
    <w:rPr>
      <w:rFonts w:ascii="Cambria" w:eastAsia="SimSun" w:hAnsi="Cambria" w:cs="Times New Roman"/>
      <w:i/>
      <w:iCs/>
      <w:color w:val="404040"/>
    </w:rPr>
  </w:style>
  <w:style w:type="character" w:customStyle="1" w:styleId="Naslov9Char">
    <w:name w:val="Naslov 9 Char"/>
    <w:basedOn w:val="Zadanifontodlomka"/>
    <w:uiPriority w:val="99"/>
    <w:qFormat/>
    <w:rPr>
      <w:rFonts w:ascii="Cambria" w:eastAsia="SimSun" w:hAnsi="Cambria" w:cs="Times New Roman"/>
      <w:i/>
      <w:iCs/>
      <w:color w:val="404040"/>
      <w:sz w:val="20"/>
      <w:szCs w:val="20"/>
    </w:rPr>
  </w:style>
  <w:style w:type="character" w:customStyle="1" w:styleId="ZaglavljeChar">
    <w:name w:val="Zaglavlje Char"/>
    <w:basedOn w:val="Zadanifontodlomka"/>
    <w:uiPriority w:val="99"/>
    <w:qFormat/>
    <w:rPr>
      <w:rFonts w:cs="Times New Roman"/>
    </w:rPr>
  </w:style>
  <w:style w:type="character" w:customStyle="1" w:styleId="PodnojeChar">
    <w:name w:val="Podnožje Char"/>
    <w:basedOn w:val="Zadanifontodlomka"/>
    <w:uiPriority w:val="99"/>
    <w:qFormat/>
    <w:rPr>
      <w:rFonts w:cs="Times New Roman"/>
    </w:rPr>
  </w:style>
  <w:style w:type="character" w:customStyle="1" w:styleId="TekstbaloniaChar">
    <w:name w:val="Tekst balončića Char"/>
    <w:basedOn w:val="Zadanifontodlomka"/>
    <w:uiPriority w:val="99"/>
    <w:qFormat/>
    <w:rPr>
      <w:rFonts w:ascii="Tahoma" w:hAnsi="Tahoma" w:cs="Tahoma"/>
      <w:sz w:val="16"/>
      <w:szCs w:val="16"/>
    </w:rPr>
  </w:style>
  <w:style w:type="character" w:customStyle="1" w:styleId="OdlomakpopisaChar">
    <w:name w:val="Odlomak popisa Char"/>
    <w:uiPriority w:val="34"/>
    <w:qFormat/>
  </w:style>
  <w:style w:type="character" w:styleId="Naglaeno">
    <w:name w:val="Strong"/>
    <w:basedOn w:val="Zadanifontodlomka"/>
    <w:uiPriority w:val="99"/>
    <w:qFormat/>
    <w:rPr>
      <w:rFonts w:cs="Times New Roman"/>
      <w:b/>
      <w:bCs/>
    </w:rPr>
  </w:style>
  <w:style w:type="character" w:customStyle="1" w:styleId="PodnaslovChar">
    <w:name w:val="Podnaslov Char"/>
    <w:basedOn w:val="Zadanifontodlomka"/>
    <w:uiPriority w:val="99"/>
    <w:qFormat/>
    <w:rPr>
      <w:rFonts w:ascii="Arial" w:hAnsi="Arial" w:cs="Arial"/>
      <w:sz w:val="24"/>
      <w:szCs w:val="24"/>
      <w:highlight w:val="white"/>
    </w:rPr>
  </w:style>
  <w:style w:type="character" w:customStyle="1" w:styleId="TijelotekstaChar">
    <w:name w:val="Tijelo teksta Char"/>
    <w:basedOn w:val="Zadanifontodlomka"/>
    <w:uiPriority w:val="99"/>
    <w:qFormat/>
    <w:rPr>
      <w:rFonts w:ascii="Arial" w:hAnsi="Arial" w:cs="Times New Roman"/>
      <w:sz w:val="20"/>
      <w:szCs w:val="20"/>
      <w:lang w:val="en-US"/>
    </w:rPr>
  </w:style>
  <w:style w:type="character" w:customStyle="1" w:styleId="Internetskapoveznica">
    <w:name w:val="Internetska poveznica"/>
    <w:basedOn w:val="Zadanifontodlomka"/>
    <w:rPr>
      <w:rFonts w:cs="Times New Roman"/>
      <w:color w:val="0000FF"/>
      <w:u w:val="single"/>
    </w:rPr>
  </w:style>
  <w:style w:type="character" w:customStyle="1" w:styleId="z-vrhobrascaChar">
    <w:name w:val="z-vrh obrasca Char"/>
    <w:basedOn w:val="Zadanifontodlomka"/>
    <w:uiPriority w:val="99"/>
    <w:qFormat/>
    <w:rPr>
      <w:rFonts w:ascii="Arial" w:hAnsi="Arial" w:cs="Arial"/>
      <w:vanish/>
      <w:sz w:val="16"/>
      <w:szCs w:val="16"/>
      <w:lang w:eastAsia="zh-CN"/>
    </w:rPr>
  </w:style>
  <w:style w:type="character" w:customStyle="1" w:styleId="z-dnoobrascaChar">
    <w:name w:val="z-dno obrasca Char"/>
    <w:basedOn w:val="Zadanifontodlomka"/>
    <w:uiPriority w:val="99"/>
    <w:qFormat/>
    <w:rPr>
      <w:rFonts w:ascii="Arial" w:hAnsi="Arial" w:cs="Arial"/>
      <w:vanish/>
      <w:sz w:val="16"/>
      <w:szCs w:val="16"/>
      <w:lang w:eastAsia="zh-CN"/>
    </w:rPr>
  </w:style>
  <w:style w:type="character" w:customStyle="1" w:styleId="TekstfusnoteChar">
    <w:name w:val="Tekst fusnote Char"/>
    <w:aliases w:val="Char Char Char Char,Char Char Char1,Char Char1"/>
    <w:basedOn w:val="Zadanifontodlomka"/>
    <w:uiPriority w:val="99"/>
    <w:qFormat/>
    <w:rPr>
      <w:rFonts w:ascii="Garamond" w:hAnsi="Garamond" w:cs="Times New Roman"/>
      <w:sz w:val="20"/>
      <w:szCs w:val="20"/>
      <w:lang w:val="en-US"/>
    </w:rPr>
  </w:style>
  <w:style w:type="character" w:customStyle="1" w:styleId="NaglaencitatChar">
    <w:name w:val="Naglašen citat Char"/>
    <w:basedOn w:val="Zadanifontodlomka"/>
    <w:uiPriority w:val="99"/>
    <w:qFormat/>
    <w:rPr>
      <w:rFonts w:cs="Times New Roman"/>
      <w:b/>
      <w:bCs/>
      <w:i/>
      <w:iCs/>
      <w:color w:val="4F81BD"/>
    </w:rPr>
  </w:style>
  <w:style w:type="character" w:customStyle="1" w:styleId="NaslovChar">
    <w:name w:val="Naslov Char"/>
    <w:basedOn w:val="Zadanifontodlomka"/>
    <w:uiPriority w:val="99"/>
    <w:qFormat/>
    <w:rPr>
      <w:rFonts w:ascii="Cambria" w:eastAsia="SimSun" w:hAnsi="Cambria" w:cs="Times New Roman"/>
      <w:color w:val="17365D"/>
      <w:spacing w:val="5"/>
      <w:kern w:val="2"/>
      <w:sz w:val="52"/>
      <w:szCs w:val="52"/>
    </w:rPr>
  </w:style>
  <w:style w:type="character" w:customStyle="1" w:styleId="Sidrofusnote">
    <w:name w:val="Sidro fusnote"/>
    <w:rPr>
      <w:rFonts w:cs="Times New Roman"/>
      <w:vertAlign w:val="superscript"/>
    </w:rPr>
  </w:style>
  <w:style w:type="character" w:customStyle="1" w:styleId="FootnoteCharacters">
    <w:name w:val="Footnote Characters"/>
    <w:basedOn w:val="Zadanifontodlomka"/>
    <w:qFormat/>
    <w:rPr>
      <w:rFonts w:cs="Times New Roman"/>
      <w:vertAlign w:val="superscript"/>
    </w:rPr>
  </w:style>
  <w:style w:type="character" w:customStyle="1" w:styleId="reference-text">
    <w:name w:val="reference-text"/>
    <w:basedOn w:val="Zadanifontodlomka"/>
    <w:uiPriority w:val="99"/>
    <w:qFormat/>
    <w:rPr>
      <w:rFonts w:cs="Times New Roman"/>
    </w:rPr>
  </w:style>
  <w:style w:type="character" w:customStyle="1" w:styleId="ObinitekstChar">
    <w:name w:val="Obični tekst Char"/>
    <w:basedOn w:val="Zadanifontodlomka"/>
    <w:uiPriority w:val="99"/>
    <w:qFormat/>
    <w:rPr>
      <w:rFonts w:ascii="Courier New" w:hAnsi="Courier New" w:cs="Courier New"/>
      <w:sz w:val="20"/>
      <w:szCs w:val="20"/>
      <w:lang w:eastAsia="zh-CN"/>
    </w:rPr>
  </w:style>
  <w:style w:type="character" w:styleId="Istaknuto">
    <w:name w:val="Emphasis"/>
    <w:basedOn w:val="Zadanifontodlomka"/>
    <w:uiPriority w:val="99"/>
    <w:qFormat/>
    <w:rPr>
      <w:rFonts w:cs="Times New Roman"/>
      <w:i/>
      <w:iCs/>
    </w:rPr>
  </w:style>
  <w:style w:type="character" w:customStyle="1" w:styleId="nomecole">
    <w:name w:val="nom_ecole"/>
    <w:basedOn w:val="Zadanifontodlomka"/>
    <w:uiPriority w:val="99"/>
    <w:qFormat/>
    <w:rPr>
      <w:rFonts w:cs="Times New Roman"/>
    </w:rPr>
  </w:style>
  <w:style w:type="character" w:customStyle="1" w:styleId="nomprogramme">
    <w:name w:val="nom_programme"/>
    <w:basedOn w:val="Zadanifontodlomka"/>
    <w:uiPriority w:val="99"/>
    <w:qFormat/>
    <w:rPr>
      <w:rFonts w:cs="Times New Roman"/>
    </w:rPr>
  </w:style>
  <w:style w:type="character" w:customStyle="1" w:styleId="grandtitre">
    <w:name w:val="grand_titre"/>
    <w:basedOn w:val="Zadanifontodlomka"/>
    <w:uiPriority w:val="99"/>
    <w:qFormat/>
    <w:rPr>
      <w:rFonts w:cs="Times New Roman"/>
    </w:rPr>
  </w:style>
  <w:style w:type="character" w:customStyle="1" w:styleId="CitatChar">
    <w:name w:val="Citat Char"/>
    <w:basedOn w:val="Zadanifontodlomka"/>
    <w:uiPriority w:val="99"/>
    <w:qFormat/>
    <w:rPr>
      <w:rFonts w:cs="Times New Roman"/>
      <w:i/>
      <w:iCs/>
      <w:color w:val="000000"/>
    </w:rPr>
  </w:style>
  <w:style w:type="character" w:styleId="Neupadljivoisticanje">
    <w:name w:val="Subtle Emphasis"/>
    <w:basedOn w:val="Zadanifontodlomka"/>
    <w:uiPriority w:val="99"/>
    <w:qFormat/>
    <w:rPr>
      <w:rFonts w:cs="Times New Roman"/>
      <w:i/>
      <w:iCs/>
      <w:color w:val="808080"/>
    </w:rPr>
  </w:style>
  <w:style w:type="character" w:customStyle="1" w:styleId="apple-converted-space">
    <w:name w:val="apple-converted-space"/>
    <w:basedOn w:val="Zadanifontodlomka"/>
    <w:uiPriority w:val="99"/>
    <w:qFormat/>
    <w:rPr>
      <w:rFonts w:cs="Times New Roman"/>
    </w:rPr>
  </w:style>
  <w:style w:type="character" w:customStyle="1" w:styleId="hps">
    <w:name w:val="hps"/>
    <w:basedOn w:val="Zadanifontodlomka"/>
    <w:uiPriority w:val="99"/>
    <w:qFormat/>
    <w:rPr>
      <w:rFonts w:cs="Times New Roman"/>
    </w:rPr>
  </w:style>
  <w:style w:type="character" w:styleId="Tekstrezerviranogmjesta">
    <w:name w:val="Placeholder Text"/>
    <w:basedOn w:val="Zadanifontodlomka"/>
    <w:uiPriority w:val="99"/>
    <w:qFormat/>
    <w:rPr>
      <w:rFonts w:cs="Times New Roman"/>
      <w:color w:val="808080"/>
    </w:rPr>
  </w:style>
  <w:style w:type="character" w:styleId="Referencakomentara">
    <w:name w:val="annotation reference"/>
    <w:basedOn w:val="Zadanifontodlomka"/>
    <w:uiPriority w:val="99"/>
    <w:qFormat/>
    <w:rPr>
      <w:rFonts w:cs="Times New Roman"/>
      <w:sz w:val="18"/>
      <w:szCs w:val="18"/>
    </w:rPr>
  </w:style>
  <w:style w:type="character" w:customStyle="1" w:styleId="TekstkomentaraChar">
    <w:name w:val="Tekst komentara Char"/>
    <w:basedOn w:val="Zadanifontodlomka"/>
    <w:uiPriority w:val="99"/>
    <w:qFormat/>
    <w:rPr>
      <w:rFonts w:cs="Times New Roman"/>
      <w:sz w:val="24"/>
      <w:szCs w:val="24"/>
    </w:rPr>
  </w:style>
  <w:style w:type="character" w:customStyle="1" w:styleId="PredmetkomentaraChar">
    <w:name w:val="Predmet komentara Char"/>
    <w:basedOn w:val="TekstkomentaraChar"/>
    <w:uiPriority w:val="99"/>
    <w:qFormat/>
    <w:rPr>
      <w:rFonts w:cs="Times New Roman"/>
      <w:b/>
      <w:bCs/>
      <w:sz w:val="20"/>
      <w:szCs w:val="20"/>
    </w:rPr>
  </w:style>
  <w:style w:type="character" w:customStyle="1" w:styleId="UvuenotijelotekstaChar">
    <w:name w:val="Uvučeno tijelo teksta Char"/>
    <w:basedOn w:val="Zadanifontodlomka"/>
    <w:uiPriority w:val="99"/>
    <w:qFormat/>
    <w:rPr>
      <w:rFonts w:eastAsia="SimSun" w:cs="Times New Roman"/>
      <w:sz w:val="24"/>
      <w:szCs w:val="24"/>
      <w:lang w:eastAsia="ko-KR"/>
    </w:rPr>
  </w:style>
  <w:style w:type="character" w:customStyle="1" w:styleId="nabrajanjeradova2Char">
    <w:name w:val="nabrajanje radova 2 Char"/>
    <w:basedOn w:val="Zadanifontodlomka"/>
    <w:uiPriority w:val="99"/>
    <w:qFormat/>
    <w:rPr>
      <w:rFonts w:ascii="Times New Roman" w:eastAsia="Times New Roman" w:hAnsi="Times New Roman"/>
      <w:b/>
      <w:bCs/>
      <w:sz w:val="24"/>
      <w:szCs w:val="24"/>
    </w:rPr>
  </w:style>
  <w:style w:type="character" w:styleId="SlijeenaHiperveza">
    <w:name w:val="FollowedHyperlink"/>
    <w:basedOn w:val="Zadanifontodlomka"/>
    <w:uiPriority w:val="99"/>
    <w:qFormat/>
    <w:rPr>
      <w:rFonts w:cs="Times New Roman"/>
      <w:color w:val="800080"/>
      <w:u w:val="single"/>
    </w:rPr>
  </w:style>
  <w:style w:type="character" w:customStyle="1" w:styleId="kriterij">
    <w:name w:val="kriterij"/>
    <w:basedOn w:val="Zadanifontodlomka"/>
    <w:uiPriority w:val="99"/>
    <w:qFormat/>
    <w:rPr>
      <w:rFonts w:cs="Times New Roman"/>
    </w:rPr>
  </w:style>
  <w:style w:type="character" w:customStyle="1" w:styleId="Tijeloteksta2Char">
    <w:name w:val="Tijelo teksta 2 Char"/>
    <w:basedOn w:val="Zadanifontodlomka"/>
    <w:uiPriority w:val="99"/>
    <w:qFormat/>
    <w:rPr>
      <w:rFonts w:ascii="HRGaramondBold" w:hAnsi="HRGaramondBold" w:cs="Times New Roman"/>
      <w:color w:val="0000FF"/>
      <w:spacing w:val="-3"/>
      <w:sz w:val="20"/>
      <w:szCs w:val="20"/>
      <w:lang w:val="en-US" w:eastAsia="en-US"/>
    </w:rPr>
  </w:style>
  <w:style w:type="character" w:customStyle="1" w:styleId="normaltextrun">
    <w:name w:val="normaltextrun"/>
    <w:uiPriority w:val="99"/>
    <w:qFormat/>
  </w:style>
  <w:style w:type="character" w:customStyle="1" w:styleId="eop">
    <w:name w:val="eop"/>
    <w:uiPriority w:val="99"/>
    <w:qFormat/>
  </w:style>
  <w:style w:type="character" w:customStyle="1" w:styleId="spellingerror">
    <w:name w:val="spellingerror"/>
    <w:uiPriority w:val="99"/>
    <w:qFormat/>
  </w:style>
  <w:style w:type="character" w:customStyle="1" w:styleId="tekst1">
    <w:name w:val="tekst1"/>
    <w:qFormat/>
    <w:rPr>
      <w:rFonts w:ascii="Arial" w:hAnsi="Arial" w:cs="Arial"/>
      <w:b w:val="0"/>
      <w:bCs w:val="0"/>
      <w:color w:val="330000"/>
      <w:sz w:val="19"/>
      <w:szCs w:val="19"/>
    </w:rPr>
  </w:style>
  <w:style w:type="character" w:customStyle="1" w:styleId="citation">
    <w:name w:val="citation"/>
    <w:basedOn w:val="Zadanifontodlomka"/>
    <w:qFormat/>
  </w:style>
  <w:style w:type="character" w:customStyle="1" w:styleId="apple-style-span">
    <w:name w:val="apple-style-span"/>
    <w:qFormat/>
  </w:style>
  <w:style w:type="character" w:customStyle="1" w:styleId="Nerijeenospominjanje1">
    <w:name w:val="Neriješeno spominjanje1"/>
    <w:basedOn w:val="Zadanifontodlomka"/>
    <w:qFormat/>
    <w:rPr>
      <w:color w:val="605E5C"/>
      <w:highlight w:val="lightGray"/>
    </w:rPr>
  </w:style>
  <w:style w:type="character" w:customStyle="1" w:styleId="TekstkrajnjebiljekeChar">
    <w:name w:val="Tekst krajnje bilješke Char"/>
    <w:basedOn w:val="Zadanifontodlomka"/>
    <w:qFormat/>
    <w:rPr>
      <w:sz w:val="20"/>
      <w:szCs w:val="20"/>
      <w:lang w:eastAsia="zh-CN"/>
    </w:rPr>
  </w:style>
  <w:style w:type="character" w:customStyle="1" w:styleId="Sidrozavrnebiljeke">
    <w:name w:val="Sidro završne bilješke"/>
    <w:rPr>
      <w:vertAlign w:val="superscript"/>
    </w:rPr>
  </w:style>
  <w:style w:type="character" w:customStyle="1" w:styleId="EndnoteCharacters">
    <w:name w:val="Endnote Characters"/>
    <w:basedOn w:val="Zadanifontodlomka"/>
    <w:qFormat/>
    <w:rPr>
      <w:vertAlign w:val="superscript"/>
    </w:rPr>
  </w:style>
  <w:style w:type="character" w:customStyle="1" w:styleId="ListLabel1">
    <w:name w:val="ListLabel 1"/>
    <w:qFormat/>
    <w:rPr>
      <w:rFonts w:ascii="Times New Roman" w:hAnsi="Times New Roman" w:cs="Times New Roman"/>
      <w:b/>
      <w:sz w:val="32"/>
    </w:rPr>
  </w:style>
  <w:style w:type="character" w:customStyle="1" w:styleId="ListLabel2">
    <w:name w:val="ListLabel 2"/>
    <w:qFormat/>
    <w:rPr>
      <w:rFonts w:ascii="Times New Roman" w:hAnsi="Times New Roman" w:cs="Times New Roman"/>
      <w:b/>
      <w:sz w:val="28"/>
      <w:szCs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ascii="Times New Roman" w:hAnsi="Times New Roman" w:cs="Times New Roman"/>
      <w:sz w:val="36"/>
      <w:szCs w:val="24"/>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ascii="Times New Roman" w:hAnsi="Times New Roman" w:cs="Times New Roman"/>
      <w:sz w:val="24"/>
      <w:szCs w:val="24"/>
    </w:rPr>
  </w:style>
  <w:style w:type="character" w:customStyle="1" w:styleId="ListLabel21">
    <w:name w:val="ListLabel 21"/>
    <w:qFormat/>
    <w:rPr>
      <w:rFonts w:ascii="Times New Roman" w:hAnsi="Times New Roman" w:cs="Times New Roman"/>
      <w:sz w:val="24"/>
      <w:szCs w:val="24"/>
    </w:rPr>
  </w:style>
  <w:style w:type="character" w:customStyle="1" w:styleId="ListLabel22">
    <w:name w:val="ListLabel 22"/>
    <w:qFormat/>
    <w:rPr>
      <w:rFonts w:ascii="Times New Roman" w:hAnsi="Times New Roman" w:cs="Times New Roman"/>
      <w:sz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i/>
      <w:sz w:val="26"/>
    </w:rPr>
  </w:style>
  <w:style w:type="character" w:customStyle="1" w:styleId="ListLabel25">
    <w:name w:val="ListLabel 25"/>
    <w:qFormat/>
    <w:rPr>
      <w:rFonts w:eastAsia="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b/>
      <w:sz w:val="24"/>
      <w:szCs w:val="24"/>
    </w:rPr>
  </w:style>
  <w:style w:type="character" w:customStyle="1" w:styleId="ListLabel30">
    <w:name w:val="ListLabel 30"/>
    <w:qFormat/>
    <w:rPr>
      <w:rFonts w:cs="Times New Roman"/>
      <w:sz w:val="24"/>
      <w:szCs w:val="24"/>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color w:val="3366FF"/>
      <w:sz w:val="20"/>
    </w:rPr>
  </w:style>
  <w:style w:type="character" w:customStyle="1" w:styleId="ListLabel40">
    <w:name w:val="ListLabel 40"/>
    <w:qFormat/>
    <w:rPr>
      <w:b w:val="0"/>
      <w:i w:val="0"/>
      <w:color w:val="FF0000"/>
      <w:sz w:val="28"/>
    </w:rPr>
  </w:style>
  <w:style w:type="character" w:customStyle="1" w:styleId="ListLabel41">
    <w:name w:val="ListLabel 41"/>
    <w:qFormat/>
    <w:rPr>
      <w:b w:val="0"/>
      <w:i w:val="0"/>
      <w:color w:val="800000"/>
      <w:sz w:val="28"/>
    </w:rPr>
  </w:style>
  <w:style w:type="character" w:customStyle="1" w:styleId="ListLabel42">
    <w:name w:val="ListLabel 42"/>
    <w:qFormat/>
    <w:rPr>
      <w:rFonts w:ascii="Times New Roman" w:eastAsia="Calibri" w:hAnsi="Times New Roman" w:cs="Times New Roman"/>
      <w:sz w:val="24"/>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eastAsia="Times New Roman"/>
    </w:rPr>
  </w:style>
  <w:style w:type="character" w:customStyle="1" w:styleId="ListLabel54">
    <w:name w:val="ListLabel 54"/>
    <w:qFormat/>
    <w:rPr>
      <w:rFonts w:eastAsia="Arial" w:cs="Arial"/>
    </w:rPr>
  </w:style>
  <w:style w:type="character" w:customStyle="1" w:styleId="ListLabel55">
    <w:name w:val="ListLabel 55"/>
    <w:qFormat/>
    <w:rPr>
      <w:rFonts w:ascii="Times New Roman" w:eastAsia="Arial" w:hAnsi="Times New Roman" w:cs="Arial"/>
      <w:i/>
      <w:sz w:val="24"/>
    </w:rPr>
  </w:style>
  <w:style w:type="character" w:customStyle="1" w:styleId="ListLabel56">
    <w:name w:val="ListLabel 56"/>
    <w:qFormat/>
    <w:rPr>
      <w:rFonts w:eastAsia="Arial" w:cs="Arial"/>
    </w:rPr>
  </w:style>
  <w:style w:type="character" w:customStyle="1" w:styleId="ListLabel57">
    <w:name w:val="ListLabel 57"/>
    <w:qFormat/>
    <w:rPr>
      <w:rFonts w:eastAsia="Arial" w:cs="Arial"/>
    </w:rPr>
  </w:style>
  <w:style w:type="character" w:customStyle="1" w:styleId="ListLabel58">
    <w:name w:val="ListLabel 58"/>
    <w:qFormat/>
    <w:rPr>
      <w:rFonts w:eastAsia="Arial" w:cs="Arial"/>
    </w:rPr>
  </w:style>
  <w:style w:type="character" w:customStyle="1" w:styleId="ListLabel59">
    <w:name w:val="ListLabel 59"/>
    <w:qFormat/>
    <w:rPr>
      <w:rFonts w:eastAsia="Arial" w:cs="Arial"/>
    </w:rPr>
  </w:style>
  <w:style w:type="character" w:customStyle="1" w:styleId="ListLabel60">
    <w:name w:val="ListLabel 60"/>
    <w:qFormat/>
    <w:rPr>
      <w:rFonts w:eastAsia="Arial" w:cs="Arial"/>
    </w:rPr>
  </w:style>
  <w:style w:type="character" w:customStyle="1" w:styleId="ListLabel61">
    <w:name w:val="ListLabel 61"/>
    <w:qFormat/>
    <w:rPr>
      <w:rFonts w:eastAsia="Arial" w:cs="Arial"/>
    </w:rPr>
  </w:style>
  <w:style w:type="character" w:customStyle="1" w:styleId="ListLabel62">
    <w:name w:val="ListLabel 62"/>
    <w:qFormat/>
    <w:rPr>
      <w:rFonts w:eastAsia="Arial" w:cs="Arial"/>
    </w:rPr>
  </w:style>
  <w:style w:type="character" w:customStyle="1" w:styleId="ListLabel63">
    <w:name w:val="ListLabel 63"/>
    <w:qFormat/>
    <w:rPr>
      <w:rFonts w:ascii="Times New Roman" w:eastAsia="Calibri" w:hAnsi="Times New Roman" w:cs="Times New Roman"/>
      <w:sz w:val="24"/>
    </w:rPr>
  </w:style>
  <w:style w:type="character" w:customStyle="1" w:styleId="ListLabel64">
    <w:name w:val="ListLabel 64"/>
    <w:qFormat/>
    <w:rPr>
      <w:rFonts w:ascii="Times New Roman" w:eastAsia="Arial" w:hAnsi="Times New Roman" w:cs="Arial"/>
      <w:sz w:val="24"/>
    </w:rPr>
  </w:style>
  <w:style w:type="character" w:customStyle="1" w:styleId="ListLabel65">
    <w:name w:val="ListLabel 65"/>
    <w:qFormat/>
    <w:rPr>
      <w:rFonts w:eastAsia="Arial" w:cs="Arial"/>
      <w:i/>
    </w:rPr>
  </w:style>
  <w:style w:type="character" w:customStyle="1" w:styleId="ListLabel66">
    <w:name w:val="ListLabel 66"/>
    <w:qFormat/>
    <w:rPr>
      <w:rFonts w:eastAsia="Arial" w:cs="Arial"/>
    </w:rPr>
  </w:style>
  <w:style w:type="character" w:customStyle="1" w:styleId="ListLabel67">
    <w:name w:val="ListLabel 67"/>
    <w:qFormat/>
    <w:rPr>
      <w:rFonts w:eastAsia="Arial" w:cs="Arial"/>
    </w:rPr>
  </w:style>
  <w:style w:type="character" w:customStyle="1" w:styleId="ListLabel68">
    <w:name w:val="ListLabel 68"/>
    <w:qFormat/>
    <w:rPr>
      <w:rFonts w:eastAsia="Arial" w:cs="Arial"/>
    </w:rPr>
  </w:style>
  <w:style w:type="character" w:customStyle="1" w:styleId="ListLabel69">
    <w:name w:val="ListLabel 69"/>
    <w:qFormat/>
    <w:rPr>
      <w:rFonts w:eastAsia="Arial" w:cs="Arial"/>
    </w:rPr>
  </w:style>
  <w:style w:type="character" w:customStyle="1" w:styleId="ListLabel70">
    <w:name w:val="ListLabel 70"/>
    <w:qFormat/>
    <w:rPr>
      <w:rFonts w:eastAsia="Arial" w:cs="Arial"/>
    </w:rPr>
  </w:style>
  <w:style w:type="character" w:customStyle="1" w:styleId="ListLabel71">
    <w:name w:val="ListLabel 71"/>
    <w:qFormat/>
    <w:rPr>
      <w:rFonts w:eastAsia="Arial" w:cs="Arial"/>
    </w:rPr>
  </w:style>
  <w:style w:type="character" w:customStyle="1" w:styleId="ListLabel72">
    <w:name w:val="ListLabel 72"/>
    <w:qFormat/>
    <w:rPr>
      <w:rFonts w:eastAsia="Arial" w:cs="Arial"/>
    </w:rPr>
  </w:style>
  <w:style w:type="character" w:customStyle="1" w:styleId="ListLabel73">
    <w:name w:val="ListLabel 73"/>
    <w:qFormat/>
    <w:rPr>
      <w:rFonts w:ascii="Times New Roman" w:hAnsi="Times New Roman"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Times New Roman" w:hAnsi="Times New Roman" w:cs="Times New Roman"/>
      <w:sz w:val="24"/>
      <w:szCs w:val="24"/>
    </w:rPr>
  </w:style>
  <w:style w:type="character" w:customStyle="1" w:styleId="ListLabel83">
    <w:name w:val="ListLabel 83"/>
    <w:qFormat/>
    <w:rPr>
      <w:rFonts w:ascii="Times New Roman" w:hAnsi="Times New Roman" w:cs="Times New Roman"/>
      <w:color w:val="auto"/>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ascii="Times New Roman" w:hAnsi="Times New Roman"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Times New Roman" w:hAnsi="Times New Roman" w:cs="Times New Roman"/>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ascii="Times New Roman" w:hAnsi="Times New Roman" w:cs="Times New Roman"/>
      <w:color w:val="auto"/>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Times New Roman" w:hAnsi="Times New Roman" w:cs="Times New Roman"/>
      <w:sz w:val="24"/>
      <w:szCs w:val="24"/>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Times New Roman" w:hAnsi="Times New Roman"/>
      <w:color w:val="auto"/>
      <w:sz w:val="22"/>
    </w:rPr>
  </w:style>
  <w:style w:type="character" w:customStyle="1" w:styleId="ListLabel119">
    <w:name w:val="ListLabel 119"/>
    <w:qFormat/>
    <w:rPr>
      <w:rFonts w:ascii="Times New Roman" w:hAnsi="Times New Roman"/>
      <w:b/>
    </w:rPr>
  </w:style>
  <w:style w:type="character" w:customStyle="1" w:styleId="ListLabel120">
    <w:name w:val="ListLabel 120"/>
    <w:qFormat/>
    <w:rPr>
      <w:rFonts w:ascii="Times New Roman" w:hAnsi="Times New Roman"/>
      <w:b/>
    </w:rPr>
  </w:style>
  <w:style w:type="character" w:customStyle="1" w:styleId="ListLabel121">
    <w:name w:val="ListLabel 121"/>
    <w:qFormat/>
    <w:rPr>
      <w:rFonts w:ascii="Times New Roman" w:eastAsia="Times New Roman" w:hAnsi="Times New Roman" w:cs="Times New Roman"/>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ascii="Times New Roman" w:eastAsia="Calibri" w:hAnsi="Times New Roman" w:cs="Times New Roman"/>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ascii="Times New Roman" w:hAnsi="Times New Roman"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ascii="Times New Roman" w:hAnsi="Times New Roman"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Times New Roman" w:eastAsia="Calibri" w:hAnsi="Times New Roman" w:cs="Times New Roman"/>
    </w:rPr>
  </w:style>
  <w:style w:type="character" w:customStyle="1" w:styleId="ListLabel151">
    <w:name w:val="ListLabel 151"/>
    <w:qFormat/>
    <w:rPr>
      <w:rFonts w:ascii="Times New Roman" w:hAnsi="Times New Roman"/>
      <w:b/>
    </w:rPr>
  </w:style>
  <w:style w:type="character" w:customStyle="1" w:styleId="ListLabel152">
    <w:name w:val="ListLabel 152"/>
    <w:qFormat/>
    <w:rPr>
      <w:rFonts w:ascii="Times New Roman" w:hAnsi="Times New Roman"/>
      <w:i w:val="0"/>
      <w:sz w:val="22"/>
    </w:rPr>
  </w:style>
  <w:style w:type="character" w:customStyle="1" w:styleId="ListLabel153">
    <w:name w:val="ListLabel 153"/>
    <w:qFormat/>
    <w:rPr>
      <w:rFonts w:ascii="Times New Roman" w:eastAsia="Calibri" w:hAnsi="Times New Roman" w:cs="Times New Roman"/>
      <w:color w:val="auto"/>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ascii="Times New Roman" w:hAnsi="Times New Roman" w:cs="Times New Roman"/>
      <w:color w:val="auto"/>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Times New Roman" w:hAnsi="Times New Roman"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ascii="Times New Roman" w:hAnsi="Times New Roman"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Times New Roman" w:eastAsia="Calibri" w:hAnsi="Times New Roman" w:cs="Times New Roman"/>
      <w:b w:val="0"/>
      <w:sz w:val="24"/>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Times New Roman" w:hAnsi="Times New Roman" w:cs="Times New Roman"/>
      <w:b w:val="0"/>
      <w:i w:val="0"/>
      <w:sz w:val="24"/>
      <w:szCs w:val="24"/>
    </w:rPr>
  </w:style>
  <w:style w:type="character" w:customStyle="1" w:styleId="ListLabel204">
    <w:name w:val="ListLabel 204"/>
    <w:qFormat/>
    <w:rPr>
      <w:sz w:val="20"/>
    </w:rPr>
  </w:style>
  <w:style w:type="character" w:customStyle="1" w:styleId="ListLabel205">
    <w:name w:val="ListLabel 205"/>
    <w:qFormat/>
    <w:rPr>
      <w:rFonts w:cs="Times New Roman"/>
    </w:rPr>
  </w:style>
  <w:style w:type="character" w:customStyle="1" w:styleId="ListLabel206">
    <w:name w:val="ListLabel 206"/>
    <w:qFormat/>
    <w:rPr>
      <w:rFonts w:eastAsia="Times New Roman"/>
    </w:rPr>
  </w:style>
  <w:style w:type="character" w:customStyle="1" w:styleId="ListLabel207">
    <w:name w:val="ListLabel 207"/>
    <w:qFormat/>
    <w:rPr>
      <w:rFonts w:cs="Times New Roman"/>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rFonts w:ascii="Times New Roman" w:hAnsi="Times New Roman"/>
      <w:b w:val="0"/>
      <w:i w:val="0"/>
      <w:sz w:val="24"/>
    </w:rPr>
  </w:style>
  <w:style w:type="character" w:customStyle="1" w:styleId="ListLabel213">
    <w:name w:val="ListLabel 213"/>
    <w:qFormat/>
    <w:rPr>
      <w:sz w:val="20"/>
    </w:rPr>
  </w:style>
  <w:style w:type="character" w:customStyle="1" w:styleId="ListLabel214">
    <w:name w:val="ListLabel 214"/>
    <w:qFormat/>
    <w:rPr>
      <w:rFonts w:cs="Times New Roman"/>
    </w:rPr>
  </w:style>
  <w:style w:type="character" w:customStyle="1" w:styleId="ListLabel215">
    <w:name w:val="ListLabel 215"/>
    <w:qFormat/>
    <w:rPr>
      <w:rFonts w:eastAsia="Times New Roman"/>
    </w:rPr>
  </w:style>
  <w:style w:type="character" w:customStyle="1" w:styleId="ListLabel216">
    <w:name w:val="ListLabel 216"/>
    <w:qFormat/>
    <w:rPr>
      <w:rFonts w:cs="Times New Roman"/>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rFonts w:ascii="Times New Roman" w:hAnsi="Times New Roman"/>
      <w:b/>
      <w:sz w:val="22"/>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Times New Roman" w:hAnsi="Times New Roman"/>
      <w:color w:val="auto"/>
      <w:sz w:val="24"/>
    </w:rPr>
  </w:style>
  <w:style w:type="character" w:customStyle="1" w:styleId="ListLabel229">
    <w:name w:val="ListLabel 229"/>
    <w:qFormat/>
    <w:rPr>
      <w:rFonts w:ascii="Times New Roman" w:hAnsi="Times New Roman"/>
      <w:b/>
    </w:rPr>
  </w:style>
  <w:style w:type="character" w:customStyle="1" w:styleId="ListLabel230">
    <w:name w:val="ListLabel 230"/>
    <w:qFormat/>
    <w:rPr>
      <w:rFonts w:cs="Times New Roman"/>
      <w:b/>
      <w:sz w:val="24"/>
      <w:szCs w:val="24"/>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ascii="Times New Roman" w:eastAsia="Calibri" w:hAnsi="Times New Roman" w:cs="Times New Roman"/>
      <w:b/>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ascii="Times New Roman" w:eastAsia="Calibri" w:hAnsi="Times New Roman" w:cs="Times New Roman"/>
      <w:b/>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Times New Roman"/>
      <w:b/>
    </w:rPr>
  </w:style>
  <w:style w:type="character" w:customStyle="1" w:styleId="ListLabel265">
    <w:name w:val="ListLabel 265"/>
    <w:qFormat/>
    <w:rPr>
      <w:rFonts w:cs="Times New Roman"/>
      <w:b/>
      <w:sz w:val="24"/>
      <w:szCs w:val="24"/>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eastAsia="Times New Roman"/>
      <w:sz w:val="16"/>
      <w:szCs w:val="16"/>
      <w:lang w:eastAsia="hr-HR"/>
    </w:rPr>
  </w:style>
  <w:style w:type="character" w:customStyle="1" w:styleId="ListLabel274">
    <w:name w:val="ListLabel 274"/>
    <w:qFormat/>
    <w:rPr>
      <w:rFonts w:eastAsia="Times New Roman"/>
      <w:color w:val="0000FF"/>
      <w:sz w:val="16"/>
      <w:u w:val="single"/>
      <w:lang w:eastAsia="hr-HR"/>
    </w:rPr>
  </w:style>
  <w:style w:type="character" w:customStyle="1" w:styleId="ListLabel275">
    <w:name w:val="ListLabel 275"/>
    <w:qFormat/>
    <w:rPr>
      <w:rFonts w:ascii="Times New Roman" w:hAnsi="Times New Roman"/>
      <w:sz w:val="24"/>
      <w:szCs w:val="24"/>
    </w:rPr>
  </w:style>
  <w:style w:type="character" w:customStyle="1" w:styleId="ListLabel276">
    <w:name w:val="ListLabel 276"/>
    <w:qFormat/>
    <w:rPr>
      <w:rFonts w:ascii="Times New Roman" w:hAnsi="Times New Roman"/>
      <w:color w:val="auto"/>
      <w:sz w:val="24"/>
      <w:szCs w:val="24"/>
      <w:u w:val="none"/>
      <w:lang w:val="pl-PL"/>
    </w:rPr>
  </w:style>
  <w:style w:type="character" w:customStyle="1" w:styleId="ListLabel277">
    <w:name w:val="ListLabel 277"/>
    <w:qFormat/>
    <w:rPr>
      <w:rFonts w:ascii="Times New Roman" w:hAnsi="Times New Roman"/>
      <w:color w:val="auto"/>
      <w:sz w:val="24"/>
      <w:szCs w:val="24"/>
      <w:u w:val="none"/>
      <w:lang w:val="hr-HR"/>
    </w:rPr>
  </w:style>
  <w:style w:type="character" w:customStyle="1" w:styleId="ListLabel278">
    <w:name w:val="ListLabel 278"/>
    <w:qFormat/>
    <w:rPr>
      <w:rFonts w:ascii="Times New Roman" w:hAnsi="Times New Roman"/>
      <w:color w:val="auto"/>
      <w:sz w:val="24"/>
    </w:rPr>
  </w:style>
  <w:style w:type="character" w:customStyle="1" w:styleId="ListLabel279">
    <w:name w:val="ListLabel 279"/>
    <w:qFormat/>
    <w:rPr>
      <w:rFonts w:ascii="Times New Roman" w:eastAsia="TimesNewRoman" w:hAnsi="Times New Roman"/>
      <w:color w:val="auto"/>
      <w:sz w:val="24"/>
      <w:szCs w:val="24"/>
    </w:rPr>
  </w:style>
  <w:style w:type="character" w:customStyle="1" w:styleId="ListLabel280">
    <w:name w:val="ListLabel 280"/>
    <w:qFormat/>
    <w:rPr>
      <w:rFonts w:ascii="Times New Roman" w:hAnsi="Times New Roman"/>
      <w:color w:val="000000"/>
      <w:sz w:val="24"/>
      <w:szCs w:val="24"/>
      <w:u w:val="none"/>
    </w:rPr>
  </w:style>
  <w:style w:type="character" w:customStyle="1" w:styleId="ListLabel281">
    <w:name w:val="ListLabel 281"/>
    <w:qFormat/>
    <w:rPr>
      <w:rFonts w:ascii="Times New Roman" w:hAnsi="Times New Roman"/>
      <w:color w:val="auto"/>
      <w:sz w:val="24"/>
      <w:szCs w:val="24"/>
      <w:u w:val="none"/>
    </w:rPr>
  </w:style>
  <w:style w:type="character" w:customStyle="1" w:styleId="ListLabel282">
    <w:name w:val="ListLabel 282"/>
    <w:qFormat/>
    <w:rPr>
      <w:rFonts w:ascii="Times New Roman" w:hAnsi="Times New Roman"/>
      <w:sz w:val="24"/>
      <w:szCs w:val="24"/>
      <w:lang w:val="en-GB" w:eastAsia="en-US"/>
    </w:rPr>
  </w:style>
  <w:style w:type="character" w:customStyle="1" w:styleId="ListLabel283">
    <w:name w:val="ListLabel 283"/>
    <w:qFormat/>
    <w:rPr>
      <w:rFonts w:ascii="Times New Roman" w:hAnsi="Times New Roman"/>
      <w:sz w:val="24"/>
      <w:szCs w:val="24"/>
    </w:rPr>
  </w:style>
  <w:style w:type="character" w:customStyle="1" w:styleId="ListLabel284">
    <w:name w:val="ListLabel 284"/>
    <w:qFormat/>
    <w:rPr>
      <w:rFonts w:ascii="Times New Roman" w:hAnsi="Times New Roman"/>
      <w:b w:val="0"/>
      <w:color w:val="000000"/>
      <w:sz w:val="24"/>
      <w:szCs w:val="24"/>
    </w:rPr>
  </w:style>
  <w:style w:type="character" w:customStyle="1" w:styleId="ListLabel285">
    <w:name w:val="ListLabel 285"/>
    <w:qFormat/>
    <w:rPr>
      <w:rFonts w:ascii="Times New Roman" w:hAnsi="Times New Roman"/>
      <w:bCs/>
      <w:color w:val="auto"/>
      <w:u w:val="none"/>
    </w:rPr>
  </w:style>
  <w:style w:type="character" w:customStyle="1" w:styleId="ListLabel286">
    <w:name w:val="ListLabel 286"/>
    <w:qFormat/>
    <w:rPr>
      <w:rFonts w:ascii="Times New Roman" w:hAnsi="Times New Roman"/>
      <w:color w:val="auto"/>
      <w:u w:val="none"/>
    </w:rPr>
  </w:style>
  <w:style w:type="character" w:customStyle="1" w:styleId="ListLabel287">
    <w:name w:val="ListLabel 287"/>
    <w:qFormat/>
    <w:rPr>
      <w:rFonts w:ascii="Times New Roman" w:hAnsi="Times New Roman"/>
      <w:color w:val="auto"/>
      <w:u w:val="none"/>
      <w:lang w:eastAsia="sl-SI"/>
    </w:rPr>
  </w:style>
  <w:style w:type="character" w:customStyle="1" w:styleId="ListLabel288">
    <w:name w:val="ListLabel 288"/>
    <w:qFormat/>
    <w:rPr>
      <w:rFonts w:ascii="Times New Roman" w:hAnsi="Times New Roman"/>
      <w:bCs/>
      <w:color w:val="auto"/>
      <w:u w:val="none"/>
      <w:lang w:eastAsia="sl-SI"/>
    </w:rPr>
  </w:style>
  <w:style w:type="character" w:customStyle="1" w:styleId="ListLabel289">
    <w:name w:val="ListLabel 289"/>
    <w:qFormat/>
    <w:rPr>
      <w:rFonts w:ascii="Times New Roman" w:hAnsi="Times New Roman"/>
      <w:lang w:val="sl-SI" w:eastAsia="sl-SI"/>
    </w:rPr>
  </w:style>
  <w:style w:type="character" w:customStyle="1" w:styleId="ListLabel290">
    <w:name w:val="ListLabel 290"/>
    <w:qFormat/>
    <w:rPr>
      <w:rFonts w:ascii="Times New Roman" w:hAnsi="Times New Roman"/>
      <w:b/>
      <w:color w:val="000000"/>
      <w:u w:val="none"/>
      <w:lang w:eastAsia="en-US"/>
    </w:rPr>
  </w:style>
  <w:style w:type="character" w:customStyle="1" w:styleId="ListLabel291">
    <w:name w:val="ListLabel 291"/>
    <w:qFormat/>
    <w:rPr>
      <w:rFonts w:ascii="Times New Roman" w:hAnsi="Times New Roman"/>
    </w:rPr>
  </w:style>
  <w:style w:type="character" w:customStyle="1" w:styleId="ListLabel292">
    <w:name w:val="ListLabel 292"/>
    <w:qFormat/>
    <w:rPr>
      <w:rFonts w:ascii="Times New Roman" w:eastAsia="Times New Roman" w:hAnsi="Times New Roman"/>
      <w:color w:val="002FB7"/>
      <w:w w:val="105"/>
      <w:u w:val="single"/>
      <w:lang w:val="en-US" w:eastAsia="en-US"/>
    </w:rPr>
  </w:style>
  <w:style w:type="character" w:customStyle="1" w:styleId="ListLabel293">
    <w:name w:val="ListLabel 293"/>
    <w:qFormat/>
    <w:rPr>
      <w:rFonts w:ascii="Times New Roman" w:eastAsia="Times New Roman" w:hAnsi="Times New Roman"/>
      <w:color w:val="002FB7"/>
      <w:u w:val="single"/>
      <w:lang w:eastAsia="en-US"/>
    </w:rPr>
  </w:style>
  <w:style w:type="character" w:customStyle="1" w:styleId="ListLabel294">
    <w:name w:val="ListLabel 294"/>
    <w:qFormat/>
    <w:rPr>
      <w:rFonts w:ascii="Times New Roman" w:eastAsia="Times New Roman" w:hAnsi="Times New Roman"/>
      <w:color w:val="002FB7"/>
      <w:u w:val="single"/>
      <w:lang w:eastAsia="hr-HR"/>
    </w:rPr>
  </w:style>
  <w:style w:type="character" w:customStyle="1" w:styleId="ListLabel295">
    <w:name w:val="ListLabel 295"/>
    <w:qFormat/>
    <w:rPr>
      <w:rFonts w:ascii="Calibri" w:hAnsi="Calibri"/>
      <w:color w:val="auto"/>
      <w:sz w:val="16"/>
      <w:szCs w:val="16"/>
    </w:rPr>
  </w:style>
  <w:style w:type="character" w:customStyle="1" w:styleId="ListLabel296">
    <w:name w:val="ListLabel 296"/>
    <w:qFormat/>
    <w:rPr>
      <w:rFonts w:ascii="Calibri" w:hAnsi="Calibri"/>
      <w:sz w:val="16"/>
    </w:rPr>
  </w:style>
  <w:style w:type="character" w:customStyle="1" w:styleId="ListLabel297">
    <w:name w:val="ListLabel 297"/>
    <w:qFormat/>
    <w:rPr>
      <w:rFonts w:ascii="Times New Roman" w:eastAsia="Times New Roman" w:hAnsi="Times New Roman" w:cs="Times New Roman"/>
      <w:color w:val="auto"/>
      <w:highlight w:val="blue"/>
      <w:lang w:eastAsia="hr-HR"/>
    </w:rPr>
  </w:style>
  <w:style w:type="character" w:customStyle="1" w:styleId="ListLabel298">
    <w:name w:val="ListLabel 298"/>
    <w:qFormat/>
    <w:rPr>
      <w:rFonts w:ascii="Times New Roman" w:hAnsi="Times New Roman"/>
      <w:bCs/>
      <w:color w:val="000000"/>
    </w:rPr>
  </w:style>
  <w:style w:type="character" w:customStyle="1" w:styleId="ListLabel299">
    <w:name w:val="ListLabel 299"/>
    <w:qFormat/>
    <w:rPr>
      <w:rFonts w:ascii="Times New Roman" w:hAnsi="Times New Roman"/>
      <w:bCs/>
    </w:rPr>
  </w:style>
  <w:style w:type="character" w:customStyle="1" w:styleId="ListLabel300">
    <w:name w:val="ListLabel 300"/>
    <w:qFormat/>
    <w:rPr>
      <w:rFonts w:ascii="Times New Roman" w:eastAsia="Times New Roman" w:hAnsi="Times New Roman"/>
      <w:b/>
      <w:bCs/>
    </w:rPr>
  </w:style>
  <w:style w:type="character" w:customStyle="1" w:styleId="ListLabel301">
    <w:name w:val="ListLabel 301"/>
    <w:qFormat/>
    <w:rPr>
      <w:rFonts w:eastAsia="SimSun"/>
      <w:b/>
      <w:color w:val="auto"/>
      <w:sz w:val="22"/>
      <w:szCs w:val="22"/>
      <w:u w:val="none"/>
    </w:rPr>
  </w:style>
  <w:style w:type="character" w:customStyle="1" w:styleId="ListLabel302">
    <w:name w:val="ListLabel 302"/>
    <w:qFormat/>
    <w:rPr>
      <w:b/>
      <w:color w:val="auto"/>
      <w:sz w:val="22"/>
      <w:szCs w:val="22"/>
      <w:u w:val="none"/>
    </w:rPr>
  </w:style>
  <w:style w:type="character" w:customStyle="1" w:styleId="ListLabel303">
    <w:name w:val="ListLabel 303"/>
    <w:qFormat/>
    <w:rPr>
      <w:b/>
      <w:color w:val="auto"/>
      <w:sz w:val="22"/>
      <w:szCs w:val="22"/>
    </w:rPr>
  </w:style>
  <w:style w:type="character" w:customStyle="1" w:styleId="ListLabel304">
    <w:name w:val="ListLabel 304"/>
    <w:qFormat/>
    <w:rPr>
      <w:rFonts w:ascii="Times New Roman" w:hAnsi="Times New Roman"/>
      <w:b/>
      <w:color w:val="auto"/>
      <w:u w:val="none"/>
    </w:rPr>
  </w:style>
  <w:style w:type="character" w:customStyle="1" w:styleId="ListLabel305">
    <w:name w:val="ListLabel 305"/>
    <w:qFormat/>
    <w:rPr>
      <w:rFonts w:ascii="Times New Roman" w:hAnsi="Times New Roman"/>
      <w:b/>
      <w:bCs/>
      <w:color w:val="auto"/>
      <w:u w:val="none"/>
    </w:rPr>
  </w:style>
  <w:style w:type="character" w:customStyle="1" w:styleId="Indeksirajvezu">
    <w:name w:val="Indeksiraj vezu"/>
    <w:qFormat/>
  </w:style>
  <w:style w:type="character" w:customStyle="1" w:styleId="Znakovifusnote">
    <w:name w:val="Znakovi fusnote"/>
    <w:qFormat/>
  </w:style>
  <w:style w:type="character" w:customStyle="1" w:styleId="Simbolinumeriranja">
    <w:name w:val="Simboli numeriranja"/>
    <w:qFormat/>
  </w:style>
  <w:style w:type="character" w:customStyle="1" w:styleId="Znakovioznaavanjazavrnihbiljeki">
    <w:name w:val="Znakovi označavanja završnih bilješki"/>
    <w:qFormat/>
  </w:style>
  <w:style w:type="character" w:customStyle="1" w:styleId="ListLabel306">
    <w:name w:val="ListLabel 306"/>
    <w:qFormat/>
    <w:rPr>
      <w:rFonts w:ascii="Times New Roman" w:hAnsi="Times New Roman" w:cs="Times New Roman"/>
      <w:b/>
      <w:sz w:val="32"/>
    </w:rPr>
  </w:style>
  <w:style w:type="character" w:customStyle="1" w:styleId="ListLabel307">
    <w:name w:val="ListLabel 307"/>
    <w:qFormat/>
    <w:rPr>
      <w:rFonts w:ascii="Times New Roman" w:hAnsi="Times New Roman" w:cs="Times New Roman"/>
      <w:b/>
      <w:sz w:val="28"/>
      <w:szCs w:val="24"/>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ascii="Times New Roman" w:hAnsi="Times New Roman" w:cs="Times New Roman"/>
      <w:sz w:val="24"/>
    </w:rPr>
  </w:style>
  <w:style w:type="character" w:customStyle="1" w:styleId="ListLabel316">
    <w:name w:val="ListLabel 316"/>
    <w:qFormat/>
    <w:rPr>
      <w:rFonts w:ascii="Times New Roman" w:hAnsi="Times New Roman" w:cs="Times New Roman"/>
      <w:sz w:val="24"/>
      <w:szCs w:val="24"/>
    </w:rPr>
  </w:style>
  <w:style w:type="character" w:customStyle="1" w:styleId="ListLabel317">
    <w:name w:val="ListLabel 317"/>
    <w:qFormat/>
    <w:rPr>
      <w:rFonts w:cs="Helvetica"/>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Times New Roman" w:hAnsi="Times New Roman" w:cs="Times New Roman"/>
      <w:sz w:val="24"/>
      <w:szCs w:val="24"/>
    </w:rPr>
  </w:style>
  <w:style w:type="character" w:customStyle="1" w:styleId="ListLabel326">
    <w:name w:val="ListLabel 326"/>
    <w:qFormat/>
    <w:rPr>
      <w:rFonts w:ascii="Times New Roman" w:hAnsi="Times New Roman" w:cs="Times New Roman"/>
      <w:sz w:val="24"/>
      <w:szCs w:val="24"/>
    </w:rPr>
  </w:style>
  <w:style w:type="character" w:customStyle="1" w:styleId="ListLabel327">
    <w:name w:val="ListLabel 327"/>
    <w:qFormat/>
    <w:rPr>
      <w:rFonts w:ascii="Times New Roman" w:hAnsi="Times New Roman" w:cs="Times New Roman"/>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ascii="Times New Roman" w:hAnsi="Times New Roman" w:cs="Symbol"/>
      <w:sz w:val="24"/>
    </w:rPr>
  </w:style>
  <w:style w:type="character" w:customStyle="1" w:styleId="ListLabel330">
    <w:name w:val="ListLabel 330"/>
    <w:qFormat/>
    <w:rPr>
      <w:rFonts w:cs="Times New Roman"/>
      <w:i/>
      <w:sz w:val="26"/>
    </w:rPr>
  </w:style>
  <w:style w:type="character" w:customStyle="1" w:styleId="ListLabel331">
    <w:name w:val="ListLabel 331"/>
    <w:qFormat/>
    <w:rPr>
      <w:rFonts w:cs="Garamond"/>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ascii="Times New Roman" w:hAnsi="Times New Roman" w:cs="Times New Roman"/>
      <w:b/>
      <w:sz w:val="24"/>
      <w:szCs w:val="24"/>
    </w:rPr>
  </w:style>
  <w:style w:type="character" w:customStyle="1" w:styleId="ListLabel336">
    <w:name w:val="ListLabel 336"/>
    <w:qFormat/>
    <w:rPr>
      <w:rFonts w:cs="Times New Roman"/>
      <w:sz w:val="24"/>
      <w:szCs w:val="24"/>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ascii="Times New Roman" w:hAnsi="Times New Roman" w:cs="Times New Roman"/>
      <w:sz w:val="24"/>
    </w:rPr>
  </w:style>
  <w:style w:type="character" w:customStyle="1" w:styleId="ListLabel345">
    <w:name w:val="ListLabel 345"/>
    <w:qFormat/>
    <w:rPr>
      <w:rFonts w:eastAsia="Calibri" w:cs="Times New Roman"/>
      <w:sz w:val="24"/>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Arial"/>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b/>
      <w:sz w:val="24"/>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ascii="Times New Roman" w:hAnsi="Times New Roman" w:cs="Symbol"/>
      <w:sz w:val="24"/>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ascii="Times New Roman" w:hAnsi="Times New Roman" w:cs="Symbol"/>
      <w:sz w:val="24"/>
    </w:rPr>
  </w:style>
  <w:style w:type="character" w:customStyle="1" w:styleId="ListLabel382">
    <w:name w:val="ListLabel 382"/>
    <w:qFormat/>
    <w:rPr>
      <w:rFonts w:cs="Arial"/>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Times New Roman" w:hAnsi="Times New Roman" w:cs="Symbol"/>
      <w:sz w:val="24"/>
    </w:rPr>
  </w:style>
  <w:style w:type="character" w:customStyle="1" w:styleId="ListLabel391">
    <w:name w:val="ListLabel 391"/>
    <w:qFormat/>
    <w:rPr>
      <w:rFonts w:cs="Symbol"/>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Arial"/>
    </w:rPr>
  </w:style>
  <w:style w:type="character" w:customStyle="1" w:styleId="ListLabel400">
    <w:name w:val="ListLabel 400"/>
    <w:qFormat/>
    <w:rPr>
      <w:rFonts w:ascii="Times New Roman" w:hAnsi="Times New Roman" w:cs="Arial"/>
      <w:i/>
      <w:sz w:val="24"/>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cs="Arial"/>
    </w:rPr>
  </w:style>
  <w:style w:type="character" w:customStyle="1" w:styleId="ListLabel407">
    <w:name w:val="ListLabel 407"/>
    <w:qFormat/>
    <w:rPr>
      <w:rFonts w:cs="Arial"/>
    </w:rPr>
  </w:style>
  <w:style w:type="character" w:customStyle="1" w:styleId="ListLabel408">
    <w:name w:val="ListLabel 408"/>
    <w:qFormat/>
    <w:rPr>
      <w:rFonts w:ascii="Times New Roman" w:eastAsia="Calibri" w:hAnsi="Times New Roman" w:cs="Times New Roman"/>
      <w:sz w:val="24"/>
    </w:rPr>
  </w:style>
  <w:style w:type="character" w:customStyle="1" w:styleId="ListLabel409">
    <w:name w:val="ListLabel 409"/>
    <w:qFormat/>
    <w:rPr>
      <w:rFonts w:ascii="Times New Roman" w:hAnsi="Times New Roman" w:cs="Arial"/>
      <w:sz w:val="24"/>
    </w:rPr>
  </w:style>
  <w:style w:type="character" w:customStyle="1" w:styleId="ListLabel410">
    <w:name w:val="ListLabel 410"/>
    <w:qFormat/>
    <w:rPr>
      <w:rFonts w:cs="Arial"/>
      <w:i/>
    </w:rPr>
  </w:style>
  <w:style w:type="character" w:customStyle="1" w:styleId="ListLabel411">
    <w:name w:val="ListLabel 411"/>
    <w:qFormat/>
    <w:rPr>
      <w:rFonts w:cs="Arial"/>
    </w:rPr>
  </w:style>
  <w:style w:type="character" w:customStyle="1" w:styleId="ListLabel412">
    <w:name w:val="ListLabel 412"/>
    <w:qFormat/>
    <w:rPr>
      <w:rFonts w:cs="Arial"/>
    </w:rPr>
  </w:style>
  <w:style w:type="character" w:customStyle="1" w:styleId="ListLabel413">
    <w:name w:val="ListLabel 413"/>
    <w:qFormat/>
    <w:rPr>
      <w:rFonts w:cs="Arial"/>
    </w:rPr>
  </w:style>
  <w:style w:type="character" w:customStyle="1" w:styleId="ListLabel414">
    <w:name w:val="ListLabel 414"/>
    <w:qFormat/>
    <w:rPr>
      <w:rFonts w:cs="Arial"/>
    </w:rPr>
  </w:style>
  <w:style w:type="character" w:customStyle="1" w:styleId="ListLabel415">
    <w:name w:val="ListLabel 415"/>
    <w:qFormat/>
    <w:rPr>
      <w:rFonts w:cs="Arial"/>
    </w:rPr>
  </w:style>
  <w:style w:type="character" w:customStyle="1" w:styleId="ListLabel416">
    <w:name w:val="ListLabel 416"/>
    <w:qFormat/>
    <w:rPr>
      <w:rFonts w:cs="Arial"/>
    </w:rPr>
  </w:style>
  <w:style w:type="character" w:customStyle="1" w:styleId="ListLabel417">
    <w:name w:val="ListLabel 417"/>
    <w:qFormat/>
    <w:rPr>
      <w:rFonts w:cs="Arial"/>
    </w:rPr>
  </w:style>
  <w:style w:type="character" w:customStyle="1" w:styleId="ListLabel418">
    <w:name w:val="ListLabel 418"/>
    <w:qFormat/>
    <w:rPr>
      <w:rFonts w:ascii="Times New Roman" w:hAnsi="Times New Roman"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ascii="Times New Roman" w:hAnsi="Times New Roman" w:cs="Times New Roman"/>
      <w:sz w:val="24"/>
      <w:szCs w:val="24"/>
    </w:rPr>
  </w:style>
  <w:style w:type="character" w:customStyle="1" w:styleId="ListLabel428">
    <w:name w:val="ListLabel 428"/>
    <w:qFormat/>
    <w:rPr>
      <w:rFonts w:ascii="Times New Roman" w:hAnsi="Times New Roman" w:cs="Times New Roman"/>
      <w:color w:val="auto"/>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ascii="Times New Roman" w:hAnsi="Times New Roman"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ascii="Times New Roman" w:hAnsi="Times New Roman" w:cs="Times New Roman"/>
    </w:rPr>
  </w:style>
  <w:style w:type="character" w:customStyle="1" w:styleId="ListLabel447">
    <w:name w:val="ListLabel 447"/>
    <w:qFormat/>
    <w:rPr>
      <w:rFonts w:ascii="Times New Roman" w:hAnsi="Times New Roman" w:cs="Symbol"/>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ascii="Times New Roman" w:hAnsi="Times New Roman" w:cs="Times New Roman"/>
      <w:color w:val="auto"/>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Times New Roman" w:hAnsi="Times New Roman" w:cs="Times New Roman"/>
      <w:sz w:val="24"/>
      <w:szCs w:val="24"/>
    </w:rPr>
  </w:style>
  <w:style w:type="character" w:customStyle="1" w:styleId="ListLabel466">
    <w:name w:val="ListLabel 466"/>
    <w:qFormat/>
    <w:rPr>
      <w:rFonts w:ascii="Times New Roman" w:hAnsi="Times New Roman"/>
      <w:color w:val="auto"/>
      <w:sz w:val="22"/>
    </w:rPr>
  </w:style>
  <w:style w:type="character" w:customStyle="1" w:styleId="ListLabel467">
    <w:name w:val="ListLabel 467"/>
    <w:qFormat/>
    <w:rPr>
      <w:b/>
    </w:rPr>
  </w:style>
  <w:style w:type="character" w:customStyle="1" w:styleId="ListLabel468">
    <w:name w:val="ListLabel 468"/>
    <w:qFormat/>
    <w:rPr>
      <w:b/>
    </w:rPr>
  </w:style>
  <w:style w:type="character" w:customStyle="1" w:styleId="ListLabel469">
    <w:name w:val="ListLabel 469"/>
    <w:qFormat/>
    <w:rPr>
      <w:rFonts w:ascii="Times New Roman" w:eastAsia="Times New Roman" w:hAnsi="Times New Roman" w:cs="Times New Roma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Times New Roman" w:eastAsia="Calibri" w:hAnsi="Times New Roman"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Times New Roman" w:hAnsi="Times New Roman"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ascii="Times New Roman" w:hAnsi="Times New Roman"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eastAsia="Calibri" w:cs="Times New Roman"/>
    </w:rPr>
  </w:style>
  <w:style w:type="character" w:customStyle="1" w:styleId="ListLabel514">
    <w:name w:val="ListLabel 514"/>
    <w:qFormat/>
    <w:rPr>
      <w:b/>
    </w:rPr>
  </w:style>
  <w:style w:type="character" w:customStyle="1" w:styleId="ListLabel515">
    <w:name w:val="ListLabel 515"/>
    <w:qFormat/>
    <w:rPr>
      <w:rFonts w:ascii="Times New Roman" w:hAnsi="Times New Roman"/>
      <w:i w:val="0"/>
      <w:sz w:val="22"/>
    </w:rPr>
  </w:style>
  <w:style w:type="character" w:customStyle="1" w:styleId="ListLabel516">
    <w:name w:val="ListLabel 516"/>
    <w:qFormat/>
    <w:rPr>
      <w:rFonts w:ascii="Times New Roman" w:hAnsi="Times New Roman" w:cs="Times New Roman"/>
      <w:color w:val="auto"/>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Times New Roman" w:hAnsi="Times New Roman" w:cs="Times New Roman"/>
      <w:b/>
      <w:color w:val="auto"/>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ascii="Times New Roman" w:hAnsi="Times New Roman" w:cs="Times New Roman"/>
      <w:b/>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ascii="Times New Roman" w:hAnsi="Times New Roman"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eastAsia="Calibri" w:cs="Times New Roman"/>
      <w:b w:val="0"/>
      <w:sz w:val="24"/>
    </w:rPr>
  </w:style>
  <w:style w:type="character" w:customStyle="1" w:styleId="ListLabel553">
    <w:name w:val="ListLabel 553"/>
    <w:qFormat/>
    <w:rPr>
      <w:rFonts w:ascii="Times New Roman" w:hAnsi="Times New Roman"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ascii="Times New Roman" w:hAnsi="Times New Roman"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Times New Roman"/>
      <w:b w:val="0"/>
      <w:i w:val="0"/>
      <w:sz w:val="24"/>
      <w:szCs w:val="24"/>
    </w:rPr>
  </w:style>
  <w:style w:type="character" w:customStyle="1" w:styleId="ListLabel580">
    <w:name w:val="ListLabel 580"/>
    <w:qFormat/>
    <w:rPr>
      <w:rFonts w:cs="Courier New"/>
      <w:sz w:val="20"/>
    </w:rPr>
  </w:style>
  <w:style w:type="character" w:customStyle="1" w:styleId="ListLabel581">
    <w:name w:val="ListLabel 581"/>
    <w:qFormat/>
    <w:rPr>
      <w:rFonts w:cs="Times New Roman"/>
    </w:rPr>
  </w:style>
  <w:style w:type="character" w:customStyle="1" w:styleId="ListLabel582">
    <w:name w:val="ListLabel 582"/>
    <w:qFormat/>
    <w:rPr>
      <w:rFonts w:cs="Garamond"/>
    </w:rPr>
  </w:style>
  <w:style w:type="character" w:customStyle="1" w:styleId="ListLabel583">
    <w:name w:val="ListLabel 583"/>
    <w:qFormat/>
    <w:rPr>
      <w:rFonts w:cs="Times New Roman"/>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cs="Wingdings"/>
      <w:sz w:val="20"/>
    </w:rPr>
  </w:style>
  <w:style w:type="character" w:customStyle="1" w:styleId="ListLabel587">
    <w:name w:val="ListLabel 587"/>
    <w:qFormat/>
    <w:rPr>
      <w:rFonts w:cs="Wingdings"/>
      <w:sz w:val="20"/>
    </w:rPr>
  </w:style>
  <w:style w:type="character" w:customStyle="1" w:styleId="ListLabel588">
    <w:name w:val="ListLabel 588"/>
    <w:qFormat/>
    <w:rPr>
      <w:rFonts w:ascii="Times New Roman" w:hAnsi="Times New Roman" w:cs="Symbol"/>
      <w:b w:val="0"/>
      <w:i w:val="0"/>
      <w:sz w:val="24"/>
    </w:rPr>
  </w:style>
  <w:style w:type="character" w:customStyle="1" w:styleId="ListLabel589">
    <w:name w:val="ListLabel 589"/>
    <w:qFormat/>
    <w:rPr>
      <w:rFonts w:cs="Courier New"/>
      <w:sz w:val="20"/>
    </w:rPr>
  </w:style>
  <w:style w:type="character" w:customStyle="1" w:styleId="ListLabel590">
    <w:name w:val="ListLabel 590"/>
    <w:qFormat/>
    <w:rPr>
      <w:rFonts w:cs="Times New Roman"/>
    </w:rPr>
  </w:style>
  <w:style w:type="character" w:customStyle="1" w:styleId="ListLabel591">
    <w:name w:val="ListLabel 591"/>
    <w:qFormat/>
    <w:rPr>
      <w:rFonts w:cs="Garamond"/>
    </w:rPr>
  </w:style>
  <w:style w:type="character" w:customStyle="1" w:styleId="ListLabel592">
    <w:name w:val="ListLabel 592"/>
    <w:qFormat/>
    <w:rPr>
      <w:rFonts w:cs="Times New Roman"/>
    </w:rPr>
  </w:style>
  <w:style w:type="character" w:customStyle="1" w:styleId="ListLabel593">
    <w:name w:val="ListLabel 593"/>
    <w:qFormat/>
    <w:rPr>
      <w:rFonts w:cs="Wingdings"/>
      <w:sz w:val="20"/>
    </w:rPr>
  </w:style>
  <w:style w:type="character" w:customStyle="1" w:styleId="ListLabel594">
    <w:name w:val="ListLabel 594"/>
    <w:qFormat/>
    <w:rPr>
      <w:rFonts w:cs="Wingdings"/>
      <w:sz w:val="20"/>
    </w:rPr>
  </w:style>
  <w:style w:type="character" w:customStyle="1" w:styleId="ListLabel595">
    <w:name w:val="ListLabel 595"/>
    <w:qFormat/>
    <w:rPr>
      <w:rFonts w:cs="Wingdings"/>
      <w:sz w:val="20"/>
    </w:rPr>
  </w:style>
  <w:style w:type="character" w:customStyle="1" w:styleId="ListLabel596">
    <w:name w:val="ListLabel 596"/>
    <w:qFormat/>
    <w:rPr>
      <w:rFonts w:cs="Wingdings"/>
      <w:sz w:val="20"/>
    </w:rPr>
  </w:style>
  <w:style w:type="character" w:customStyle="1" w:styleId="ListLabel597">
    <w:name w:val="ListLabel 597"/>
    <w:qFormat/>
    <w:rPr>
      <w:b/>
      <w:sz w:val="22"/>
    </w:rPr>
  </w:style>
  <w:style w:type="character" w:customStyle="1" w:styleId="ListLabel598">
    <w:name w:val="ListLabel 598"/>
    <w:qFormat/>
    <w:rPr>
      <w:rFonts w:ascii="Times New Roman" w:hAnsi="Times New Roman" w:cs="Symbol"/>
      <w:sz w:val="24"/>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Times New Roman" w:hAnsi="Times New Roman"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color w:val="auto"/>
      <w:sz w:val="24"/>
    </w:rPr>
  </w:style>
  <w:style w:type="character" w:customStyle="1" w:styleId="ListLabel617">
    <w:name w:val="ListLabel 617"/>
    <w:qFormat/>
    <w:rPr>
      <w:rFonts w:ascii="Times New Roman" w:hAnsi="Times New Roman" w:cs="Symbol"/>
      <w:b/>
    </w:rPr>
  </w:style>
  <w:style w:type="character" w:customStyle="1" w:styleId="ListLabel618">
    <w:name w:val="ListLabel 618"/>
    <w:qFormat/>
    <w:rPr>
      <w:rFonts w:cs="Times New Roman"/>
      <w:b/>
      <w:sz w:val="24"/>
      <w:szCs w:val="24"/>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eastAsia="Calibri" w:cs="Times New Roman"/>
      <w:b/>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ascii="Times New Roman" w:eastAsia="Calibri" w:hAnsi="Times New Roman" w:cs="Times New Roman"/>
      <w:b/>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eastAsia="Times New Roman"/>
      <w:sz w:val="16"/>
      <w:szCs w:val="16"/>
      <w:lang w:eastAsia="hr-HR"/>
    </w:rPr>
  </w:style>
  <w:style w:type="character" w:customStyle="1" w:styleId="ListLabel669">
    <w:name w:val="ListLabel 669"/>
    <w:qFormat/>
    <w:rPr>
      <w:rFonts w:eastAsia="Times New Roman"/>
      <w:color w:val="0000FF"/>
      <w:sz w:val="16"/>
      <w:u w:val="single"/>
      <w:lang w:eastAsia="hr-HR"/>
    </w:rPr>
  </w:style>
  <w:style w:type="character" w:customStyle="1" w:styleId="ListLabel670">
    <w:name w:val="ListLabel 670"/>
    <w:qFormat/>
    <w:rPr>
      <w:rFonts w:ascii="Times New Roman" w:hAnsi="Times New Roman"/>
      <w:sz w:val="24"/>
      <w:szCs w:val="24"/>
    </w:rPr>
  </w:style>
  <w:style w:type="character" w:customStyle="1" w:styleId="ListLabel671">
    <w:name w:val="ListLabel 671"/>
    <w:qFormat/>
    <w:rPr>
      <w:rFonts w:ascii="Times New Roman" w:hAnsi="Times New Roman"/>
      <w:color w:val="auto"/>
      <w:sz w:val="24"/>
      <w:szCs w:val="24"/>
      <w:u w:val="none"/>
      <w:lang w:val="pl-PL"/>
    </w:rPr>
  </w:style>
  <w:style w:type="character" w:customStyle="1" w:styleId="ListLabel672">
    <w:name w:val="ListLabel 672"/>
    <w:qFormat/>
    <w:rPr>
      <w:rFonts w:ascii="Times New Roman" w:hAnsi="Times New Roman"/>
      <w:color w:val="auto"/>
      <w:sz w:val="24"/>
      <w:szCs w:val="24"/>
      <w:u w:val="none"/>
      <w:lang w:val="hr-HR"/>
    </w:rPr>
  </w:style>
  <w:style w:type="character" w:customStyle="1" w:styleId="ListLabel673">
    <w:name w:val="ListLabel 673"/>
    <w:qFormat/>
    <w:rPr>
      <w:rFonts w:ascii="Times New Roman" w:hAnsi="Times New Roman"/>
      <w:color w:val="auto"/>
      <w:sz w:val="24"/>
    </w:rPr>
  </w:style>
  <w:style w:type="character" w:customStyle="1" w:styleId="ListLabel674">
    <w:name w:val="ListLabel 674"/>
    <w:qFormat/>
    <w:rPr>
      <w:rFonts w:ascii="Times New Roman" w:eastAsia="TimesNewRoman" w:hAnsi="Times New Roman"/>
      <w:color w:val="auto"/>
      <w:sz w:val="24"/>
      <w:szCs w:val="24"/>
    </w:rPr>
  </w:style>
  <w:style w:type="character" w:customStyle="1" w:styleId="ListLabel675">
    <w:name w:val="ListLabel 675"/>
    <w:qFormat/>
    <w:rPr>
      <w:rFonts w:ascii="Times New Roman" w:hAnsi="Times New Roman"/>
      <w:color w:val="000000"/>
      <w:sz w:val="24"/>
      <w:szCs w:val="24"/>
      <w:u w:val="none"/>
    </w:rPr>
  </w:style>
  <w:style w:type="character" w:customStyle="1" w:styleId="ListLabel676">
    <w:name w:val="ListLabel 676"/>
    <w:qFormat/>
    <w:rPr>
      <w:rFonts w:ascii="Times New Roman" w:hAnsi="Times New Roman"/>
      <w:color w:val="auto"/>
      <w:sz w:val="24"/>
      <w:szCs w:val="24"/>
      <w:u w:val="none"/>
    </w:rPr>
  </w:style>
  <w:style w:type="character" w:customStyle="1" w:styleId="ListLabel677">
    <w:name w:val="ListLabel 677"/>
    <w:qFormat/>
    <w:rPr>
      <w:rFonts w:ascii="Times New Roman" w:hAnsi="Times New Roman"/>
      <w:sz w:val="24"/>
      <w:szCs w:val="24"/>
      <w:lang w:val="en-GB" w:eastAsia="en-US"/>
    </w:rPr>
  </w:style>
  <w:style w:type="character" w:customStyle="1" w:styleId="ListLabel678">
    <w:name w:val="ListLabel 678"/>
    <w:qFormat/>
    <w:rPr>
      <w:rFonts w:ascii="Times New Roman" w:hAnsi="Times New Roman"/>
      <w:sz w:val="24"/>
      <w:szCs w:val="24"/>
    </w:rPr>
  </w:style>
  <w:style w:type="character" w:customStyle="1" w:styleId="ListLabel679">
    <w:name w:val="ListLabel 679"/>
    <w:qFormat/>
    <w:rPr>
      <w:rFonts w:ascii="Times New Roman" w:hAnsi="Times New Roman"/>
      <w:b w:val="0"/>
      <w:color w:val="000000"/>
      <w:sz w:val="24"/>
      <w:szCs w:val="24"/>
    </w:rPr>
  </w:style>
  <w:style w:type="character" w:customStyle="1" w:styleId="ListLabel680">
    <w:name w:val="ListLabel 680"/>
    <w:qFormat/>
    <w:rPr>
      <w:rFonts w:ascii="Times New Roman" w:hAnsi="Times New Roman"/>
      <w:bCs/>
      <w:color w:val="auto"/>
      <w:u w:val="none"/>
    </w:rPr>
  </w:style>
  <w:style w:type="character" w:customStyle="1" w:styleId="ListLabel681">
    <w:name w:val="ListLabel 681"/>
    <w:qFormat/>
    <w:rPr>
      <w:rFonts w:ascii="Times New Roman" w:hAnsi="Times New Roman"/>
      <w:color w:val="auto"/>
      <w:u w:val="none"/>
    </w:rPr>
  </w:style>
  <w:style w:type="character" w:customStyle="1" w:styleId="ListLabel682">
    <w:name w:val="ListLabel 682"/>
    <w:qFormat/>
    <w:rPr>
      <w:rFonts w:ascii="Times New Roman" w:hAnsi="Times New Roman"/>
      <w:color w:val="auto"/>
      <w:u w:val="none"/>
      <w:lang w:eastAsia="sl-SI"/>
    </w:rPr>
  </w:style>
  <w:style w:type="character" w:customStyle="1" w:styleId="ListLabel683">
    <w:name w:val="ListLabel 683"/>
    <w:qFormat/>
    <w:rPr>
      <w:rFonts w:ascii="Times New Roman" w:hAnsi="Times New Roman"/>
      <w:bCs/>
      <w:color w:val="auto"/>
      <w:u w:val="none"/>
      <w:lang w:eastAsia="sl-SI"/>
    </w:rPr>
  </w:style>
  <w:style w:type="character" w:customStyle="1" w:styleId="ListLabel684">
    <w:name w:val="ListLabel 684"/>
    <w:qFormat/>
    <w:rPr>
      <w:rFonts w:ascii="Times New Roman" w:hAnsi="Times New Roman"/>
      <w:lang w:val="sl-SI" w:eastAsia="sl-SI"/>
    </w:rPr>
  </w:style>
  <w:style w:type="character" w:customStyle="1" w:styleId="ListLabel685">
    <w:name w:val="ListLabel 685"/>
    <w:qFormat/>
    <w:rPr>
      <w:rFonts w:ascii="Times New Roman" w:hAnsi="Times New Roman"/>
      <w:b/>
      <w:color w:val="000000"/>
      <w:u w:val="none"/>
      <w:lang w:eastAsia="en-US"/>
    </w:rPr>
  </w:style>
  <w:style w:type="character" w:customStyle="1" w:styleId="ListLabel686">
    <w:name w:val="ListLabel 686"/>
    <w:qFormat/>
    <w:rPr>
      <w:rFonts w:ascii="Times New Roman" w:hAnsi="Times New Roman"/>
    </w:rPr>
  </w:style>
  <w:style w:type="character" w:customStyle="1" w:styleId="ListLabel687">
    <w:name w:val="ListLabel 687"/>
    <w:qFormat/>
    <w:rPr>
      <w:rFonts w:ascii="Times New Roman" w:eastAsia="Times New Roman" w:hAnsi="Times New Roman"/>
      <w:color w:val="002FB7"/>
      <w:w w:val="105"/>
      <w:u w:val="single"/>
      <w:lang w:val="en-US" w:eastAsia="en-US"/>
    </w:rPr>
  </w:style>
  <w:style w:type="character" w:customStyle="1" w:styleId="ListLabel688">
    <w:name w:val="ListLabel 688"/>
    <w:qFormat/>
    <w:rPr>
      <w:rFonts w:ascii="Times New Roman" w:eastAsia="Times New Roman" w:hAnsi="Times New Roman"/>
      <w:color w:val="002FB7"/>
      <w:u w:val="single"/>
      <w:lang w:eastAsia="en-US"/>
    </w:rPr>
  </w:style>
  <w:style w:type="character" w:customStyle="1" w:styleId="ListLabel689">
    <w:name w:val="ListLabel 689"/>
    <w:qFormat/>
    <w:rPr>
      <w:rFonts w:ascii="Times New Roman" w:eastAsia="Times New Roman" w:hAnsi="Times New Roman"/>
      <w:color w:val="002FB7"/>
      <w:u w:val="single"/>
      <w:lang w:eastAsia="hr-HR"/>
    </w:rPr>
  </w:style>
  <w:style w:type="character" w:customStyle="1" w:styleId="ListLabel690">
    <w:name w:val="ListLabel 690"/>
    <w:qFormat/>
    <w:rPr>
      <w:color w:val="auto"/>
      <w:sz w:val="16"/>
      <w:szCs w:val="16"/>
    </w:rPr>
  </w:style>
  <w:style w:type="character" w:customStyle="1" w:styleId="ListLabel691">
    <w:name w:val="ListLabel 691"/>
    <w:qFormat/>
    <w:rPr>
      <w:sz w:val="16"/>
    </w:rPr>
  </w:style>
  <w:style w:type="character" w:customStyle="1" w:styleId="ListLabel692">
    <w:name w:val="ListLabel 692"/>
    <w:qFormat/>
    <w:rPr>
      <w:rFonts w:ascii="Times New Roman" w:eastAsia="Times New Roman" w:hAnsi="Times New Roman" w:cs="Times New Roman"/>
      <w:color w:val="auto"/>
      <w:highlight w:val="blue"/>
      <w:lang w:eastAsia="hr-HR"/>
    </w:rPr>
  </w:style>
  <w:style w:type="character" w:customStyle="1" w:styleId="ListLabel693">
    <w:name w:val="ListLabel 693"/>
    <w:qFormat/>
    <w:rPr>
      <w:rFonts w:ascii="Times New Roman" w:hAnsi="Times New Roman"/>
      <w:bCs/>
      <w:color w:val="000000"/>
    </w:rPr>
  </w:style>
  <w:style w:type="character" w:customStyle="1" w:styleId="ListLabel694">
    <w:name w:val="ListLabel 694"/>
    <w:qFormat/>
    <w:rPr>
      <w:rFonts w:ascii="Times New Roman" w:hAnsi="Times New Roman"/>
      <w:bCs/>
    </w:rPr>
  </w:style>
  <w:style w:type="character" w:customStyle="1" w:styleId="ListLabel695">
    <w:name w:val="ListLabel 695"/>
    <w:qFormat/>
    <w:rPr>
      <w:rFonts w:ascii="Times New Roman" w:eastAsia="Calibri" w:hAnsi="Times New Roman"/>
      <w:color w:val="000000"/>
      <w:lang w:eastAsia="en-US"/>
    </w:rPr>
  </w:style>
  <w:style w:type="character" w:customStyle="1" w:styleId="ListLabel696">
    <w:name w:val="ListLabel 696"/>
    <w:qFormat/>
    <w:rPr>
      <w:rFonts w:ascii="Times New Roman" w:eastAsia="Calibri" w:hAnsi="Times New Roman"/>
      <w:color w:val="000000"/>
      <w:u w:val="none"/>
      <w:lang w:eastAsia="en-US"/>
    </w:rPr>
  </w:style>
  <w:style w:type="character" w:customStyle="1" w:styleId="ListLabel697">
    <w:name w:val="ListLabel 697"/>
    <w:qFormat/>
    <w:rPr>
      <w:rFonts w:ascii="Times New Roman" w:eastAsia="Times New Roman" w:hAnsi="Times New Roman"/>
      <w:b/>
      <w:bCs/>
    </w:rPr>
  </w:style>
  <w:style w:type="character" w:customStyle="1" w:styleId="ListLabel698">
    <w:name w:val="ListLabel 698"/>
    <w:qFormat/>
    <w:rPr>
      <w:rFonts w:eastAsia="SimSun"/>
      <w:b/>
      <w:color w:val="auto"/>
      <w:sz w:val="22"/>
      <w:szCs w:val="22"/>
      <w:u w:val="none"/>
    </w:rPr>
  </w:style>
  <w:style w:type="character" w:customStyle="1" w:styleId="ListLabel699">
    <w:name w:val="ListLabel 699"/>
    <w:qFormat/>
    <w:rPr>
      <w:b/>
      <w:color w:val="auto"/>
      <w:sz w:val="22"/>
      <w:szCs w:val="22"/>
      <w:u w:val="none"/>
    </w:rPr>
  </w:style>
  <w:style w:type="character" w:customStyle="1" w:styleId="ListLabel700">
    <w:name w:val="ListLabel 700"/>
    <w:qFormat/>
    <w:rPr>
      <w:b/>
      <w:color w:val="auto"/>
      <w:sz w:val="22"/>
      <w:szCs w:val="22"/>
    </w:rPr>
  </w:style>
  <w:style w:type="character" w:customStyle="1" w:styleId="ListLabel701">
    <w:name w:val="ListLabel 701"/>
    <w:qFormat/>
    <w:rPr>
      <w:rFonts w:ascii="Times New Roman" w:hAnsi="Times New Roman"/>
      <w:b/>
      <w:color w:val="auto"/>
      <w:u w:val="none"/>
    </w:rPr>
  </w:style>
  <w:style w:type="character" w:customStyle="1" w:styleId="ListLabel702">
    <w:name w:val="ListLabel 702"/>
    <w:qFormat/>
    <w:rPr>
      <w:rFonts w:ascii="Times New Roman" w:hAnsi="Times New Roman"/>
      <w:b/>
      <w:bCs/>
      <w:color w:val="auto"/>
      <w:u w:val="none"/>
    </w:rPr>
  </w:style>
  <w:style w:type="character" w:customStyle="1" w:styleId="ListLabel703">
    <w:name w:val="ListLabel 703"/>
    <w:qFormat/>
    <w:rPr>
      <w:rFonts w:ascii="Times New Roman" w:hAnsi="Times New Roman" w:cs="Times New Roman"/>
      <w:b/>
      <w:sz w:val="32"/>
    </w:rPr>
  </w:style>
  <w:style w:type="character" w:customStyle="1" w:styleId="ListLabel704">
    <w:name w:val="ListLabel 704"/>
    <w:qFormat/>
    <w:rPr>
      <w:rFonts w:ascii="Times New Roman" w:hAnsi="Times New Roman" w:cs="Times New Roman"/>
      <w:b/>
      <w:sz w:val="28"/>
      <w:szCs w:val="24"/>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ascii="Times New Roman" w:hAnsi="Times New Roman" w:cs="Times New Roman"/>
      <w:sz w:val="24"/>
    </w:rPr>
  </w:style>
  <w:style w:type="character" w:customStyle="1" w:styleId="ListLabel713">
    <w:name w:val="ListLabel 713"/>
    <w:qFormat/>
    <w:rPr>
      <w:rFonts w:ascii="Times New Roman" w:hAnsi="Times New Roman" w:cs="Times New Roman"/>
      <w:sz w:val="24"/>
      <w:szCs w:val="24"/>
    </w:rPr>
  </w:style>
  <w:style w:type="character" w:customStyle="1" w:styleId="ListLabel714">
    <w:name w:val="ListLabel 714"/>
    <w:qFormat/>
    <w:rPr>
      <w:rFonts w:cs="Helvetica"/>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ascii="Times New Roman" w:hAnsi="Times New Roman" w:cs="Times New Roman"/>
      <w:sz w:val="24"/>
      <w:szCs w:val="24"/>
    </w:rPr>
  </w:style>
  <w:style w:type="character" w:customStyle="1" w:styleId="ListLabel723">
    <w:name w:val="ListLabel 723"/>
    <w:qFormat/>
    <w:rPr>
      <w:rFonts w:ascii="Times New Roman" w:hAnsi="Times New Roman" w:cs="Times New Roman"/>
      <w:sz w:val="24"/>
      <w:szCs w:val="24"/>
    </w:rPr>
  </w:style>
  <w:style w:type="character" w:customStyle="1" w:styleId="ListLabel724">
    <w:name w:val="ListLabel 724"/>
    <w:qFormat/>
    <w:rPr>
      <w:rFonts w:ascii="Times New Roman" w:hAnsi="Times New Roman" w:cs="Times New Roman"/>
      <w:sz w:val="24"/>
    </w:rPr>
  </w:style>
  <w:style w:type="character" w:customStyle="1" w:styleId="ListLabel725">
    <w:name w:val="ListLabel 725"/>
    <w:qFormat/>
    <w:rPr>
      <w:rFonts w:ascii="Times New Roman" w:hAnsi="Times New Roman" w:cs="Times New Roman"/>
      <w:sz w:val="24"/>
    </w:rPr>
  </w:style>
  <w:style w:type="character" w:customStyle="1" w:styleId="ListLabel726">
    <w:name w:val="ListLabel 726"/>
    <w:qFormat/>
    <w:rPr>
      <w:rFonts w:ascii="Times New Roman" w:hAnsi="Times New Roman" w:cs="Symbol"/>
      <w:sz w:val="24"/>
    </w:rPr>
  </w:style>
  <w:style w:type="character" w:customStyle="1" w:styleId="ListLabel727">
    <w:name w:val="ListLabel 727"/>
    <w:qFormat/>
    <w:rPr>
      <w:rFonts w:cs="Times New Roman"/>
      <w:i/>
      <w:sz w:val="26"/>
    </w:rPr>
  </w:style>
  <w:style w:type="character" w:customStyle="1" w:styleId="ListLabel728">
    <w:name w:val="ListLabel 728"/>
    <w:qFormat/>
    <w:rPr>
      <w:rFonts w:cs="Garamond"/>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ascii="Times New Roman" w:hAnsi="Times New Roman" w:cs="Times New Roman"/>
      <w:b/>
      <w:sz w:val="24"/>
      <w:szCs w:val="24"/>
    </w:rPr>
  </w:style>
  <w:style w:type="character" w:customStyle="1" w:styleId="ListLabel733">
    <w:name w:val="ListLabel 733"/>
    <w:qFormat/>
    <w:rPr>
      <w:rFonts w:cs="Times New Roman"/>
      <w:sz w:val="24"/>
      <w:szCs w:val="24"/>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Wingdings"/>
      <w:sz w:val="20"/>
    </w:rPr>
  </w:style>
  <w:style w:type="character" w:customStyle="1" w:styleId="ListLabel739">
    <w:name w:val="ListLabel 739"/>
    <w:qFormat/>
    <w:rPr>
      <w:rFonts w:cs="Wingdings"/>
      <w:sz w:val="20"/>
    </w:rPr>
  </w:style>
  <w:style w:type="character" w:customStyle="1" w:styleId="ListLabel740">
    <w:name w:val="ListLabel 740"/>
    <w:qFormat/>
    <w:rPr>
      <w:rFonts w:cs="Wingdings"/>
      <w:sz w:val="20"/>
    </w:rPr>
  </w:style>
  <w:style w:type="character" w:customStyle="1" w:styleId="ListLabel741">
    <w:name w:val="ListLabel 741"/>
    <w:qFormat/>
    <w:rPr>
      <w:rFonts w:ascii="Times New Roman" w:hAnsi="Times New Roman" w:cs="Times New Roman"/>
      <w:sz w:val="24"/>
    </w:rPr>
  </w:style>
  <w:style w:type="character" w:customStyle="1" w:styleId="ListLabel742">
    <w:name w:val="ListLabel 742"/>
    <w:qFormat/>
    <w:rPr>
      <w:rFonts w:eastAsia="Calibri" w:cs="Times New Roman"/>
      <w:sz w:val="24"/>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Arial"/>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ascii="Times New Roman" w:hAnsi="Times New Roman" w:cs="Symbol"/>
      <w:b/>
      <w:sz w:val="24"/>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ascii="Times New Roman" w:hAnsi="Times New Roman" w:cs="Symbol"/>
      <w:sz w:val="24"/>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ascii="Times New Roman" w:hAnsi="Times New Roman" w:cs="Symbol"/>
      <w:sz w:val="24"/>
    </w:rPr>
  </w:style>
  <w:style w:type="character" w:customStyle="1" w:styleId="ListLabel779">
    <w:name w:val="ListLabel 779"/>
    <w:qFormat/>
    <w:rPr>
      <w:rFonts w:cs="Arial"/>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ascii="Times New Roman" w:hAnsi="Times New Roman" w:cs="Symbol"/>
      <w:sz w:val="24"/>
    </w:rPr>
  </w:style>
  <w:style w:type="character" w:customStyle="1" w:styleId="ListLabel788">
    <w:name w:val="ListLabel 788"/>
    <w:qFormat/>
    <w:rPr>
      <w:rFonts w:cs="Symbol"/>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Arial"/>
    </w:rPr>
  </w:style>
  <w:style w:type="character" w:customStyle="1" w:styleId="ListLabel797">
    <w:name w:val="ListLabel 797"/>
    <w:qFormat/>
    <w:rPr>
      <w:rFonts w:ascii="Times New Roman" w:hAnsi="Times New Roman" w:cs="Arial"/>
      <w:i/>
      <w:sz w:val="24"/>
    </w:rPr>
  </w:style>
  <w:style w:type="character" w:customStyle="1" w:styleId="ListLabel798">
    <w:name w:val="ListLabel 798"/>
    <w:qFormat/>
    <w:rPr>
      <w:rFonts w:cs="Arial"/>
    </w:rPr>
  </w:style>
  <w:style w:type="character" w:customStyle="1" w:styleId="ListLabel799">
    <w:name w:val="ListLabel 799"/>
    <w:qFormat/>
    <w:rPr>
      <w:rFonts w:cs="Arial"/>
    </w:rPr>
  </w:style>
  <w:style w:type="character" w:customStyle="1" w:styleId="ListLabel800">
    <w:name w:val="ListLabel 800"/>
    <w:qFormat/>
    <w:rPr>
      <w:rFonts w:cs="Arial"/>
    </w:rPr>
  </w:style>
  <w:style w:type="character" w:customStyle="1" w:styleId="ListLabel801">
    <w:name w:val="ListLabel 801"/>
    <w:qFormat/>
    <w:rPr>
      <w:rFonts w:cs="Arial"/>
    </w:rPr>
  </w:style>
  <w:style w:type="character" w:customStyle="1" w:styleId="ListLabel802">
    <w:name w:val="ListLabel 802"/>
    <w:qFormat/>
    <w:rPr>
      <w:rFonts w:cs="Arial"/>
    </w:rPr>
  </w:style>
  <w:style w:type="character" w:customStyle="1" w:styleId="ListLabel803">
    <w:name w:val="ListLabel 803"/>
    <w:qFormat/>
    <w:rPr>
      <w:rFonts w:cs="Arial"/>
    </w:rPr>
  </w:style>
  <w:style w:type="character" w:customStyle="1" w:styleId="ListLabel804">
    <w:name w:val="ListLabel 804"/>
    <w:qFormat/>
    <w:rPr>
      <w:rFonts w:cs="Arial"/>
    </w:rPr>
  </w:style>
  <w:style w:type="character" w:customStyle="1" w:styleId="ListLabel805">
    <w:name w:val="ListLabel 805"/>
    <w:qFormat/>
    <w:rPr>
      <w:rFonts w:ascii="Times New Roman" w:eastAsia="Calibri" w:hAnsi="Times New Roman" w:cs="Times New Roman"/>
      <w:sz w:val="24"/>
    </w:rPr>
  </w:style>
  <w:style w:type="character" w:customStyle="1" w:styleId="ListLabel806">
    <w:name w:val="ListLabel 806"/>
    <w:qFormat/>
    <w:rPr>
      <w:rFonts w:ascii="Times New Roman" w:hAnsi="Times New Roman" w:cs="Arial"/>
      <w:sz w:val="24"/>
    </w:rPr>
  </w:style>
  <w:style w:type="character" w:customStyle="1" w:styleId="ListLabel807">
    <w:name w:val="ListLabel 807"/>
    <w:qFormat/>
    <w:rPr>
      <w:rFonts w:cs="Arial"/>
      <w:i/>
    </w:rPr>
  </w:style>
  <w:style w:type="character" w:customStyle="1" w:styleId="ListLabel808">
    <w:name w:val="ListLabel 808"/>
    <w:qFormat/>
    <w:rPr>
      <w:rFonts w:cs="Arial"/>
    </w:rPr>
  </w:style>
  <w:style w:type="character" w:customStyle="1" w:styleId="ListLabel809">
    <w:name w:val="ListLabel 809"/>
    <w:qFormat/>
    <w:rPr>
      <w:rFonts w:cs="Arial"/>
    </w:rPr>
  </w:style>
  <w:style w:type="character" w:customStyle="1" w:styleId="ListLabel810">
    <w:name w:val="ListLabel 810"/>
    <w:qFormat/>
    <w:rPr>
      <w:rFonts w:cs="Arial"/>
    </w:rPr>
  </w:style>
  <w:style w:type="character" w:customStyle="1" w:styleId="ListLabel811">
    <w:name w:val="ListLabel 811"/>
    <w:qFormat/>
    <w:rPr>
      <w:rFonts w:cs="Arial"/>
    </w:rPr>
  </w:style>
  <w:style w:type="character" w:customStyle="1" w:styleId="ListLabel812">
    <w:name w:val="ListLabel 812"/>
    <w:qFormat/>
    <w:rPr>
      <w:rFonts w:cs="Arial"/>
    </w:rPr>
  </w:style>
  <w:style w:type="character" w:customStyle="1" w:styleId="ListLabel813">
    <w:name w:val="ListLabel 813"/>
    <w:qFormat/>
    <w:rPr>
      <w:rFonts w:cs="Arial"/>
    </w:rPr>
  </w:style>
  <w:style w:type="character" w:customStyle="1" w:styleId="ListLabel814">
    <w:name w:val="ListLabel 814"/>
    <w:qFormat/>
    <w:rPr>
      <w:rFonts w:cs="Arial"/>
    </w:rPr>
  </w:style>
  <w:style w:type="character" w:customStyle="1" w:styleId="ListLabel815">
    <w:name w:val="ListLabel 815"/>
    <w:qFormat/>
    <w:rPr>
      <w:rFonts w:ascii="Times New Roman" w:hAnsi="Times New Roman"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ascii="Times New Roman" w:hAnsi="Times New Roman" w:cs="Times New Roman"/>
      <w:sz w:val="24"/>
      <w:szCs w:val="24"/>
    </w:rPr>
  </w:style>
  <w:style w:type="character" w:customStyle="1" w:styleId="ListLabel825">
    <w:name w:val="ListLabel 825"/>
    <w:qFormat/>
    <w:rPr>
      <w:rFonts w:ascii="Times New Roman" w:hAnsi="Times New Roman" w:cs="Times New Roman"/>
      <w:color w:val="auto"/>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ascii="Times New Roman" w:hAnsi="Times New Roman"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Times New Roman"/>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ascii="Times New Roman" w:hAnsi="Times New Roman" w:cs="Times New Roman"/>
    </w:rPr>
  </w:style>
  <w:style w:type="character" w:customStyle="1" w:styleId="ListLabel844">
    <w:name w:val="ListLabel 844"/>
    <w:qFormat/>
    <w:rPr>
      <w:rFonts w:ascii="Times New Roman" w:hAnsi="Times New Roman" w:cs="Symbol"/>
      <w:sz w:val="24"/>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Times New Roman"/>
      <w:color w:val="auto"/>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ascii="Times New Roman" w:hAnsi="Times New Roman" w:cs="Times New Roman"/>
      <w:sz w:val="24"/>
      <w:szCs w:val="24"/>
    </w:rPr>
  </w:style>
  <w:style w:type="character" w:customStyle="1" w:styleId="ListLabel863">
    <w:name w:val="ListLabel 863"/>
    <w:qFormat/>
    <w:rPr>
      <w:rFonts w:ascii="Times New Roman" w:hAnsi="Times New Roman"/>
      <w:color w:val="auto"/>
      <w:sz w:val="22"/>
    </w:rPr>
  </w:style>
  <w:style w:type="character" w:customStyle="1" w:styleId="ListLabel864">
    <w:name w:val="ListLabel 864"/>
    <w:qFormat/>
    <w:rPr>
      <w:b/>
    </w:rPr>
  </w:style>
  <w:style w:type="character" w:customStyle="1" w:styleId="ListLabel865">
    <w:name w:val="ListLabel 865"/>
    <w:qFormat/>
    <w:rPr>
      <w:b/>
    </w:rPr>
  </w:style>
  <w:style w:type="character" w:customStyle="1" w:styleId="ListLabel866">
    <w:name w:val="ListLabel 866"/>
    <w:qFormat/>
    <w:rPr>
      <w:rFonts w:ascii="Times New Roman" w:eastAsia="Times New Roman" w:hAnsi="Times New Roman" w:cs="Times New Roman"/>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ascii="Times New Roman" w:eastAsia="Calibri" w:hAnsi="Times New Roman" w:cs="Times New Roman"/>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Times New Roman" w:hAnsi="Times New Roman"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ascii="Times New Roman" w:hAnsi="Times New Roman"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eastAsia="Calibri" w:cs="Times New Roman"/>
    </w:rPr>
  </w:style>
  <w:style w:type="character" w:customStyle="1" w:styleId="ListLabel911">
    <w:name w:val="ListLabel 911"/>
    <w:qFormat/>
    <w:rPr>
      <w:b/>
    </w:rPr>
  </w:style>
  <w:style w:type="character" w:customStyle="1" w:styleId="ListLabel912">
    <w:name w:val="ListLabel 912"/>
    <w:qFormat/>
    <w:rPr>
      <w:rFonts w:ascii="Times New Roman" w:hAnsi="Times New Roman"/>
      <w:i w:val="0"/>
      <w:sz w:val="22"/>
    </w:rPr>
  </w:style>
  <w:style w:type="character" w:customStyle="1" w:styleId="ListLabel913">
    <w:name w:val="ListLabel 913"/>
    <w:qFormat/>
    <w:rPr>
      <w:rFonts w:ascii="Times New Roman" w:hAnsi="Times New Roman" w:cs="Times New Roman"/>
      <w:color w:val="auto"/>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ascii="Times New Roman" w:hAnsi="Times New Roman" w:cs="Times New Roman"/>
      <w:b/>
      <w:color w:val="auto"/>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cs="Times New Roman"/>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ascii="Times New Roman" w:hAnsi="Times New Roman" w:cs="Times New Roman"/>
      <w:b/>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ascii="Times New Roman" w:hAnsi="Times New Roman"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eastAsia="Calibri" w:cs="Times New Roman"/>
      <w:b w:val="0"/>
      <w:sz w:val="24"/>
    </w:rPr>
  </w:style>
  <w:style w:type="character" w:customStyle="1" w:styleId="ListLabel950">
    <w:name w:val="ListLabel 950"/>
    <w:qFormat/>
    <w:rPr>
      <w:rFonts w:ascii="Times New Roman" w:hAnsi="Times New Roman"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ascii="Times New Roman" w:hAnsi="Times New Roman"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ascii="Calibri" w:hAnsi="Calibri" w:cs="Times New Roman"/>
      <w:b w:val="0"/>
      <w:i w:val="0"/>
      <w:sz w:val="24"/>
      <w:szCs w:val="24"/>
    </w:rPr>
  </w:style>
  <w:style w:type="character" w:customStyle="1" w:styleId="ListLabel977">
    <w:name w:val="ListLabel 977"/>
    <w:qFormat/>
    <w:rPr>
      <w:rFonts w:cs="Courier New"/>
      <w:sz w:val="20"/>
    </w:rPr>
  </w:style>
  <w:style w:type="character" w:customStyle="1" w:styleId="ListLabel978">
    <w:name w:val="ListLabel 978"/>
    <w:qFormat/>
    <w:rPr>
      <w:rFonts w:cs="Times New Roman"/>
    </w:rPr>
  </w:style>
  <w:style w:type="character" w:customStyle="1" w:styleId="ListLabel979">
    <w:name w:val="ListLabel 979"/>
    <w:qFormat/>
    <w:rPr>
      <w:rFonts w:cs="Garamond"/>
    </w:rPr>
  </w:style>
  <w:style w:type="character" w:customStyle="1" w:styleId="ListLabel980">
    <w:name w:val="ListLabel 980"/>
    <w:qFormat/>
    <w:rPr>
      <w:rFonts w:cs="Times New Roman"/>
    </w:rPr>
  </w:style>
  <w:style w:type="character" w:customStyle="1" w:styleId="ListLabel981">
    <w:name w:val="ListLabel 981"/>
    <w:qFormat/>
    <w:rPr>
      <w:rFonts w:cs="Wingdings"/>
      <w:sz w:val="20"/>
    </w:rPr>
  </w:style>
  <w:style w:type="character" w:customStyle="1" w:styleId="ListLabel982">
    <w:name w:val="ListLabel 982"/>
    <w:qFormat/>
    <w:rPr>
      <w:rFonts w:cs="Wingdings"/>
      <w:sz w:val="20"/>
    </w:rPr>
  </w:style>
  <w:style w:type="character" w:customStyle="1" w:styleId="ListLabel983">
    <w:name w:val="ListLabel 983"/>
    <w:qFormat/>
    <w:rPr>
      <w:rFonts w:cs="Wingdings"/>
      <w:sz w:val="20"/>
    </w:rPr>
  </w:style>
  <w:style w:type="character" w:customStyle="1" w:styleId="ListLabel984">
    <w:name w:val="ListLabel 984"/>
    <w:qFormat/>
    <w:rPr>
      <w:rFonts w:cs="Wingdings"/>
      <w:sz w:val="20"/>
    </w:rPr>
  </w:style>
  <w:style w:type="character" w:customStyle="1" w:styleId="ListLabel985">
    <w:name w:val="ListLabel 985"/>
    <w:qFormat/>
    <w:rPr>
      <w:rFonts w:ascii="Times New Roman" w:hAnsi="Times New Roman" w:cs="Symbol"/>
      <w:b w:val="0"/>
      <w:i w:val="0"/>
      <w:sz w:val="24"/>
    </w:rPr>
  </w:style>
  <w:style w:type="character" w:customStyle="1" w:styleId="ListLabel986">
    <w:name w:val="ListLabel 986"/>
    <w:qFormat/>
    <w:rPr>
      <w:rFonts w:cs="Courier New"/>
      <w:sz w:val="20"/>
    </w:rPr>
  </w:style>
  <w:style w:type="character" w:customStyle="1" w:styleId="ListLabel987">
    <w:name w:val="ListLabel 987"/>
    <w:qFormat/>
    <w:rPr>
      <w:rFonts w:cs="Times New Roman"/>
    </w:rPr>
  </w:style>
  <w:style w:type="character" w:customStyle="1" w:styleId="ListLabel988">
    <w:name w:val="ListLabel 988"/>
    <w:qFormat/>
    <w:rPr>
      <w:rFonts w:cs="Garamond"/>
    </w:rPr>
  </w:style>
  <w:style w:type="character" w:customStyle="1" w:styleId="ListLabel989">
    <w:name w:val="ListLabel 989"/>
    <w:qFormat/>
    <w:rPr>
      <w:rFonts w:cs="Times New Roman"/>
    </w:rPr>
  </w:style>
  <w:style w:type="character" w:customStyle="1" w:styleId="ListLabel990">
    <w:name w:val="ListLabel 990"/>
    <w:qFormat/>
    <w:rPr>
      <w:rFonts w:cs="Wingdings"/>
      <w:sz w:val="20"/>
    </w:rPr>
  </w:style>
  <w:style w:type="character" w:customStyle="1" w:styleId="ListLabel991">
    <w:name w:val="ListLabel 991"/>
    <w:qFormat/>
    <w:rPr>
      <w:rFonts w:cs="Wingdings"/>
      <w:sz w:val="20"/>
    </w:rPr>
  </w:style>
  <w:style w:type="character" w:customStyle="1" w:styleId="ListLabel992">
    <w:name w:val="ListLabel 992"/>
    <w:qFormat/>
    <w:rPr>
      <w:rFonts w:cs="Wingdings"/>
      <w:sz w:val="20"/>
    </w:rPr>
  </w:style>
  <w:style w:type="character" w:customStyle="1" w:styleId="ListLabel993">
    <w:name w:val="ListLabel 993"/>
    <w:qFormat/>
    <w:rPr>
      <w:rFonts w:cs="Wingdings"/>
      <w:sz w:val="20"/>
    </w:rPr>
  </w:style>
  <w:style w:type="character" w:customStyle="1" w:styleId="ListLabel994">
    <w:name w:val="ListLabel 994"/>
    <w:qFormat/>
    <w:rPr>
      <w:b/>
      <w:sz w:val="22"/>
    </w:rPr>
  </w:style>
  <w:style w:type="character" w:customStyle="1" w:styleId="ListLabel995">
    <w:name w:val="ListLabel 995"/>
    <w:qFormat/>
    <w:rPr>
      <w:rFonts w:ascii="Times New Roman" w:hAnsi="Times New Roman" w:cs="Symbol"/>
      <w:sz w:val="24"/>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Times New Roman" w:hAnsi="Times New Roman" w:cs="Symbol"/>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Times New Roman" w:hAnsi="Times New Roman"/>
      <w:color w:val="auto"/>
      <w:sz w:val="24"/>
    </w:rPr>
  </w:style>
  <w:style w:type="character" w:customStyle="1" w:styleId="ListLabel1014">
    <w:name w:val="ListLabel 1014"/>
    <w:qFormat/>
    <w:rPr>
      <w:rFonts w:ascii="Times New Roman" w:hAnsi="Times New Roman" w:cs="Symbol"/>
      <w:b/>
    </w:rPr>
  </w:style>
  <w:style w:type="character" w:customStyle="1" w:styleId="ListLabel1015">
    <w:name w:val="ListLabel 1015"/>
    <w:qFormat/>
    <w:rPr>
      <w:rFonts w:cs="Times New Roman"/>
      <w:b/>
      <w:sz w:val="24"/>
      <w:szCs w:val="24"/>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eastAsia="Calibri" w:cs="Times New Roman"/>
      <w:b/>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ascii="Times New Roman" w:eastAsia="Calibri" w:hAnsi="Times New Roman" w:cs="Times New Roman"/>
      <w:b/>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ascii="Times New Roman" w:hAnsi="Times New Roman"/>
      <w:sz w:val="24"/>
      <w:szCs w:val="24"/>
    </w:rPr>
  </w:style>
  <w:style w:type="character" w:customStyle="1" w:styleId="ListLabel1066">
    <w:name w:val="ListLabel 1066"/>
    <w:qFormat/>
    <w:rPr>
      <w:rFonts w:ascii="Times New Roman" w:hAnsi="Times New Roman"/>
      <w:color w:val="auto"/>
      <w:sz w:val="24"/>
      <w:szCs w:val="24"/>
      <w:u w:val="none"/>
      <w:lang w:val="pl-PL"/>
    </w:rPr>
  </w:style>
  <w:style w:type="character" w:customStyle="1" w:styleId="ListLabel1067">
    <w:name w:val="ListLabel 1067"/>
    <w:qFormat/>
    <w:rPr>
      <w:rFonts w:ascii="Times New Roman" w:hAnsi="Times New Roman"/>
      <w:color w:val="auto"/>
      <w:sz w:val="24"/>
      <w:szCs w:val="24"/>
      <w:u w:val="none"/>
      <w:lang w:val="hr-HR"/>
    </w:rPr>
  </w:style>
  <w:style w:type="character" w:customStyle="1" w:styleId="ListLabel1068">
    <w:name w:val="ListLabel 1068"/>
    <w:qFormat/>
    <w:rPr>
      <w:rFonts w:ascii="Times New Roman" w:hAnsi="Times New Roman"/>
      <w:color w:val="auto"/>
      <w:sz w:val="24"/>
    </w:rPr>
  </w:style>
  <w:style w:type="character" w:customStyle="1" w:styleId="ListLabel1069">
    <w:name w:val="ListLabel 1069"/>
    <w:qFormat/>
    <w:rPr>
      <w:rFonts w:ascii="Times New Roman" w:eastAsia="TimesNewRoman" w:hAnsi="Times New Roman"/>
      <w:color w:val="auto"/>
      <w:sz w:val="24"/>
      <w:szCs w:val="24"/>
    </w:rPr>
  </w:style>
  <w:style w:type="character" w:customStyle="1" w:styleId="ListLabel1070">
    <w:name w:val="ListLabel 1070"/>
    <w:qFormat/>
    <w:rPr>
      <w:rFonts w:ascii="Times New Roman" w:hAnsi="Times New Roman"/>
      <w:color w:val="000000"/>
      <w:sz w:val="24"/>
      <w:szCs w:val="24"/>
      <w:u w:val="none"/>
    </w:rPr>
  </w:style>
  <w:style w:type="character" w:customStyle="1" w:styleId="ListLabel1071">
    <w:name w:val="ListLabel 1071"/>
    <w:qFormat/>
    <w:rPr>
      <w:rFonts w:ascii="Times New Roman" w:hAnsi="Times New Roman"/>
      <w:color w:val="auto"/>
      <w:sz w:val="24"/>
      <w:szCs w:val="24"/>
      <w:u w:val="none"/>
    </w:rPr>
  </w:style>
  <w:style w:type="character" w:customStyle="1" w:styleId="ListLabel1072">
    <w:name w:val="ListLabel 1072"/>
    <w:qFormat/>
    <w:rPr>
      <w:rFonts w:ascii="Times New Roman" w:hAnsi="Times New Roman"/>
      <w:sz w:val="24"/>
      <w:szCs w:val="24"/>
      <w:lang w:val="en-GB" w:eastAsia="en-US"/>
    </w:rPr>
  </w:style>
  <w:style w:type="character" w:customStyle="1" w:styleId="ListLabel1073">
    <w:name w:val="ListLabel 1073"/>
    <w:qFormat/>
    <w:rPr>
      <w:rFonts w:ascii="Times New Roman" w:hAnsi="Times New Roman"/>
      <w:sz w:val="24"/>
      <w:szCs w:val="24"/>
    </w:rPr>
  </w:style>
  <w:style w:type="character" w:customStyle="1" w:styleId="ListLabel1074">
    <w:name w:val="ListLabel 1074"/>
    <w:qFormat/>
    <w:rPr>
      <w:rFonts w:ascii="Times New Roman" w:hAnsi="Times New Roman"/>
      <w:b w:val="0"/>
      <w:color w:val="000000"/>
      <w:sz w:val="24"/>
      <w:szCs w:val="24"/>
    </w:rPr>
  </w:style>
  <w:style w:type="character" w:customStyle="1" w:styleId="ListLabel1075">
    <w:name w:val="ListLabel 1075"/>
    <w:qFormat/>
    <w:rPr>
      <w:rFonts w:ascii="Times New Roman" w:hAnsi="Times New Roman"/>
      <w:bCs/>
      <w:color w:val="auto"/>
      <w:u w:val="none"/>
    </w:rPr>
  </w:style>
  <w:style w:type="character" w:customStyle="1" w:styleId="ListLabel1076">
    <w:name w:val="ListLabel 1076"/>
    <w:qFormat/>
    <w:rPr>
      <w:rFonts w:ascii="Times New Roman" w:hAnsi="Times New Roman"/>
      <w:color w:val="auto"/>
      <w:u w:val="none"/>
    </w:rPr>
  </w:style>
  <w:style w:type="character" w:customStyle="1" w:styleId="ListLabel1077">
    <w:name w:val="ListLabel 1077"/>
    <w:qFormat/>
    <w:rPr>
      <w:rFonts w:ascii="Times New Roman" w:hAnsi="Times New Roman"/>
      <w:color w:val="auto"/>
      <w:u w:val="none"/>
      <w:lang w:eastAsia="sl-SI"/>
    </w:rPr>
  </w:style>
  <w:style w:type="character" w:customStyle="1" w:styleId="ListLabel1078">
    <w:name w:val="ListLabel 1078"/>
    <w:qFormat/>
    <w:rPr>
      <w:rFonts w:ascii="Times New Roman" w:hAnsi="Times New Roman"/>
      <w:bCs/>
      <w:color w:val="auto"/>
      <w:u w:val="none"/>
      <w:lang w:eastAsia="sl-SI"/>
    </w:rPr>
  </w:style>
  <w:style w:type="character" w:customStyle="1" w:styleId="ListLabel1079">
    <w:name w:val="ListLabel 1079"/>
    <w:qFormat/>
    <w:rPr>
      <w:rFonts w:ascii="Times New Roman" w:hAnsi="Times New Roman"/>
      <w:lang w:val="sl-SI" w:eastAsia="sl-SI"/>
    </w:rPr>
  </w:style>
  <w:style w:type="character" w:customStyle="1" w:styleId="ListLabel1080">
    <w:name w:val="ListLabel 1080"/>
    <w:qFormat/>
    <w:rPr>
      <w:rFonts w:ascii="Times New Roman" w:hAnsi="Times New Roman"/>
      <w:b/>
      <w:color w:val="000000"/>
      <w:u w:val="none"/>
      <w:lang w:eastAsia="en-US"/>
    </w:rPr>
  </w:style>
  <w:style w:type="character" w:customStyle="1" w:styleId="ListLabel1081">
    <w:name w:val="ListLabel 1081"/>
    <w:qFormat/>
    <w:rPr>
      <w:rFonts w:ascii="Times New Roman" w:hAnsi="Times New Roman"/>
    </w:rPr>
  </w:style>
  <w:style w:type="character" w:customStyle="1" w:styleId="ListLabel1082">
    <w:name w:val="ListLabel 1082"/>
    <w:qFormat/>
    <w:rPr>
      <w:rFonts w:ascii="Times New Roman" w:eastAsia="Times New Roman" w:hAnsi="Times New Roman"/>
      <w:color w:val="002FB7"/>
      <w:w w:val="105"/>
      <w:u w:val="single"/>
      <w:lang w:val="en-US" w:eastAsia="en-US"/>
    </w:rPr>
  </w:style>
  <w:style w:type="character" w:customStyle="1" w:styleId="ListLabel1083">
    <w:name w:val="ListLabel 1083"/>
    <w:qFormat/>
    <w:rPr>
      <w:rFonts w:ascii="Times New Roman" w:eastAsia="Times New Roman" w:hAnsi="Times New Roman"/>
      <w:color w:val="002FB7"/>
      <w:u w:val="single"/>
      <w:lang w:eastAsia="en-US"/>
    </w:rPr>
  </w:style>
  <w:style w:type="character" w:customStyle="1" w:styleId="ListLabel1084">
    <w:name w:val="ListLabel 1084"/>
    <w:qFormat/>
    <w:rPr>
      <w:rFonts w:ascii="Times New Roman" w:eastAsia="Times New Roman" w:hAnsi="Times New Roman"/>
      <w:color w:val="002FB7"/>
      <w:u w:val="single"/>
      <w:lang w:eastAsia="hr-HR"/>
    </w:rPr>
  </w:style>
  <w:style w:type="character" w:customStyle="1" w:styleId="ListLabel1085">
    <w:name w:val="ListLabel 1085"/>
    <w:qFormat/>
    <w:rPr>
      <w:rFonts w:eastAsia="Times New Roman"/>
      <w:sz w:val="16"/>
      <w:szCs w:val="16"/>
      <w:lang w:eastAsia="hr-HR"/>
    </w:rPr>
  </w:style>
  <w:style w:type="character" w:customStyle="1" w:styleId="ListLabel1086">
    <w:name w:val="ListLabel 1086"/>
    <w:qFormat/>
    <w:rPr>
      <w:rFonts w:eastAsia="Times New Roman"/>
      <w:color w:val="0000FF"/>
      <w:sz w:val="16"/>
      <w:u w:val="single"/>
      <w:lang w:eastAsia="hr-HR"/>
    </w:rPr>
  </w:style>
  <w:style w:type="character" w:customStyle="1" w:styleId="ListLabel1087">
    <w:name w:val="ListLabel 1087"/>
    <w:qFormat/>
    <w:rPr>
      <w:rFonts w:ascii="Times New Roman" w:eastAsia="Times New Roman" w:hAnsi="Times New Roman" w:cs="Times New Roman"/>
      <w:color w:val="auto"/>
      <w:highlight w:val="blue"/>
      <w:lang w:eastAsia="hr-HR"/>
    </w:rPr>
  </w:style>
  <w:style w:type="character" w:customStyle="1" w:styleId="ListLabel1088">
    <w:name w:val="ListLabel 1088"/>
    <w:qFormat/>
    <w:rPr>
      <w:rFonts w:ascii="Times New Roman" w:hAnsi="Times New Roman"/>
      <w:bCs/>
      <w:color w:val="000000"/>
    </w:rPr>
  </w:style>
  <w:style w:type="character" w:customStyle="1" w:styleId="ListLabel1089">
    <w:name w:val="ListLabel 1089"/>
    <w:qFormat/>
    <w:rPr>
      <w:rFonts w:ascii="Times New Roman" w:hAnsi="Times New Roman"/>
      <w:bCs/>
    </w:rPr>
  </w:style>
  <w:style w:type="character" w:customStyle="1" w:styleId="ListLabel1090">
    <w:name w:val="ListLabel 1090"/>
    <w:qFormat/>
    <w:rPr>
      <w:rFonts w:ascii="Times New Roman" w:eastAsia="Calibri" w:hAnsi="Times New Roman"/>
      <w:color w:val="000000"/>
      <w:lang w:eastAsia="en-US"/>
    </w:rPr>
  </w:style>
  <w:style w:type="character" w:customStyle="1" w:styleId="ListLabel1091">
    <w:name w:val="ListLabel 1091"/>
    <w:qFormat/>
    <w:rPr>
      <w:rFonts w:ascii="Times New Roman" w:eastAsia="Calibri" w:hAnsi="Times New Roman"/>
      <w:color w:val="000000"/>
      <w:u w:val="none"/>
      <w:lang w:eastAsia="en-US"/>
    </w:rPr>
  </w:style>
  <w:style w:type="character" w:customStyle="1" w:styleId="ListLabel1092">
    <w:name w:val="ListLabel 1092"/>
    <w:qFormat/>
    <w:rPr>
      <w:rFonts w:ascii="Times New Roman" w:eastAsia="Times New Roman" w:hAnsi="Times New Roman"/>
      <w:b/>
      <w:bCs/>
    </w:rPr>
  </w:style>
  <w:style w:type="character" w:customStyle="1" w:styleId="ListLabel1093">
    <w:name w:val="ListLabel 1093"/>
    <w:qFormat/>
    <w:rPr>
      <w:rFonts w:eastAsia="SimSun"/>
      <w:b/>
      <w:color w:val="auto"/>
      <w:sz w:val="22"/>
      <w:szCs w:val="22"/>
      <w:u w:val="none"/>
    </w:rPr>
  </w:style>
  <w:style w:type="character" w:customStyle="1" w:styleId="ListLabel1094">
    <w:name w:val="ListLabel 1094"/>
    <w:qFormat/>
    <w:rPr>
      <w:b/>
      <w:color w:val="auto"/>
      <w:sz w:val="22"/>
      <w:szCs w:val="22"/>
      <w:u w:val="none"/>
    </w:rPr>
  </w:style>
  <w:style w:type="character" w:customStyle="1" w:styleId="ListLabel1095">
    <w:name w:val="ListLabel 1095"/>
    <w:qFormat/>
    <w:rPr>
      <w:b/>
      <w:color w:val="auto"/>
      <w:sz w:val="22"/>
      <w:szCs w:val="22"/>
    </w:rPr>
  </w:style>
  <w:style w:type="character" w:customStyle="1" w:styleId="ListLabel1096">
    <w:name w:val="ListLabel 1096"/>
    <w:qFormat/>
    <w:rPr>
      <w:rFonts w:ascii="Times New Roman" w:hAnsi="Times New Roman"/>
      <w:b/>
      <w:color w:val="auto"/>
      <w:u w:val="none"/>
    </w:rPr>
  </w:style>
  <w:style w:type="character" w:customStyle="1" w:styleId="ListLabel1097">
    <w:name w:val="ListLabel 1097"/>
    <w:qFormat/>
    <w:rPr>
      <w:rFonts w:ascii="Times New Roman" w:hAnsi="Times New Roman"/>
      <w:b/>
      <w:bCs/>
      <w:color w:val="auto"/>
      <w:u w:val="none"/>
    </w:rPr>
  </w:style>
  <w:style w:type="character" w:customStyle="1" w:styleId="ListLabel1098">
    <w:name w:val="ListLabel 1098"/>
    <w:qFormat/>
    <w:rPr>
      <w:color w:val="auto"/>
      <w:sz w:val="16"/>
      <w:szCs w:val="16"/>
    </w:rPr>
  </w:style>
  <w:style w:type="character" w:customStyle="1" w:styleId="ListLabel1099">
    <w:name w:val="ListLabel 1099"/>
    <w:qFormat/>
    <w:rPr>
      <w:sz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pPr>
      <w:widowControl w:val="0"/>
      <w:spacing w:after="0" w:line="240" w:lineRule="auto"/>
      <w:ind w:left="825" w:hanging="360"/>
    </w:pPr>
    <w:rPr>
      <w:rFonts w:ascii="Arial" w:hAnsi="Arial"/>
      <w:sz w:val="20"/>
      <w:szCs w:val="20"/>
      <w:lang w:val="en-US"/>
    </w:rPr>
  </w:style>
  <w:style w:type="paragraph" w:styleId="Popis">
    <w:name w:val="List"/>
    <w:basedOn w:val="Tijeloteksta"/>
    <w:rPr>
      <w:rFonts w:cs="Arial"/>
    </w:rPr>
  </w:style>
  <w:style w:type="paragraph" w:styleId="Opisslike">
    <w:name w:val="caption"/>
    <w:basedOn w:val="Normal"/>
    <w:qFormat/>
    <w:pPr>
      <w:suppressLineNumbers/>
      <w:suppressAutoHyphens/>
      <w:spacing w:before="120" w:after="120"/>
    </w:pPr>
    <w:rPr>
      <w:rFonts w:eastAsia="Arial Unicode MS" w:cs="Mangal"/>
      <w:i/>
      <w:iCs/>
      <w:kern w:val="2"/>
      <w:sz w:val="24"/>
      <w:szCs w:val="24"/>
      <w:lang w:eastAsia="en-US"/>
    </w:rPr>
  </w:style>
  <w:style w:type="paragraph" w:customStyle="1" w:styleId="Indeks">
    <w:name w:val="Indeks"/>
    <w:basedOn w:val="Normal"/>
    <w:qFormat/>
    <w:pPr>
      <w:suppressLineNumbers/>
    </w:pPr>
    <w:rPr>
      <w:rFonts w:cs="Arial"/>
    </w:rPr>
  </w:style>
  <w:style w:type="paragraph" w:styleId="Zaglavlje">
    <w:name w:val="header"/>
    <w:basedOn w:val="Normal"/>
    <w:link w:val="ZaglavljeChar1"/>
    <w:uiPriority w:val="99"/>
    <w:pPr>
      <w:tabs>
        <w:tab w:val="center" w:pos="4536"/>
        <w:tab w:val="right" w:pos="9072"/>
      </w:tabs>
      <w:spacing w:after="0" w:line="240" w:lineRule="auto"/>
    </w:pPr>
  </w:style>
  <w:style w:type="paragraph" w:styleId="Podnoje">
    <w:name w:val="footer"/>
    <w:basedOn w:val="Normal"/>
    <w:link w:val="PodnojeChar1"/>
    <w:uiPriority w:val="99"/>
    <w:pPr>
      <w:tabs>
        <w:tab w:val="center" w:pos="4536"/>
        <w:tab w:val="right" w:pos="9072"/>
      </w:tabs>
      <w:spacing w:after="0" w:line="240" w:lineRule="auto"/>
    </w:pPr>
  </w:style>
  <w:style w:type="paragraph" w:styleId="Tekstbalonia">
    <w:name w:val="Balloon Text"/>
    <w:basedOn w:val="Normal"/>
    <w:link w:val="TekstbaloniaChar1"/>
    <w:uiPriority w:val="99"/>
    <w:qFormat/>
    <w:pPr>
      <w:spacing w:after="0" w:line="240" w:lineRule="auto"/>
    </w:pPr>
    <w:rPr>
      <w:rFonts w:ascii="Tahoma" w:hAnsi="Tahoma" w:cs="Tahoma"/>
      <w:sz w:val="16"/>
      <w:szCs w:val="16"/>
    </w:rPr>
  </w:style>
  <w:style w:type="paragraph" w:styleId="Odlomakpopisa">
    <w:name w:val="List Paragraph"/>
    <w:basedOn w:val="Normal"/>
    <w:uiPriority w:val="34"/>
    <w:qFormat/>
    <w:pPr>
      <w:ind w:left="720"/>
      <w:contextualSpacing/>
    </w:pPr>
  </w:style>
  <w:style w:type="paragraph" w:customStyle="1" w:styleId="FieldText">
    <w:name w:val="Field Text"/>
    <w:basedOn w:val="Normal"/>
    <w:uiPriority w:val="99"/>
    <w:qFormat/>
    <w:pPr>
      <w:spacing w:after="0" w:line="240" w:lineRule="auto"/>
    </w:pPr>
    <w:rPr>
      <w:rFonts w:ascii="Times New Roman" w:eastAsia="Times New Roman" w:hAnsi="Times New Roman"/>
      <w:b/>
      <w:sz w:val="19"/>
      <w:szCs w:val="19"/>
      <w:lang w:val="en-US" w:eastAsia="hr-HR"/>
    </w:rPr>
  </w:style>
  <w:style w:type="paragraph" w:styleId="Bezproreda">
    <w:name w:val="No Spacing"/>
    <w:basedOn w:val="Naslov1"/>
    <w:next w:val="Naslov1"/>
    <w:uiPriority w:val="99"/>
    <w:qFormat/>
    <w:pPr>
      <w:pBdr>
        <w:bottom w:val="single" w:sz="18" w:space="12" w:color="548DD4"/>
      </w:pBdr>
      <w:spacing w:before="360" w:after="360" w:line="240" w:lineRule="auto"/>
    </w:pPr>
    <w:rPr>
      <w:rFonts w:ascii="Verdana" w:hAnsi="Verdana"/>
      <w:sz w:val="32"/>
    </w:rPr>
  </w:style>
  <w:style w:type="paragraph" w:styleId="Podnaslov">
    <w:name w:val="Subtitle"/>
    <w:basedOn w:val="Odlomakpopisa"/>
    <w:next w:val="Normal"/>
    <w:link w:val="PodnaslovChar1"/>
    <w:uiPriority w:val="99"/>
    <w:qFormat/>
    <w:pPr>
      <w:shd w:val="clear" w:color="auto" w:fill="F2F2F2"/>
      <w:tabs>
        <w:tab w:val="left" w:pos="460"/>
      </w:tabs>
      <w:spacing w:before="240" w:after="240" w:line="240" w:lineRule="auto"/>
      <w:ind w:left="218" w:hanging="360"/>
      <w:jc w:val="both"/>
    </w:pPr>
    <w:rPr>
      <w:rFonts w:ascii="Arial" w:hAnsi="Arial" w:cs="Arial"/>
      <w:b/>
      <w:sz w:val="24"/>
      <w:szCs w:val="24"/>
      <w:lang w:eastAsia="hr-HR"/>
    </w:rPr>
  </w:style>
  <w:style w:type="paragraph" w:customStyle="1" w:styleId="Tekstprvipasus">
    <w:name w:val="Tekst: prvi pasus"/>
    <w:basedOn w:val="Normal"/>
    <w:next w:val="Normal"/>
    <w:uiPriority w:val="99"/>
    <w:qFormat/>
    <w:pPr>
      <w:spacing w:after="240" w:line="240" w:lineRule="auto"/>
      <w:ind w:firstLine="720"/>
      <w:jc w:val="both"/>
    </w:pPr>
    <w:rPr>
      <w:rFonts w:ascii="Times New Roman" w:eastAsia="Times New Roman" w:hAnsi="Times New Roman"/>
      <w:spacing w:val="-5"/>
      <w:sz w:val="24"/>
      <w:szCs w:val="20"/>
    </w:rPr>
  </w:style>
  <w:style w:type="paragraph" w:customStyle="1" w:styleId="Tekstpasuskojinijeprvi">
    <w:name w:val="Tekst: pasus koji nije prvi"/>
    <w:basedOn w:val="Normal"/>
    <w:uiPriority w:val="99"/>
    <w:qFormat/>
    <w:pPr>
      <w:spacing w:after="240" w:line="240" w:lineRule="auto"/>
      <w:jc w:val="both"/>
    </w:pPr>
    <w:rPr>
      <w:rFonts w:ascii="Times New Roman" w:eastAsia="Times New Roman" w:hAnsi="Times New Roman"/>
      <w:spacing w:val="-5"/>
      <w:sz w:val="24"/>
      <w:szCs w:val="20"/>
      <w:lang w:val="en-US"/>
    </w:rPr>
  </w:style>
  <w:style w:type="paragraph" w:styleId="z-vrhobrasca">
    <w:name w:val="HTML Top of Form"/>
    <w:basedOn w:val="Normal"/>
    <w:next w:val="Normal"/>
    <w:link w:val="z-vrhobrascaChar1"/>
    <w:uiPriority w:val="99"/>
    <w:qFormat/>
    <w:pPr>
      <w:pBdr>
        <w:bottom w:val="single" w:sz="6" w:space="1" w:color="000000"/>
      </w:pBdr>
      <w:spacing w:after="0" w:line="240" w:lineRule="auto"/>
      <w:jc w:val="center"/>
    </w:pPr>
    <w:rPr>
      <w:rFonts w:ascii="Arial" w:eastAsia="Times New Roman" w:hAnsi="Arial" w:cs="Arial"/>
      <w:vanish/>
      <w:sz w:val="16"/>
      <w:szCs w:val="16"/>
    </w:rPr>
  </w:style>
  <w:style w:type="paragraph" w:styleId="z-dnoobrasca">
    <w:name w:val="HTML Bottom of Form"/>
    <w:basedOn w:val="Normal"/>
    <w:next w:val="Normal"/>
    <w:link w:val="z-dnoobrascaChar1"/>
    <w:uiPriority w:val="99"/>
    <w:qFormat/>
    <w:pPr>
      <w:pBdr>
        <w:top w:val="single" w:sz="6" w:space="1" w:color="000000"/>
      </w:pBdr>
      <w:spacing w:after="0" w:line="240" w:lineRule="auto"/>
      <w:jc w:val="center"/>
    </w:pPr>
    <w:rPr>
      <w:rFonts w:ascii="Arial" w:eastAsia="Times New Roman" w:hAnsi="Arial" w:cs="Arial"/>
      <w:vanish/>
      <w:sz w:val="16"/>
      <w:szCs w:val="16"/>
    </w:rPr>
  </w:style>
  <w:style w:type="paragraph" w:styleId="Tekstfusnote">
    <w:name w:val="footnote text"/>
    <w:aliases w:val="Char Char Char,Char Char,Char"/>
    <w:basedOn w:val="Normal"/>
    <w:link w:val="TekstfusnoteChar1"/>
    <w:uiPriority w:val="99"/>
    <w:pPr>
      <w:keepLines/>
      <w:spacing w:after="240" w:line="200" w:lineRule="atLeast"/>
      <w:jc w:val="both"/>
    </w:pPr>
    <w:rPr>
      <w:rFonts w:ascii="Garamond" w:eastAsia="Times New Roman" w:hAnsi="Garamond"/>
      <w:sz w:val="18"/>
      <w:szCs w:val="20"/>
      <w:lang w:val="en-US"/>
    </w:rPr>
  </w:style>
  <w:style w:type="paragraph" w:customStyle="1" w:styleId="HeaderLeft">
    <w:name w:val="Header Left"/>
    <w:basedOn w:val="Zaglavlje"/>
    <w:uiPriority w:val="99"/>
    <w:qFormat/>
    <w:pPr>
      <w:pBdr>
        <w:bottom w:val="dashed" w:sz="4" w:space="18" w:color="7F7F7F"/>
      </w:pBdr>
      <w:tabs>
        <w:tab w:val="clear" w:pos="4536"/>
        <w:tab w:val="clear" w:pos="9072"/>
        <w:tab w:val="center" w:pos="4320"/>
        <w:tab w:val="right" w:pos="8640"/>
      </w:tabs>
      <w:spacing w:after="200" w:line="396" w:lineRule="auto"/>
    </w:pPr>
    <w:rPr>
      <w:color w:val="7F7F7F"/>
      <w:sz w:val="20"/>
      <w:szCs w:val="20"/>
      <w:lang w:val="en-US" w:eastAsia="ja-JP"/>
    </w:rPr>
  </w:style>
  <w:style w:type="paragraph" w:styleId="Naglaencitat">
    <w:name w:val="Intense Quote"/>
    <w:basedOn w:val="Normal"/>
    <w:next w:val="Normal"/>
    <w:link w:val="NaglaencitatChar1"/>
    <w:uiPriority w:val="99"/>
    <w:qFormat/>
    <w:pPr>
      <w:pBdr>
        <w:bottom w:val="single" w:sz="4" w:space="4" w:color="4F81BD"/>
      </w:pBdr>
      <w:spacing w:before="200" w:after="280"/>
      <w:ind w:left="936" w:right="936"/>
    </w:pPr>
    <w:rPr>
      <w:b/>
      <w:bCs/>
      <w:i/>
      <w:iCs/>
      <w:color w:val="4F81BD"/>
    </w:rPr>
  </w:style>
  <w:style w:type="paragraph" w:styleId="Naslov">
    <w:name w:val="Title"/>
    <w:basedOn w:val="Normal"/>
    <w:next w:val="Normal"/>
    <w:link w:val="NaslovChar1"/>
    <w:uiPriority w:val="99"/>
    <w:qFormat/>
    <w:pPr>
      <w:pBdr>
        <w:bottom w:val="single" w:sz="8" w:space="4" w:color="4F81BD"/>
      </w:pBdr>
      <w:spacing w:after="300" w:line="240" w:lineRule="auto"/>
      <w:contextualSpacing/>
    </w:pPr>
    <w:rPr>
      <w:rFonts w:ascii="Cambria" w:eastAsia="SimSun" w:hAnsi="Cambria"/>
      <w:color w:val="17365D"/>
      <w:spacing w:val="5"/>
      <w:kern w:val="2"/>
      <w:sz w:val="52"/>
      <w:szCs w:val="52"/>
    </w:rPr>
  </w:style>
  <w:style w:type="paragraph" w:customStyle="1" w:styleId="t-10-9-kurz-s">
    <w:name w:val="t-10-9-kurz-s"/>
    <w:basedOn w:val="Normal"/>
    <w:uiPriority w:val="99"/>
    <w:qFormat/>
    <w:pPr>
      <w:spacing w:before="280" w:after="280" w:line="240" w:lineRule="auto"/>
      <w:jc w:val="center"/>
    </w:pPr>
    <w:rPr>
      <w:rFonts w:ascii="Times New Roman" w:eastAsia="Times New Roman" w:hAnsi="Times New Roman"/>
      <w:i/>
      <w:iCs/>
      <w:sz w:val="26"/>
      <w:szCs w:val="26"/>
    </w:rPr>
  </w:style>
  <w:style w:type="paragraph" w:customStyle="1" w:styleId="clanak">
    <w:name w:val="clanak"/>
    <w:basedOn w:val="Normal"/>
    <w:uiPriority w:val="99"/>
    <w:qFormat/>
    <w:pPr>
      <w:spacing w:before="280" w:after="280" w:line="240" w:lineRule="auto"/>
      <w:jc w:val="center"/>
    </w:pPr>
    <w:rPr>
      <w:rFonts w:ascii="Times New Roman" w:eastAsia="Times New Roman" w:hAnsi="Times New Roman"/>
      <w:sz w:val="24"/>
      <w:szCs w:val="24"/>
    </w:rPr>
  </w:style>
  <w:style w:type="paragraph" w:customStyle="1" w:styleId="t-9-8">
    <w:name w:val="t-9-8"/>
    <w:basedOn w:val="Normal"/>
    <w:uiPriority w:val="99"/>
    <w:qFormat/>
    <w:pPr>
      <w:spacing w:before="280" w:after="280" w:line="240" w:lineRule="auto"/>
    </w:pPr>
    <w:rPr>
      <w:rFonts w:ascii="Times New Roman" w:eastAsia="Times New Roman" w:hAnsi="Times New Roman"/>
      <w:sz w:val="24"/>
      <w:szCs w:val="24"/>
    </w:rPr>
  </w:style>
  <w:style w:type="paragraph" w:styleId="StandardWeb">
    <w:name w:val="Normal (Web)"/>
    <w:basedOn w:val="Normal"/>
    <w:qFormat/>
    <w:pPr>
      <w:spacing w:before="280" w:after="280" w:line="240" w:lineRule="auto"/>
    </w:pPr>
    <w:rPr>
      <w:rFonts w:ascii="Times New Roman" w:eastAsia="Times New Roman" w:hAnsi="Times New Roman"/>
      <w:sz w:val="24"/>
      <w:szCs w:val="24"/>
    </w:rPr>
  </w:style>
  <w:style w:type="paragraph" w:styleId="Obinitekst">
    <w:name w:val="Plain Text"/>
    <w:basedOn w:val="Normal"/>
    <w:link w:val="ObinitekstChar1"/>
    <w:uiPriority w:val="99"/>
    <w:qFormat/>
    <w:pPr>
      <w:spacing w:after="0" w:line="240" w:lineRule="auto"/>
    </w:pPr>
    <w:rPr>
      <w:rFonts w:ascii="Courier New" w:eastAsia="Times New Roman" w:hAnsi="Courier New" w:cs="Courier New"/>
      <w:sz w:val="20"/>
      <w:szCs w:val="20"/>
    </w:rPr>
  </w:style>
  <w:style w:type="paragraph" w:customStyle="1" w:styleId="Default">
    <w:name w:val="Default"/>
    <w:uiPriority w:val="99"/>
    <w:qFormat/>
    <w:rPr>
      <w:rFonts w:ascii="Times New Roman" w:hAnsi="Times New Roman"/>
      <w:color w:val="000000"/>
      <w:sz w:val="24"/>
      <w:szCs w:val="24"/>
      <w:lang w:eastAsia="zh-CN"/>
    </w:rPr>
  </w:style>
  <w:style w:type="paragraph" w:styleId="Citat">
    <w:name w:val="Quote"/>
    <w:basedOn w:val="Normal"/>
    <w:next w:val="Normal"/>
    <w:link w:val="CitatChar1"/>
    <w:uiPriority w:val="99"/>
    <w:qFormat/>
    <w:rPr>
      <w:i/>
      <w:iCs/>
      <w:color w:val="000000"/>
    </w:rPr>
  </w:style>
  <w:style w:type="paragraph" w:styleId="Sadraj1">
    <w:name w:val="toc 1"/>
    <w:basedOn w:val="Normal"/>
    <w:next w:val="Normal"/>
    <w:autoRedefine/>
    <w:uiPriority w:val="39"/>
    <w:rsid w:val="007D6CC3"/>
    <w:pPr>
      <w:tabs>
        <w:tab w:val="left" w:pos="709"/>
        <w:tab w:val="right" w:leader="dot" w:pos="9062"/>
      </w:tabs>
      <w:spacing w:after="100"/>
    </w:pPr>
  </w:style>
  <w:style w:type="paragraph" w:customStyle="1" w:styleId="CVNormal">
    <w:name w:val="CV Normal"/>
    <w:basedOn w:val="Normal"/>
    <w:uiPriority w:val="99"/>
    <w:qFormat/>
    <w:pPr>
      <w:suppressAutoHyphens/>
      <w:spacing w:after="0" w:line="240" w:lineRule="auto"/>
      <w:ind w:left="113" w:right="113"/>
    </w:pPr>
    <w:rPr>
      <w:rFonts w:ascii="Arial Narrow" w:eastAsia="Times New Roman" w:hAnsi="Arial Narrow"/>
      <w:sz w:val="20"/>
      <w:szCs w:val="20"/>
      <w:lang w:val="en-US" w:eastAsia="ar-SA"/>
    </w:rPr>
  </w:style>
  <w:style w:type="paragraph" w:customStyle="1" w:styleId="CVNormal-FirstLine">
    <w:name w:val="CV Normal - First Line"/>
    <w:basedOn w:val="CVNormal"/>
    <w:next w:val="CVNormal"/>
    <w:uiPriority w:val="99"/>
    <w:qFormat/>
    <w:pPr>
      <w:spacing w:before="74"/>
    </w:pPr>
  </w:style>
  <w:style w:type="paragraph" w:customStyle="1" w:styleId="OiaeaeiYiio2">
    <w:name w:val="O?ia eaeiYiio 2"/>
    <w:basedOn w:val="Normal"/>
    <w:uiPriority w:val="99"/>
    <w:qFormat/>
    <w:pPr>
      <w:widowControl w:val="0"/>
      <w:spacing w:after="0" w:line="240" w:lineRule="auto"/>
      <w:jc w:val="right"/>
    </w:pPr>
    <w:rPr>
      <w:rFonts w:ascii="Times New Roman" w:eastAsia="Times New Roman" w:hAnsi="Times New Roman"/>
      <w:i/>
      <w:sz w:val="16"/>
      <w:szCs w:val="20"/>
      <w:lang w:val="en-US" w:eastAsia="hr-HR"/>
    </w:rPr>
  </w:style>
  <w:style w:type="paragraph" w:customStyle="1" w:styleId="PuceBleue">
    <w:name w:val="Puce Bleue"/>
    <w:basedOn w:val="Normal"/>
    <w:uiPriority w:val="99"/>
    <w:qFormat/>
    <w:pPr>
      <w:tabs>
        <w:tab w:val="left" w:pos="924"/>
      </w:tabs>
      <w:spacing w:after="60" w:line="240" w:lineRule="auto"/>
      <w:jc w:val="both"/>
    </w:pPr>
    <w:rPr>
      <w:rFonts w:ascii="Arial" w:eastAsia="Times New Roman" w:hAnsi="Arial"/>
      <w:color w:val="000000"/>
      <w:sz w:val="20"/>
      <w:szCs w:val="20"/>
      <w:lang w:val="en-GB" w:eastAsia="fr-FR"/>
    </w:rPr>
  </w:style>
  <w:style w:type="paragraph" w:customStyle="1" w:styleId="DrapeauGauche">
    <w:name w:val="Drapeau Gauche"/>
    <w:basedOn w:val="Normal"/>
    <w:next w:val="Normal"/>
    <w:uiPriority w:val="99"/>
    <w:qFormat/>
    <w:pPr>
      <w:spacing w:after="0" w:line="240" w:lineRule="auto"/>
    </w:pPr>
    <w:rPr>
      <w:rFonts w:ascii="Arial" w:eastAsia="Times New Roman" w:hAnsi="Arial"/>
      <w:sz w:val="20"/>
      <w:szCs w:val="20"/>
      <w:lang w:val="fr-FR" w:eastAsia="fr-FR"/>
    </w:rPr>
  </w:style>
  <w:style w:type="paragraph" w:customStyle="1" w:styleId="DrapeauDroit">
    <w:name w:val="Drapeau Droit"/>
    <w:basedOn w:val="Normal"/>
    <w:uiPriority w:val="99"/>
    <w:qFormat/>
    <w:pPr>
      <w:spacing w:after="0" w:line="240" w:lineRule="auto"/>
      <w:jc w:val="right"/>
    </w:pPr>
    <w:rPr>
      <w:rFonts w:ascii="Arial" w:eastAsia="Times New Roman" w:hAnsi="Arial"/>
      <w:sz w:val="20"/>
      <w:szCs w:val="20"/>
      <w:lang w:val="fr-FR" w:eastAsia="fr-FR"/>
    </w:rPr>
  </w:style>
  <w:style w:type="paragraph" w:styleId="Brojevi">
    <w:name w:val="List Number"/>
    <w:basedOn w:val="Normal"/>
    <w:uiPriority w:val="99"/>
    <w:qFormat/>
    <w:pPr>
      <w:tabs>
        <w:tab w:val="left" w:pos="460"/>
        <w:tab w:val="left" w:pos="720"/>
      </w:tabs>
      <w:spacing w:before="60" w:after="60" w:line="260" w:lineRule="exact"/>
      <w:ind w:left="460" w:hanging="360"/>
    </w:pPr>
    <w:rPr>
      <w:rFonts w:ascii="Arial" w:eastAsia="Times New Roman" w:hAnsi="Arial"/>
      <w:b/>
      <w:i/>
      <w:sz w:val="20"/>
      <w:szCs w:val="20"/>
      <w:lang w:val="fr-FR" w:eastAsia="fr-FR"/>
    </w:rPr>
  </w:style>
  <w:style w:type="paragraph" w:customStyle="1" w:styleId="Nom">
    <w:name w:val="Nom"/>
    <w:basedOn w:val="Naslov9"/>
    <w:uiPriority w:val="99"/>
    <w:qFormat/>
    <w:pPr>
      <w:keepLines w:val="0"/>
      <w:tabs>
        <w:tab w:val="left" w:pos="360"/>
        <w:tab w:val="left" w:pos="426"/>
        <w:tab w:val="left" w:pos="2410"/>
      </w:tabs>
      <w:spacing w:before="60" w:after="60" w:line="260" w:lineRule="exact"/>
    </w:pPr>
    <w:rPr>
      <w:rFonts w:ascii="Arial" w:eastAsia="Times New Roman" w:hAnsi="Arial"/>
      <w:b/>
      <w:i w:val="0"/>
      <w:iCs w:val="0"/>
      <w:caps/>
      <w:color w:val="auto"/>
      <w:lang w:val="en-GB" w:eastAsia="fr-FR"/>
    </w:rPr>
  </w:style>
  <w:style w:type="paragraph" w:customStyle="1" w:styleId="Dtails">
    <w:name w:val="Détails"/>
    <w:basedOn w:val="Zaglavlje"/>
    <w:uiPriority w:val="99"/>
    <w:qFormat/>
    <w:pPr>
      <w:tabs>
        <w:tab w:val="clear" w:pos="4536"/>
        <w:tab w:val="clear" w:pos="9072"/>
        <w:tab w:val="left" w:pos="360"/>
        <w:tab w:val="left" w:pos="426"/>
        <w:tab w:val="left" w:pos="1843"/>
        <w:tab w:val="left" w:pos="2410"/>
      </w:tabs>
      <w:spacing w:before="60" w:after="60" w:line="260" w:lineRule="exact"/>
    </w:pPr>
    <w:rPr>
      <w:rFonts w:ascii="Arial" w:eastAsia="Times New Roman" w:hAnsi="Arial"/>
      <w:b/>
      <w:color w:val="000000"/>
      <w:sz w:val="20"/>
      <w:szCs w:val="20"/>
      <w:lang w:val="en-GB" w:eastAsia="fr-FR"/>
    </w:rPr>
  </w:style>
  <w:style w:type="paragraph" w:customStyle="1" w:styleId="PuceGriseFormation">
    <w:name w:val="Puce Grise Formation"/>
    <w:basedOn w:val="Normal"/>
    <w:next w:val="Normal"/>
    <w:uiPriority w:val="99"/>
    <w:qFormat/>
    <w:pPr>
      <w:tabs>
        <w:tab w:val="left" w:pos="357"/>
      </w:tabs>
      <w:spacing w:before="60" w:after="60" w:line="260" w:lineRule="exact"/>
      <w:ind w:right="85"/>
    </w:pPr>
    <w:rPr>
      <w:rFonts w:ascii="Arial" w:eastAsia="Times New Roman" w:hAnsi="Arial"/>
      <w:sz w:val="20"/>
      <w:szCs w:val="20"/>
      <w:lang w:val="en-GB" w:eastAsia="fr-FR"/>
    </w:rPr>
  </w:style>
  <w:style w:type="paragraph" w:customStyle="1" w:styleId="IntitulLangues">
    <w:name w:val="Intitulé Langues"/>
    <w:basedOn w:val="Normal"/>
    <w:next w:val="Normal"/>
    <w:uiPriority w:val="99"/>
    <w:qFormat/>
    <w:pPr>
      <w:spacing w:before="60" w:after="60" w:line="260" w:lineRule="exact"/>
      <w:jc w:val="center"/>
    </w:pPr>
    <w:rPr>
      <w:rFonts w:ascii="Arial" w:eastAsia="Times New Roman" w:hAnsi="Arial"/>
      <w:i/>
      <w:sz w:val="20"/>
      <w:szCs w:val="20"/>
      <w:lang w:val="en-GB" w:eastAsia="fr-FR"/>
    </w:rPr>
  </w:style>
  <w:style w:type="paragraph" w:customStyle="1" w:styleId="Langues">
    <w:name w:val="Langues"/>
    <w:basedOn w:val="Normal"/>
    <w:next w:val="Normal"/>
    <w:uiPriority w:val="99"/>
    <w:qFormat/>
    <w:pPr>
      <w:spacing w:before="60" w:after="60" w:line="240" w:lineRule="auto"/>
    </w:pPr>
    <w:rPr>
      <w:rFonts w:ascii="Arial" w:eastAsia="Times New Roman" w:hAnsi="Arial"/>
      <w:sz w:val="20"/>
      <w:szCs w:val="20"/>
      <w:lang w:val="en-GB" w:eastAsia="fr-FR"/>
    </w:rPr>
  </w:style>
  <w:style w:type="paragraph" w:customStyle="1" w:styleId="NiveauLangue">
    <w:name w:val="Niveau Langue"/>
    <w:basedOn w:val="Normal"/>
    <w:next w:val="Normal"/>
    <w:uiPriority w:val="99"/>
    <w:qFormat/>
    <w:pPr>
      <w:spacing w:before="60" w:after="60" w:line="240" w:lineRule="auto"/>
      <w:jc w:val="center"/>
    </w:pPr>
    <w:rPr>
      <w:rFonts w:ascii="Arial" w:eastAsia="Times New Roman" w:hAnsi="Arial"/>
      <w:sz w:val="20"/>
      <w:szCs w:val="20"/>
      <w:lang w:val="en-GB" w:eastAsia="fr-FR"/>
    </w:rPr>
  </w:style>
  <w:style w:type="paragraph" w:customStyle="1" w:styleId="IntitulExprience3">
    <w:name w:val="Intitulé Expérience 3"/>
    <w:basedOn w:val="IntitulLangues"/>
    <w:next w:val="Normal"/>
    <w:uiPriority w:val="99"/>
    <w:qFormat/>
    <w:pPr>
      <w:spacing w:after="0" w:line="240" w:lineRule="auto"/>
    </w:pPr>
  </w:style>
  <w:style w:type="paragraph" w:customStyle="1" w:styleId="PuceRougeExprience">
    <w:name w:val="Puce Rouge Expérience"/>
    <w:basedOn w:val="Naslov7"/>
    <w:uiPriority w:val="99"/>
    <w:qFormat/>
    <w:pPr>
      <w:keepLines w:val="0"/>
      <w:tabs>
        <w:tab w:val="left" w:pos="284"/>
      </w:tabs>
      <w:spacing w:before="60" w:after="60" w:line="260" w:lineRule="exact"/>
      <w:ind w:left="360" w:hanging="360"/>
    </w:pPr>
    <w:rPr>
      <w:rFonts w:ascii="Arial" w:eastAsia="Times New Roman" w:hAnsi="Arial"/>
      <w:b/>
      <w:i w:val="0"/>
      <w:iCs w:val="0"/>
      <w:color w:val="auto"/>
      <w:sz w:val="20"/>
      <w:szCs w:val="20"/>
      <w:lang w:val="en-GB" w:eastAsia="fr-FR"/>
    </w:rPr>
  </w:style>
  <w:style w:type="paragraph" w:customStyle="1" w:styleId="Eaoaeaa">
    <w:name w:val="Eaoae?aa"/>
    <w:basedOn w:val="Normal"/>
    <w:uiPriority w:val="99"/>
    <w:qFormat/>
    <w:pPr>
      <w:widowControl w:val="0"/>
      <w:tabs>
        <w:tab w:val="center" w:pos="4153"/>
        <w:tab w:val="right" w:pos="8306"/>
      </w:tabs>
      <w:spacing w:after="0" w:line="240" w:lineRule="auto"/>
    </w:pPr>
    <w:rPr>
      <w:rFonts w:ascii="Times New Roman" w:eastAsia="Times New Roman" w:hAnsi="Times New Roman"/>
      <w:sz w:val="20"/>
      <w:szCs w:val="20"/>
      <w:lang w:val="en-US" w:eastAsia="hr-HR"/>
    </w:rPr>
  </w:style>
  <w:style w:type="paragraph" w:styleId="Tekstkomentara">
    <w:name w:val="annotation text"/>
    <w:basedOn w:val="Normal"/>
    <w:link w:val="TekstkomentaraChar1"/>
    <w:uiPriority w:val="99"/>
    <w:qFormat/>
    <w:pPr>
      <w:spacing w:line="240" w:lineRule="auto"/>
    </w:pPr>
    <w:rPr>
      <w:sz w:val="24"/>
      <w:szCs w:val="24"/>
    </w:rPr>
  </w:style>
  <w:style w:type="paragraph" w:styleId="Predmetkomentara">
    <w:name w:val="annotation subject"/>
    <w:basedOn w:val="Tekstkomentara"/>
    <w:next w:val="Tekstkomentara"/>
    <w:link w:val="PredmetkomentaraChar1"/>
    <w:uiPriority w:val="99"/>
    <w:qFormat/>
    <w:rPr>
      <w:b/>
      <w:bCs/>
      <w:sz w:val="20"/>
      <w:szCs w:val="20"/>
    </w:rPr>
  </w:style>
  <w:style w:type="paragraph" w:styleId="Uvuenotijeloteksta">
    <w:name w:val="Body Text Indent"/>
    <w:basedOn w:val="Normal"/>
    <w:link w:val="UvuenotijelotekstaChar1"/>
    <w:uiPriority w:val="99"/>
    <w:pPr>
      <w:spacing w:after="120"/>
      <w:ind w:left="283"/>
    </w:pPr>
    <w:rPr>
      <w:rFonts w:eastAsia="SimSun"/>
      <w:sz w:val="24"/>
      <w:szCs w:val="24"/>
      <w:lang w:eastAsia="ko-KR"/>
    </w:rPr>
  </w:style>
  <w:style w:type="paragraph" w:styleId="Bibliografija">
    <w:name w:val="Bibliography"/>
    <w:basedOn w:val="Normal"/>
    <w:next w:val="Normal"/>
    <w:uiPriority w:val="99"/>
    <w:qFormat/>
    <w:rPr>
      <w:rFonts w:eastAsia="SimSun"/>
      <w:sz w:val="24"/>
      <w:szCs w:val="24"/>
      <w:lang w:eastAsia="ko-KR"/>
    </w:rPr>
  </w:style>
  <w:style w:type="paragraph" w:customStyle="1" w:styleId="nabrajanjeradova2">
    <w:name w:val="nabrajanje radova 2"/>
    <w:basedOn w:val="Normal"/>
    <w:uiPriority w:val="99"/>
    <w:qFormat/>
    <w:pPr>
      <w:spacing w:before="480" w:after="240"/>
      <w:jc w:val="both"/>
    </w:pPr>
    <w:rPr>
      <w:rFonts w:ascii="Times New Roman" w:eastAsia="Times New Roman" w:hAnsi="Times New Roman"/>
      <w:b/>
      <w:bCs/>
      <w:sz w:val="24"/>
      <w:szCs w:val="24"/>
      <w:lang w:eastAsia="hr-HR"/>
    </w:rPr>
  </w:style>
  <w:style w:type="paragraph" w:styleId="Tijeloteksta2">
    <w:name w:val="Body Text 2"/>
    <w:basedOn w:val="Normal"/>
    <w:link w:val="Tijeloteksta2Char1"/>
    <w:uiPriority w:val="99"/>
    <w:qFormat/>
    <w:pPr>
      <w:spacing w:after="0" w:line="240" w:lineRule="auto"/>
      <w:jc w:val="both"/>
    </w:pPr>
    <w:rPr>
      <w:rFonts w:ascii="HRGaramondBold" w:eastAsia="Times New Roman" w:hAnsi="HRGaramondBold"/>
      <w:color w:val="0000FF"/>
      <w:spacing w:val="-3"/>
      <w:sz w:val="24"/>
      <w:szCs w:val="20"/>
      <w:lang w:val="en-US" w:eastAsia="en-US"/>
    </w:rPr>
  </w:style>
  <w:style w:type="paragraph" w:customStyle="1" w:styleId="ListParagraph1">
    <w:name w:val="List Paragraph1"/>
    <w:basedOn w:val="Normal"/>
    <w:uiPriority w:val="99"/>
    <w:qFormat/>
    <w:pPr>
      <w:ind w:left="720"/>
      <w:contextualSpacing/>
    </w:pPr>
    <w:rPr>
      <w:lang w:val="en-US" w:eastAsia="en-US"/>
    </w:rPr>
  </w:style>
  <w:style w:type="paragraph" w:customStyle="1" w:styleId="Pa2">
    <w:name w:val="Pa2"/>
    <w:basedOn w:val="Default"/>
    <w:next w:val="Default"/>
    <w:uiPriority w:val="99"/>
    <w:qFormat/>
    <w:pPr>
      <w:spacing w:line="181" w:lineRule="atLeast"/>
    </w:pPr>
    <w:rPr>
      <w:rFonts w:ascii="Calibri" w:eastAsia="Times New Roman" w:hAnsi="Calibri" w:cs="Calibri"/>
      <w:lang w:val="en-US"/>
    </w:rPr>
  </w:style>
  <w:style w:type="paragraph" w:customStyle="1" w:styleId="NoSpacing1">
    <w:name w:val="No Spacing1"/>
    <w:uiPriority w:val="99"/>
    <w:qFormat/>
    <w:rPr>
      <w:rFonts w:eastAsia="Times New Roman"/>
      <w:sz w:val="22"/>
      <w:lang w:val="en-US" w:eastAsia="en-US"/>
    </w:rPr>
  </w:style>
  <w:style w:type="paragraph" w:customStyle="1" w:styleId="ListParagraph2">
    <w:name w:val="List Paragraph2"/>
    <w:basedOn w:val="Normal"/>
    <w:uiPriority w:val="99"/>
    <w:qFormat/>
    <w:pPr>
      <w:ind w:left="720"/>
      <w:contextualSpacing/>
    </w:pPr>
    <w:rPr>
      <w:lang w:val="en-US" w:eastAsia="en-US"/>
    </w:rPr>
  </w:style>
  <w:style w:type="paragraph" w:customStyle="1" w:styleId="paragraph">
    <w:name w:val="paragraph"/>
    <w:basedOn w:val="Normal"/>
    <w:uiPriority w:val="99"/>
    <w:qFormat/>
    <w:pPr>
      <w:spacing w:before="280" w:after="280" w:line="240" w:lineRule="auto"/>
    </w:pPr>
    <w:rPr>
      <w:rFonts w:ascii="Times New Roman" w:eastAsia="Times New Roman" w:hAnsi="Times New Roman"/>
      <w:sz w:val="24"/>
      <w:szCs w:val="24"/>
      <w:lang w:eastAsia="hr-HR"/>
    </w:rPr>
  </w:style>
  <w:style w:type="paragraph" w:styleId="Revizija">
    <w:name w:val="Revision"/>
    <w:uiPriority w:val="99"/>
    <w:qFormat/>
    <w:rPr>
      <w:sz w:val="22"/>
      <w:lang w:eastAsia="zh-CN"/>
    </w:rPr>
  </w:style>
  <w:style w:type="paragraph" w:customStyle="1" w:styleId="CVHeading2-FirstLine">
    <w:name w:val="CV Heading 2 - First Line"/>
    <w:basedOn w:val="Normal"/>
    <w:next w:val="Normal"/>
    <w:qFormat/>
    <w:pPr>
      <w:suppressAutoHyphens/>
      <w:spacing w:before="74" w:after="0" w:line="240" w:lineRule="auto"/>
      <w:ind w:left="113" w:right="113"/>
      <w:jc w:val="right"/>
    </w:pPr>
    <w:rPr>
      <w:rFonts w:ascii="Arial Narrow" w:eastAsia="Times New Roman" w:hAnsi="Arial Narrow"/>
      <w:szCs w:val="20"/>
      <w:lang w:eastAsia="ar-SA"/>
    </w:rPr>
  </w:style>
  <w:style w:type="paragraph" w:styleId="Sadraj2">
    <w:name w:val="toc 2"/>
    <w:basedOn w:val="Normal"/>
    <w:next w:val="Normal"/>
    <w:autoRedefine/>
    <w:pPr>
      <w:spacing w:after="100"/>
      <w:ind w:left="220"/>
    </w:pPr>
  </w:style>
  <w:style w:type="paragraph" w:styleId="Sadraj3">
    <w:name w:val="toc 3"/>
    <w:basedOn w:val="Normal"/>
    <w:next w:val="Normal"/>
    <w:autoRedefine/>
    <w:pPr>
      <w:spacing w:after="100"/>
      <w:ind w:left="440"/>
    </w:pPr>
  </w:style>
  <w:style w:type="paragraph" w:styleId="Tekstkrajnjebiljeke">
    <w:name w:val="endnote text"/>
    <w:basedOn w:val="Normal"/>
    <w:link w:val="TekstkrajnjebiljekeChar1"/>
    <w:pPr>
      <w:spacing w:after="0" w:line="240" w:lineRule="auto"/>
    </w:pPr>
    <w:rPr>
      <w:sz w:val="20"/>
      <w:szCs w:val="20"/>
    </w:rPr>
  </w:style>
  <w:style w:type="paragraph" w:styleId="TOCNaslov">
    <w:name w:val="TOC Heading"/>
    <w:basedOn w:val="Naslov1"/>
    <w:next w:val="Normal"/>
    <w:qFormat/>
    <w:pPr>
      <w:spacing w:before="240" w:line="259" w:lineRule="auto"/>
    </w:pPr>
    <w:rPr>
      <w:rFonts w:eastAsia="Calibri"/>
      <w:b w:val="0"/>
      <w:bCs w:val="0"/>
      <w:sz w:val="32"/>
      <w:szCs w:val="32"/>
      <w:lang w:eastAsia="hr-HR"/>
    </w:r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numbering" w:customStyle="1" w:styleId="Style1">
    <w:name w:val="Style1"/>
    <w:qFormat/>
  </w:style>
  <w:style w:type="character" w:styleId="Hiperveza">
    <w:name w:val="Hyperlink"/>
    <w:basedOn w:val="Zadanifontodlomka"/>
    <w:uiPriority w:val="99"/>
    <w:rsid w:val="005E5CDC"/>
    <w:rPr>
      <w:rFonts w:cs="Times New Roman"/>
      <w:color w:val="0000FF"/>
      <w:u w:val="single"/>
    </w:rPr>
  </w:style>
  <w:style w:type="table" w:styleId="Reetkatablice">
    <w:name w:val="Table Grid"/>
    <w:basedOn w:val="Obinatablica"/>
    <w:uiPriority w:val="99"/>
    <w:rsid w:val="004E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Obinatablica"/>
    <w:uiPriority w:val="51"/>
    <w:rsid w:val="00947A63"/>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
    <w:name w:val="Rešetka tablice1"/>
    <w:basedOn w:val="Obinatablica"/>
    <w:next w:val="Reetkatablice"/>
    <w:uiPriority w:val="99"/>
    <w:rsid w:val="00A16414"/>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6">
    <w:name w:val="toc 6"/>
    <w:basedOn w:val="Normal"/>
    <w:next w:val="Normal"/>
    <w:autoRedefine/>
    <w:uiPriority w:val="39"/>
    <w:semiHidden/>
    <w:unhideWhenUsed/>
    <w:rsid w:val="00BC3E2B"/>
    <w:pPr>
      <w:spacing w:after="100"/>
      <w:ind w:left="1100"/>
    </w:pPr>
  </w:style>
  <w:style w:type="character" w:styleId="Referencafusnote">
    <w:name w:val="footnote reference"/>
    <w:basedOn w:val="Zadanifontodlomka"/>
    <w:uiPriority w:val="99"/>
    <w:rsid w:val="00BC7056"/>
    <w:rPr>
      <w:rFonts w:cs="Times New Roman"/>
      <w:vertAlign w:val="superscript"/>
    </w:rPr>
  </w:style>
  <w:style w:type="table" w:customStyle="1" w:styleId="MediumShading21">
    <w:name w:val="Medium Shading 21"/>
    <w:basedOn w:val="Obinatablica"/>
    <w:uiPriority w:val="99"/>
    <w:rsid w:val="00BC7056"/>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Obinatablica"/>
    <w:uiPriority w:val="99"/>
    <w:rsid w:val="00BC7056"/>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
    <w:name w:val="Calendar 1"/>
    <w:uiPriority w:val="99"/>
    <w:rsid w:val="00BC7056"/>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styleId="Srednjipopis2-Isticanje1">
    <w:name w:val="Medium List 2 Accent 1"/>
    <w:basedOn w:val="Obinatablica"/>
    <w:uiPriority w:val="99"/>
    <w:rsid w:val="00BC7056"/>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basedOn w:val="Obinatablica"/>
    <w:uiPriority w:val="99"/>
    <w:rsid w:val="00BC7056"/>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Svijetlipopis-Isticanje3">
    <w:name w:val="Light List Accent 3"/>
    <w:basedOn w:val="Obinatablica"/>
    <w:uiPriority w:val="99"/>
    <w:rsid w:val="00BC7056"/>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
    <w:name w:val="Rešetka tablice2"/>
    <w:uiPriority w:val="99"/>
    <w:rsid w:val="00BC7056"/>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
    <w:name w:val="Grid Table Light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
    <w:name w:val="Grid Table Light2"/>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
    <w:name w:val="Grid Table Light3"/>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
    <w:name w:val="Table Grid Light1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
    <w:name w:val="Grid Table Light4"/>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
    <w:name w:val="Svijetla rešetka tablice1"/>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
    <w:name w:val="Table Grid Light13"/>
    <w:uiPriority w:val="99"/>
    <w:rsid w:val="00BC705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
    <w:name w:val="Svijetla rešetka tablice11"/>
    <w:basedOn w:val="Obinatablica"/>
    <w:uiPriority w:val="40"/>
    <w:rsid w:val="00BC7056"/>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popisa1">
    <w:name w:val="Bez popisa1"/>
    <w:next w:val="Bezpopisa"/>
    <w:uiPriority w:val="99"/>
    <w:semiHidden/>
    <w:unhideWhenUsed/>
    <w:rsid w:val="00AA1C66"/>
  </w:style>
  <w:style w:type="character" w:customStyle="1" w:styleId="TijelotekstaChar1">
    <w:name w:val="Tijelo teksta Char1"/>
    <w:basedOn w:val="Zadanifontodlomka"/>
    <w:link w:val="Tijeloteksta"/>
    <w:uiPriority w:val="99"/>
    <w:rsid w:val="00AA1C66"/>
    <w:rPr>
      <w:rFonts w:ascii="Arial" w:hAnsi="Arial"/>
      <w:szCs w:val="20"/>
      <w:lang w:val="en-US" w:eastAsia="zh-CN"/>
    </w:rPr>
  </w:style>
  <w:style w:type="character" w:customStyle="1" w:styleId="ZaglavljeChar1">
    <w:name w:val="Zaglavlje Char1"/>
    <w:basedOn w:val="Zadanifontodlomka"/>
    <w:link w:val="Zaglavlje"/>
    <w:uiPriority w:val="99"/>
    <w:rsid w:val="00AA1C66"/>
    <w:rPr>
      <w:sz w:val="22"/>
      <w:lang w:eastAsia="zh-CN"/>
    </w:rPr>
  </w:style>
  <w:style w:type="character" w:customStyle="1" w:styleId="PodnojeChar1">
    <w:name w:val="Podnožje Char1"/>
    <w:basedOn w:val="Zadanifontodlomka"/>
    <w:link w:val="Podnoje"/>
    <w:uiPriority w:val="99"/>
    <w:rsid w:val="00AA1C66"/>
    <w:rPr>
      <w:sz w:val="22"/>
      <w:lang w:eastAsia="zh-CN"/>
    </w:rPr>
  </w:style>
  <w:style w:type="character" w:customStyle="1" w:styleId="TekstbaloniaChar1">
    <w:name w:val="Tekst balončića Char1"/>
    <w:basedOn w:val="Zadanifontodlomka"/>
    <w:link w:val="Tekstbalonia"/>
    <w:uiPriority w:val="99"/>
    <w:rsid w:val="00AA1C66"/>
    <w:rPr>
      <w:rFonts w:ascii="Tahoma" w:hAnsi="Tahoma" w:cs="Tahoma"/>
      <w:sz w:val="16"/>
      <w:szCs w:val="16"/>
      <w:lang w:eastAsia="zh-CN"/>
    </w:rPr>
  </w:style>
  <w:style w:type="character" w:customStyle="1" w:styleId="PodnaslovChar1">
    <w:name w:val="Podnaslov Char1"/>
    <w:basedOn w:val="Zadanifontodlomka"/>
    <w:link w:val="Podnaslov"/>
    <w:uiPriority w:val="99"/>
    <w:rsid w:val="00AA1C66"/>
    <w:rPr>
      <w:rFonts w:ascii="Arial" w:hAnsi="Arial" w:cs="Arial"/>
      <w:b/>
      <w:sz w:val="24"/>
      <w:szCs w:val="24"/>
      <w:shd w:val="clear" w:color="auto" w:fill="F2F2F2"/>
    </w:rPr>
  </w:style>
  <w:style w:type="character" w:customStyle="1" w:styleId="z-vrhobrascaChar1">
    <w:name w:val="z-vrh obrasca Char1"/>
    <w:basedOn w:val="Zadanifontodlomka"/>
    <w:link w:val="z-vrhobrasca"/>
    <w:uiPriority w:val="99"/>
    <w:rsid w:val="00AA1C66"/>
    <w:rPr>
      <w:rFonts w:ascii="Arial" w:eastAsia="Times New Roman" w:hAnsi="Arial" w:cs="Arial"/>
      <w:vanish/>
      <w:sz w:val="16"/>
      <w:szCs w:val="16"/>
      <w:lang w:eastAsia="zh-CN"/>
    </w:rPr>
  </w:style>
  <w:style w:type="character" w:customStyle="1" w:styleId="z-dnoobrascaChar1">
    <w:name w:val="z-dno obrasca Char1"/>
    <w:basedOn w:val="Zadanifontodlomka"/>
    <w:link w:val="z-dnoobrasca"/>
    <w:uiPriority w:val="99"/>
    <w:rsid w:val="00AA1C66"/>
    <w:rPr>
      <w:rFonts w:ascii="Arial" w:eastAsia="Times New Roman" w:hAnsi="Arial" w:cs="Arial"/>
      <w:vanish/>
      <w:sz w:val="16"/>
      <w:szCs w:val="16"/>
      <w:lang w:eastAsia="zh-CN"/>
    </w:rPr>
  </w:style>
  <w:style w:type="character" w:customStyle="1" w:styleId="TekstfusnoteChar1">
    <w:name w:val="Tekst fusnote Char1"/>
    <w:aliases w:val="Char Char Char Char1,Char Char Char2,Char Char2"/>
    <w:basedOn w:val="Zadanifontodlomka"/>
    <w:link w:val="Tekstfusnote"/>
    <w:uiPriority w:val="99"/>
    <w:rsid w:val="00AA1C66"/>
    <w:rPr>
      <w:rFonts w:ascii="Garamond" w:eastAsia="Times New Roman" w:hAnsi="Garamond"/>
      <w:sz w:val="18"/>
      <w:szCs w:val="20"/>
      <w:lang w:val="en-US" w:eastAsia="zh-CN"/>
    </w:rPr>
  </w:style>
  <w:style w:type="character" w:customStyle="1" w:styleId="NaglaencitatChar1">
    <w:name w:val="Naglašen citat Char1"/>
    <w:basedOn w:val="Zadanifontodlomka"/>
    <w:link w:val="Naglaencitat"/>
    <w:uiPriority w:val="99"/>
    <w:rsid w:val="00AA1C66"/>
    <w:rPr>
      <w:b/>
      <w:bCs/>
      <w:i/>
      <w:iCs/>
      <w:color w:val="4F81BD"/>
      <w:sz w:val="22"/>
      <w:lang w:eastAsia="zh-CN"/>
    </w:rPr>
  </w:style>
  <w:style w:type="character" w:customStyle="1" w:styleId="NaslovChar1">
    <w:name w:val="Naslov Char1"/>
    <w:basedOn w:val="Zadanifontodlomka"/>
    <w:link w:val="Naslov"/>
    <w:uiPriority w:val="99"/>
    <w:rsid w:val="00AA1C66"/>
    <w:rPr>
      <w:rFonts w:ascii="Cambria" w:eastAsia="SimSun" w:hAnsi="Cambria"/>
      <w:color w:val="17365D"/>
      <w:spacing w:val="5"/>
      <w:kern w:val="2"/>
      <w:sz w:val="52"/>
      <w:szCs w:val="52"/>
      <w:lang w:eastAsia="zh-CN"/>
    </w:rPr>
  </w:style>
  <w:style w:type="character" w:customStyle="1" w:styleId="ObinitekstChar1">
    <w:name w:val="Obični tekst Char1"/>
    <w:basedOn w:val="Zadanifontodlomka"/>
    <w:link w:val="Obinitekst"/>
    <w:uiPriority w:val="99"/>
    <w:rsid w:val="00AA1C66"/>
    <w:rPr>
      <w:rFonts w:ascii="Courier New" w:eastAsia="Times New Roman" w:hAnsi="Courier New" w:cs="Courier New"/>
      <w:szCs w:val="20"/>
      <w:lang w:eastAsia="zh-CN"/>
    </w:rPr>
  </w:style>
  <w:style w:type="character" w:customStyle="1" w:styleId="CitatChar1">
    <w:name w:val="Citat Char1"/>
    <w:basedOn w:val="Zadanifontodlomka"/>
    <w:link w:val="Citat"/>
    <w:uiPriority w:val="99"/>
    <w:rsid w:val="00AA1C66"/>
    <w:rPr>
      <w:i/>
      <w:iCs/>
      <w:color w:val="000000"/>
      <w:sz w:val="22"/>
      <w:lang w:eastAsia="zh-CN"/>
    </w:rPr>
  </w:style>
  <w:style w:type="character" w:customStyle="1" w:styleId="TekstkomentaraChar1">
    <w:name w:val="Tekst komentara Char1"/>
    <w:basedOn w:val="Zadanifontodlomka"/>
    <w:link w:val="Tekstkomentara"/>
    <w:uiPriority w:val="99"/>
    <w:rsid w:val="00AA1C66"/>
    <w:rPr>
      <w:sz w:val="24"/>
      <w:szCs w:val="24"/>
      <w:lang w:eastAsia="zh-CN"/>
    </w:rPr>
  </w:style>
  <w:style w:type="character" w:customStyle="1" w:styleId="PredmetkomentaraChar1">
    <w:name w:val="Predmet komentara Char1"/>
    <w:basedOn w:val="TekstkomentaraChar1"/>
    <w:link w:val="Predmetkomentara"/>
    <w:uiPriority w:val="99"/>
    <w:rsid w:val="00AA1C66"/>
    <w:rPr>
      <w:b/>
      <w:bCs/>
      <w:sz w:val="24"/>
      <w:szCs w:val="20"/>
      <w:lang w:eastAsia="zh-CN"/>
    </w:rPr>
  </w:style>
  <w:style w:type="character" w:customStyle="1" w:styleId="UvuenotijelotekstaChar1">
    <w:name w:val="Uvučeno tijelo teksta Char1"/>
    <w:basedOn w:val="Zadanifontodlomka"/>
    <w:link w:val="Uvuenotijeloteksta"/>
    <w:uiPriority w:val="99"/>
    <w:rsid w:val="00AA1C66"/>
    <w:rPr>
      <w:rFonts w:eastAsia="SimSun"/>
      <w:sz w:val="24"/>
      <w:szCs w:val="24"/>
      <w:lang w:eastAsia="ko-KR"/>
    </w:rPr>
  </w:style>
  <w:style w:type="character" w:customStyle="1" w:styleId="Tijeloteksta2Char1">
    <w:name w:val="Tijelo teksta 2 Char1"/>
    <w:basedOn w:val="Zadanifontodlomka"/>
    <w:link w:val="Tijeloteksta2"/>
    <w:uiPriority w:val="99"/>
    <w:rsid w:val="00AA1C66"/>
    <w:rPr>
      <w:rFonts w:ascii="HRGaramondBold" w:eastAsia="Times New Roman" w:hAnsi="HRGaramondBold"/>
      <w:color w:val="0000FF"/>
      <w:spacing w:val="-3"/>
      <w:sz w:val="24"/>
      <w:szCs w:val="20"/>
      <w:lang w:val="en-US" w:eastAsia="en-US"/>
    </w:rPr>
  </w:style>
  <w:style w:type="character" w:customStyle="1" w:styleId="TekstkrajnjebiljekeChar1">
    <w:name w:val="Tekst krajnje bilješke Char1"/>
    <w:basedOn w:val="Zadanifontodlomka"/>
    <w:link w:val="Tekstkrajnjebiljeke"/>
    <w:rsid w:val="00AA1C66"/>
    <w:rPr>
      <w:szCs w:val="20"/>
      <w:lang w:eastAsia="zh-CN"/>
    </w:rPr>
  </w:style>
  <w:style w:type="numbering" w:customStyle="1" w:styleId="Style11">
    <w:name w:val="Style11"/>
    <w:qFormat/>
    <w:rsid w:val="00AA1C66"/>
  </w:style>
  <w:style w:type="table" w:customStyle="1" w:styleId="Reetkatablice3">
    <w:name w:val="Rešetka tablice3"/>
    <w:basedOn w:val="Obinatablica"/>
    <w:next w:val="Reetkatablice"/>
    <w:uiPriority w:val="99"/>
    <w:rsid w:val="00AA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Obinatablica"/>
    <w:uiPriority w:val="51"/>
    <w:rsid w:val="00AA1C66"/>
    <w:rPr>
      <w:rFonts w:asciiTheme="minorHAnsi" w:eastAsiaTheme="minorHAnsi" w:hAnsiTheme="minorHAnsi" w:cstheme="minorBidi"/>
      <w:color w:val="000000" w:themeColor="text1"/>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11">
    <w:name w:val="Rešetka tablice11"/>
    <w:basedOn w:val="Obinatablica"/>
    <w:next w:val="Reetkatablice"/>
    <w:uiPriority w:val="99"/>
    <w:rsid w:val="00AA1C6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1">
    <w:name w:val="Medium Shading 211"/>
    <w:basedOn w:val="Obinatablica"/>
    <w:uiPriority w:val="99"/>
    <w:locked/>
    <w:rsid w:val="00AA1C66"/>
    <w:rPr>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1">
    <w:name w:val="Light Shading11"/>
    <w:basedOn w:val="Obinatablica"/>
    <w:uiPriority w:val="99"/>
    <w:rsid w:val="00AA1C66"/>
    <w:rPr>
      <w:color w:val="00000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alendar11">
    <w:name w:val="Calendar 11"/>
    <w:uiPriority w:val="99"/>
    <w:rsid w:val="00AA1C66"/>
    <w:rPr>
      <w:rFonts w:eastAsia="SimSun"/>
      <w:szCs w:val="20"/>
      <w:lang w:val="en-US" w:eastAsia="ja-JP"/>
    </w:rPr>
    <w:tblPr>
      <w:tblStyleRowBandSize w:val="1"/>
      <w:tblStyleColBandSize w:val="1"/>
      <w:tblInd w:w="0" w:type="dxa"/>
      <w:tblCellMar>
        <w:top w:w="0" w:type="dxa"/>
        <w:left w:w="108" w:type="dxa"/>
        <w:bottom w:w="0" w:type="dxa"/>
        <w:right w:w="108" w:type="dxa"/>
      </w:tblCellMar>
    </w:tblPr>
  </w:style>
  <w:style w:type="table" w:customStyle="1" w:styleId="Srednjipopis2-Isticanje11">
    <w:name w:val="Srednji popis 2 - Isticanje 11"/>
    <w:basedOn w:val="Obinatablica"/>
    <w:next w:val="Srednjipopis2-Isticanje1"/>
    <w:uiPriority w:val="99"/>
    <w:rsid w:val="00AA1C66"/>
    <w:rPr>
      <w:rFonts w:ascii="Cambria" w:eastAsia="SimSun" w:hAnsi="Cambria"/>
      <w:color w:val="000000"/>
      <w:szCs w:val="2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1">
    <w:name w:val="Medium List 211"/>
    <w:basedOn w:val="Obinatablica"/>
    <w:uiPriority w:val="99"/>
    <w:rsid w:val="00AA1C66"/>
    <w:rPr>
      <w:rFonts w:ascii="Cambria" w:eastAsia="SimSun" w:hAnsi="Cambria"/>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ipopis-Isticanje31">
    <w:name w:val="Svijetli popis - Isticanje 31"/>
    <w:basedOn w:val="Obinatablica"/>
    <w:next w:val="Svijetlipopis-Isticanje3"/>
    <w:uiPriority w:val="99"/>
    <w:rsid w:val="00AA1C66"/>
    <w:rPr>
      <w:rFonts w:eastAsia="SimSun"/>
      <w:szCs w:val="20"/>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Reetkatablice21">
    <w:name w:val="Rešetka tablice21"/>
    <w:uiPriority w:val="99"/>
    <w:rsid w:val="00AA1C66"/>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1">
    <w:name w:val="Grid Table Light1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1">
    <w:name w:val="Grid Table Light2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31">
    <w:name w:val="Grid Table Light3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11">
    <w:name w:val="Table Grid Light11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41">
    <w:name w:val="Grid Table Light4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2">
    <w:name w:val="Svijetla rešetka tablice12"/>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1">
    <w:name w:val="Table Grid Light12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1">
    <w:name w:val="Table Grid Light131"/>
    <w:uiPriority w:val="99"/>
    <w:rsid w:val="00AA1C66"/>
    <w:rPr>
      <w:rFonts w:ascii="Times New Roman" w:eastAsia="Times New Roman" w:hAnsi="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vijetlareetkatablice111">
    <w:name w:val="Svijetla rešetka tablice111"/>
    <w:basedOn w:val="Obinatablica"/>
    <w:uiPriority w:val="40"/>
    <w:rsid w:val="00AA1C66"/>
    <w:rPr>
      <w:rFonts w:ascii="Times New Roman" w:eastAsia="Times New Roman" w:hAnsi="Times New Roman"/>
      <w:sz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5671">
      <w:bodyDiv w:val="1"/>
      <w:marLeft w:val="0"/>
      <w:marRight w:val="0"/>
      <w:marTop w:val="0"/>
      <w:marBottom w:val="0"/>
      <w:divBdr>
        <w:top w:val="none" w:sz="0" w:space="0" w:color="auto"/>
        <w:left w:val="none" w:sz="0" w:space="0" w:color="auto"/>
        <w:bottom w:val="none" w:sz="0" w:space="0" w:color="auto"/>
        <w:right w:val="none" w:sz="0" w:space="0" w:color="auto"/>
      </w:divBdr>
    </w:div>
    <w:div w:id="848906855">
      <w:bodyDiv w:val="1"/>
      <w:marLeft w:val="0"/>
      <w:marRight w:val="0"/>
      <w:marTop w:val="0"/>
      <w:marBottom w:val="0"/>
      <w:divBdr>
        <w:top w:val="none" w:sz="0" w:space="0" w:color="auto"/>
        <w:left w:val="none" w:sz="0" w:space="0" w:color="auto"/>
        <w:bottom w:val="none" w:sz="0" w:space="0" w:color="auto"/>
        <w:right w:val="none" w:sz="0" w:space="0" w:color="auto"/>
      </w:divBdr>
    </w:div>
    <w:div w:id="884412744">
      <w:bodyDiv w:val="1"/>
      <w:marLeft w:val="0"/>
      <w:marRight w:val="0"/>
      <w:marTop w:val="0"/>
      <w:marBottom w:val="0"/>
      <w:divBdr>
        <w:top w:val="none" w:sz="0" w:space="0" w:color="auto"/>
        <w:left w:val="none" w:sz="0" w:space="0" w:color="auto"/>
        <w:bottom w:val="none" w:sz="0" w:space="0" w:color="auto"/>
        <w:right w:val="none" w:sz="0" w:space="0" w:color="auto"/>
      </w:divBdr>
    </w:div>
    <w:div w:id="1811819612">
      <w:bodyDiv w:val="1"/>
      <w:marLeft w:val="0"/>
      <w:marRight w:val="0"/>
      <w:marTop w:val="0"/>
      <w:marBottom w:val="0"/>
      <w:divBdr>
        <w:top w:val="none" w:sz="0" w:space="0" w:color="auto"/>
        <w:left w:val="none" w:sz="0" w:space="0" w:color="auto"/>
        <w:bottom w:val="none" w:sz="0" w:space="0" w:color="auto"/>
        <w:right w:val="none" w:sz="0" w:space="0" w:color="auto"/>
      </w:divBdr>
    </w:div>
    <w:div w:id="191489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foozos.hr" TargetMode="External"/><Relationship Id="rId13" Type="http://schemas.openxmlformats.org/officeDocument/2006/relationships/hyperlink" Target="https://bib.irb.hr/prikazi-rad?&amp;rad=870252" TargetMode="External"/><Relationship Id="rId18" Type="http://schemas.openxmlformats.org/officeDocument/2006/relationships/hyperlink" Target="https://www.bib.irb.hr/971815" TargetMode="External"/><Relationship Id="rId26" Type="http://schemas.openxmlformats.org/officeDocument/2006/relationships/hyperlink" Target="https://www.mzoip.hr/doc/akcijski_plan_za_oor_.pdf" TargetMode="External"/><Relationship Id="rId3" Type="http://schemas.openxmlformats.org/officeDocument/2006/relationships/styles" Target="styles.xml"/><Relationship Id="rId21" Type="http://schemas.openxmlformats.org/officeDocument/2006/relationships/hyperlink" Target="https://www.bib.irb.hr/945689" TargetMode="External"/><Relationship Id="rId7" Type="http://schemas.openxmlformats.org/officeDocument/2006/relationships/endnotes" Target="endnotes.xml"/><Relationship Id="rId12" Type="http://schemas.openxmlformats.org/officeDocument/2006/relationships/hyperlink" Target="http://narodne-novine.nn.hr/clanci/medunarodni/327872.html" TargetMode="External"/><Relationship Id="rId17" Type="http://schemas.openxmlformats.org/officeDocument/2006/relationships/hyperlink" Target="https://www.bib.irb.hr/928505" TargetMode="External"/><Relationship Id="rId25" Type="http://schemas.openxmlformats.org/officeDocument/2006/relationships/hyperlink" Target="http://unipu.hr/index.php?id=ritascottijuric&amp;L=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irb.hr/prikazi-rad?&amp;rad=751148" TargetMode="External"/><Relationship Id="rId20" Type="http://schemas.openxmlformats.org/officeDocument/2006/relationships/hyperlink" Target="https://www.bib.irb.hr/827946" TargetMode="External"/><Relationship Id="rId29" Type="http://schemas.openxmlformats.org/officeDocument/2006/relationships/hyperlink" Target="http://www.t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entions.coe.int/Treaty/Commun/QueVoulezVous.asp?NT=165&amp;CL=ENG" TargetMode="External"/><Relationship Id="rId24" Type="http://schemas.openxmlformats.org/officeDocument/2006/relationships/hyperlink" Target="http://katalog.kgz.hr/pagesresults/rezultati.aspx?&amp;searchById=10&amp;spid0=1&amp;spv0=&amp;fid0=4&amp;fv0=Ministarstvo+znanosti%2c+obrazovanja+i+%c5%a1port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irb.hr/prikazi-rad?&amp;rad=870330" TargetMode="External"/><Relationship Id="rId23" Type="http://schemas.openxmlformats.org/officeDocument/2006/relationships/hyperlink" Target="http://katalog.kgz.hr/pagesresults/rezultati.aspx?&amp;searchById=10&amp;spid0=1&amp;spv0=&amp;fid0=4&amp;fv0=Hrvatsko+povjerenstvo+za+UNESCO" TargetMode="External"/><Relationship Id="rId28" Type="http://schemas.openxmlformats.org/officeDocument/2006/relationships/hyperlink" Target="http://amsacta.cib.unibo.it/2742/" TargetMode="External"/><Relationship Id="rId10" Type="http://schemas.openxmlformats.org/officeDocument/2006/relationships/hyperlink" Target="http://www.unios.hr/" TargetMode="External"/><Relationship Id="rId19" Type="http://schemas.openxmlformats.org/officeDocument/2006/relationships/hyperlink" Target="http://bib.irb.hr/mzos/prikazi-rad?&amp;rad=65307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ozos.hr/" TargetMode="External"/><Relationship Id="rId14" Type="http://schemas.openxmlformats.org/officeDocument/2006/relationships/hyperlink" Target="https://bib.irb.hr/prikazi-rad?&amp;rad=855321" TargetMode="External"/><Relationship Id="rId22" Type="http://schemas.openxmlformats.org/officeDocument/2006/relationships/hyperlink" Target="http://katalog.kgz.hr/pagesresults/rezultati.aspx?&amp;searchById=10&amp;spid0=1&amp;spv0=&amp;fid0=4&amp;fv0=Ministarstvo+kulture+Republike+Hrvatske" TargetMode="External"/><Relationship Id="rId27" Type="http://schemas.openxmlformats.org/officeDocument/2006/relationships/hyperlink" Target="https://www.azoo.hr/images/izdanja/OOR_2011_web.pdf" TargetMode="External"/><Relationship Id="rId30"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67B9-1E17-4D2B-BA77-9C9386A8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97</Pages>
  <Words>17628</Words>
  <Characters>100485</Characters>
  <Application>Microsoft Office Word</Application>
  <DocSecurity>0</DocSecurity>
  <Lines>837</Lines>
  <Paragraphs>235</Paragraphs>
  <ScaleCrop>false</ScaleCrop>
  <HeadingPairs>
    <vt:vector size="6" baseType="variant">
      <vt:variant>
        <vt:lpstr>Naslov</vt:lpstr>
      </vt:variant>
      <vt:variant>
        <vt:i4>1</vt:i4>
      </vt:variant>
      <vt:variant>
        <vt:lpstr>Title</vt:lpstr>
      </vt:variant>
      <vt:variant>
        <vt:i4>1</vt:i4>
      </vt:variant>
      <vt:variant>
        <vt:lpstr>Headings</vt:lpstr>
      </vt:variant>
      <vt:variant>
        <vt:i4>46</vt:i4>
      </vt:variant>
    </vt:vector>
  </HeadingPairs>
  <TitlesOfParts>
    <vt:vector size="48" baseType="lpstr">
      <vt:lpstr/>
      <vt:lpstr/>
      <vt:lpstr/>
      <vt:lpstr/>
      <vt:lpstr>POPIS TABLICA</vt:lpstr>
      <vt:lpstr>UVOD</vt:lpstr>
      <vt:lpstr>Opće informacije o visokom učilištu i predloženom studijskom programu</vt:lpstr>
      <vt:lpstr>Odluka o pokretanju novog studijskog programa</vt:lpstr>
      <vt:lpstr>Nastavnici koji su sudjelovali u izradi elaborata</vt:lpstr>
      <vt:lpstr>INSTITUCIJSKE PRETPOSTAVKE</vt:lpstr>
      <vt:lpstr>Analiza usporedivosti predloženog studijskog programa s kvalitetom srodnih akre</vt:lpstr>
      <vt:lpstr>Strategija razvoja Fakulteta za odgojne i obrazovne znanosti</vt:lpstr>
      <vt:lpstr>Standardi i propisi za provjeru stečenih ishoda učenja (ispitnih postupaka) u s</vt:lpstr>
      <vt:lpstr>Sudjelovanje studenata u procesima vezanim za osiguravanje kvalitete visokog uč</vt:lpstr>
      <vt:lpstr>Sudjelovanje predstavnika tržišta rada u razvoju visokog učilišta </vt:lpstr>
      <vt:lpstr>Ustroj informatičkog sustava za prikupljanje, vođenje, obradu i izvještavanje o</vt:lpstr>
      <vt:lpstr>Standardi i propisi visokog učilišta o periodičnoj reviziji studijskih programa</vt:lpstr>
      <vt:lpstr>Standardi i propisi zaštite studentskih prava</vt:lpstr>
      <vt:lpstr>Standardi i propisi trajnog usavršavanja svih zaposlenika visokog učilišta u pod</vt:lpstr>
      <vt:lpstr>Osiguravanje kvalitete rada svih stručnih službi visokog učilišta</vt:lpstr>
      <vt:lpstr>OPĆENITO O STUDIJSKOM PROGRAMU</vt:lpstr>
      <vt:lpstr>Naziv studijskog programa</vt:lpstr>
      <vt:lpstr>Nositelj/izvođač studijskog programa</vt:lpstr>
      <vt:lpstr>Tip studijskog programa</vt:lpstr>
      <vt:lpstr>Razina studijskog programa</vt:lpstr>
      <vt:lpstr>Znanstveno ili umjetničko područje</vt:lpstr>
      <vt:lpstr>Znanstveno ili umjetničko polje</vt:lpstr>
      <vt:lpstr>Znanstvena ili umjetnička grana</vt:lpstr>
      <vt:lpstr>Uvjeti upisa na studijski program</vt:lpstr>
      <vt:lpstr>Trajanje studija u semestrima</vt:lpstr>
      <vt:lpstr>Ukupan broj ECTS bodova</vt:lpstr>
      <vt:lpstr>Akademski stupanj koji se stječe završetkom studija</vt:lpstr>
      <vt:lpstr>3.12.  Isprave o akreditiranom diplomskom sveučilišnom, odnosno integriranom pre</vt:lpstr>
      <vt:lpstr>3.13.  Dopusnica za izvođenje sveučilišnog diplomskog studija Ranoga i predškols</vt:lpstr>
      <vt:lpstr>3.14.  Dopusnica za izvođenje sveučilišnog integriranog preddiplomskog i diploms</vt:lpstr>
      <vt:lpstr>3.15.  Analiza usklađenosti studijskog programa sa strateškim ciljevima Fakultet</vt:lpstr>
      <vt:lpstr>Kompetencije koje stječe student završetkom predloženog studijskog programa</vt:lpstr>
      <vt:lpstr>3.17.  Mehanizam osiguravanja vertikalne mobilnosti studenata u nacionalnom i me</vt:lpstr>
      <vt:lpstr>Povezanost predloženog studijskog programa s modernim vještinama i strukom</vt:lpstr>
      <vt:lpstr>Povezanost predloženog studijskog programa s potrebama lokalne zajednice (gospod</vt:lpstr>
      <vt:lpstr>Analiza zapošljivosti studenata nakon završetka studijskog programa </vt:lpstr>
      <vt:lpstr>Usporedba predloženog studijskog programa s domaćim i inozemnim akreditiranim pr</vt:lpstr>
      <vt:lpstr>Dosadašnja iskustva u izvođenju istih ili sličnih sveučilišnih studija </vt:lpstr>
      <vt:lpstr>Razvoj međunarodne suradnje Fakulteta za odgojne i obrazovne znanosti </vt:lpstr>
      <vt:lpstr>Usklađenost s minimalnim uvjetima osposobljavanja propisanim Direktivom 2005/36/</vt:lpstr>
      <vt:lpstr>OPIS STUDIJSKOG PROGRAMA</vt:lpstr>
      <vt:lpstr>Popis obveznih i izbornih kolegija s brojem sati aktivne nastave potrebnih za n</vt:lpstr>
      <vt:lpstr>Opis svakoga kolegija</vt:lpstr>
    </vt:vector>
  </TitlesOfParts>
  <Company>HP</Company>
  <LinksUpToDate>false</LinksUpToDate>
  <CharactersWithSpaces>117878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Sandra</cp:lastModifiedBy>
  <cp:revision>3</cp:revision>
  <cp:lastPrinted>2022-12-12T07:02:00Z</cp:lastPrinted>
  <dcterms:created xsi:type="dcterms:W3CDTF">2023-05-03T08:38:00Z</dcterms:created>
  <dcterms:modified xsi:type="dcterms:W3CDTF">2023-05-03T10:31:00Z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